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API Reference</w:t>
      </w:r>
    </w:p>
    <w:p>
      <w:pPr>
        <w:pStyle w:val="Subtitle"/>
      </w:pPr>
      <w:r>
        <w:t xml:space="preserve">Backend REST API</w:t>
      </w:r>
    </w:p>
    <w:p>
      <w:pPr>
        <w:pStyle w:val="Author"/>
      </w:pPr>
      <w:r>
        <w:t xml:space="preserve">vLearn2 Engineering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api-referenc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API Reference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2026-05-22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Backend NestJS service; authoritative spec at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convention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Conventions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path:</w:t>
      </w:r>
      <w:r>
        <w:t xml:space="preserve"> </w:t>
      </w:r>
      <w:r>
        <w:t xml:space="preserve">all endpoints are prefixed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except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.</w:t>
      </w:r>
      <w:r>
        <w:t xml:space="preserve"> </w:t>
      </w:r>
      <w:r>
        <w:t xml:space="preserve">In production nginx maps the public path</w:t>
      </w:r>
      <w:r>
        <w:t xml:space="preserve"> </w:t>
      </w:r>
      <w:r>
        <w:rPr>
          <w:rStyle w:val="VerbatimChar"/>
        </w:rPr>
        <w:t xml:space="preserve">/vfls/*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JSON request and response bodies;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unless noted (image uploads use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Authentication:</w:t>
      </w:r>
      <w:r>
        <w:t xml:space="preserve"> </w:t>
      </w:r>
      <w:r>
        <w:rPr>
          <w:rStyle w:val="VerbatimChar"/>
        </w:rPr>
        <w:t xml:space="preserve">Authorization: Bearer &lt;access token&gt;</w:t>
      </w:r>
      <w:r>
        <w:t xml:space="preserve"> </w:t>
      </w:r>
      <w:r>
        <w:t xml:space="preserve">unless an</w:t>
      </w:r>
      <w:r>
        <w:t xml:space="preserve"> </w:t>
      </w:r>
      <w:r>
        <w:t xml:space="preserve">endpoint is marked</w:t>
      </w:r>
      <w:r>
        <w:t xml:space="preserve"> </w:t>
      </w:r>
      <w:r>
        <w:rPr>
          <w:b/>
          <w:bCs/>
        </w:rPr>
        <w:t xml:space="preserve">Public</w:t>
      </w:r>
      <w:r>
        <w:t xml:space="preserve">. Every route is protected by default.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Actors:</w:t>
      </w:r>
      <w:r>
        <w:t xml:space="preserve"> </w:t>
      </w:r>
      <w:r>
        <w:t xml:space="preserve">the JWT carries an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claim (</w:t>
      </w:r>
      <w:r>
        <w:rPr>
          <w:rStyle w:val="VerbatimChar"/>
        </w:rPr>
        <w:t xml:space="preserve">user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).</w:t>
      </w:r>
      <w:r>
        <w:t xml:space="preserve"> </w:t>
      </w:r>
      <w:r>
        <w:t xml:space="preserve">Learner endpoints require</w:t>
      </w:r>
      <w:r>
        <w:t xml:space="preserve"> </w:t>
      </w:r>
      <w:r>
        <w:rPr>
          <w:rStyle w:val="VerbatimChar"/>
        </w:rPr>
        <w:t xml:space="preserve">actor=user</w:t>
      </w:r>
      <w:r>
        <w:t xml:space="preserve">; admin endpoints require</w:t>
      </w:r>
      <w:r>
        <w:t xml:space="preserve"> </w:t>
      </w:r>
      <w:r>
        <w:rPr>
          <w:rStyle w:val="VerbatimChar"/>
        </w:rPr>
        <w:t xml:space="preserve">actor=admin</w:t>
      </w:r>
      <w:r>
        <w:t xml:space="preserve"> </w:t>
      </w:r>
      <w:r>
        <w:t xml:space="preserve">plus the relevant permission.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limiting:</w:t>
      </w:r>
      <w:r>
        <w:t xml:space="preserve"> </w:t>
      </w:r>
      <w:r>
        <w:t xml:space="preserve">default 120 requests / 60 s per client; exceeding</w:t>
      </w:r>
      <w:r>
        <w:t xml:space="preserve">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Errors:</w:t>
      </w:r>
      <w:r>
        <w:t xml:space="preserve"> </w:t>
      </w:r>
      <w:r>
        <w:t xml:space="preserve">non-2xx responses return a NestJS error body carrying an</w:t>
      </w:r>
      <w:r>
        <w:t xml:space="preserve"> </w:t>
      </w:r>
      <w:r>
        <w:rPr>
          <w:rStyle w:val="VerbatimChar"/>
        </w:rPr>
        <w:t xml:space="preserve">i18nKey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auth.invalid_credentials</w:t>
      </w:r>
      <w:r>
        <w:t xml:space="preserve">).</w:t>
      </w:r>
    </w:p>
    <w:bookmarkEnd w:id="9"/>
    <w:bookmarkStart w:id="10" w:name="standard-status-code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Standard status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Resource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Success, no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Validation error (bad/unknown fields)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Missing/invalid/expired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Authenticated but not permitted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Resource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 (e.g. deleting a category in use)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5xx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health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Health</w:t>
      </w:r>
    </w:p>
    <w:bookmarkStart w:id="11" w:name="get-health-public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Public</w:t>
      </w:r>
    </w:p>
    <w:p>
      <w:pPr>
        <w:pStyle w:val="FirstParagraph"/>
      </w:pPr>
      <w:r>
        <w:t xml:space="preserve">Liveness probe. No prefix, no auth.</w:t>
      </w:r>
    </w:p>
    <w:p>
      <w:pPr>
        <w:pStyle w:val="BodyText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  <w:r>
        <w:t xml:space="preserve"> </w:t>
      </w:r>
      <w:r>
        <w:rPr>
          <w:rStyle w:val="VerbatimChar"/>
        </w:rPr>
        <w:t xml:space="preserve">{ "status": "ok" }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learner-authentication-apiauth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Learner authentication —</w:t>
      </w:r>
      <w:r>
        <w:t xml:space="preserve"> </w:t>
      </w:r>
      <w:r>
        <w:rPr>
          <w:rStyle w:val="VerbatimChar"/>
        </w:rPr>
        <w:t xml:space="preserve">/api/auth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94"/>
        <w:gridCol w:w="1397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/auth/signup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Create a learner account. Body:</w:t>
            </w:r>
            <w:r>
              <w:t xml:space="preserve"> </w:t>
            </w:r>
            <w:r>
              <w:rPr>
                <w:rStyle w:val="VerbatimChar"/>
              </w:rPr>
              <w:t xml:space="preserve">cid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cidUsername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t xml:space="preserve">(6–128),</w:t>
            </w:r>
            <w:r>
              <w:t xml:space="preserve"> </w:t>
            </w:r>
            <w:r>
              <w:rPr>
                <w:rStyle w:val="VerbatimChar"/>
              </w:rPr>
              <w:t xml:space="preserve">displayName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uiLanguage</w:t>
            </w:r>
            <w:r>
              <w:t xml:space="preserve">. Returns access + refresh tokens.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/auth/signin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Authenticate; returns access + refresh tokens.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/auth/refresh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Exchange a refresh token for a new access token; the refresh token is rotated (single-use).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/auth/signout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Invalidate the current refresh token.</w:t>
            </w:r>
            <w:r>
              <w:t xml:space="preserve"> </w:t>
            </w:r>
            <w:r>
              <w:rPr>
                <w:rStyle w:val="VerbatimChar"/>
              </w:rPr>
              <w:t xml:space="preserve">204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/auth/me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Return the decoded token payload for the current learner.</w:t>
            </w:r>
          </w:p>
        </w:tc>
      </w:tr>
    </w:tbl>
    <w:bookmarkEnd w:id="13"/>
    <w:bookmarkStart w:id="14" w:name="learner-profile-apiuser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Learner profile —</w:t>
      </w:r>
      <w:r>
        <w:t xml:space="preserve"> </w:t>
      </w:r>
      <w:r>
        <w:rPr>
          <w:rStyle w:val="VerbatimChar"/>
        </w:rPr>
        <w:t xml:space="preserve">/api/users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94"/>
        <w:gridCol w:w="1397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/users/profile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Current learner’s profile (level, XP, streak, preferences).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/users/profile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Update display name, avatar, gender, language, theme, persona, onboarding flag, or password (password change requires the current password).</w:t>
            </w:r>
          </w:p>
        </w:tc>
      </w:tr>
    </w:tbl>
    <w:bookmarkEnd w:id="14"/>
    <w:bookmarkStart w:id="15" w:name="learning-content-learner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Learning content (learner)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94"/>
        <w:gridCol w:w="1397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/personas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active tutor personas.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/personas/:id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Persona detail.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/scenarios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published scenarios. Query: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difficulty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/scenarios/:idOrSlug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Scenario detail (objectives, key phrases, roles).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/categories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active scenario categories.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/courses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published courses.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/courses/:idOrSlug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Course detail with ordered scenarios.</w:t>
            </w:r>
          </w:p>
        </w:tc>
      </w:tr>
    </w:tbl>
    <w:bookmarkEnd w:id="15"/>
    <w:bookmarkStart w:id="16" w:name="conversations-apiconversation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Conversations —</w:t>
      </w:r>
      <w:r>
        <w:t xml:space="preserve"> </w:t>
      </w:r>
      <w:r>
        <w:rPr>
          <w:rStyle w:val="VerbatimChar"/>
        </w:rPr>
        <w:t xml:space="preserve">/api/conversations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94"/>
        <w:gridCol w:w="1397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/conversations/sessions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Start a session. Body:</w:t>
            </w:r>
            <w:r>
              <w:t xml:space="preserve"> </w:t>
            </w:r>
            <w:r>
              <w:rPr>
                <w:rStyle w:val="VerbatimChar"/>
              </w:rPr>
              <w:t xml:space="preserve">personaId</w:t>
            </w:r>
            <w:r>
              <w:t xml:space="preserve"> </w:t>
            </w:r>
            <w:r>
              <w:t xml:space="preserve">(UUID), optional</w:t>
            </w:r>
            <w:r>
              <w:t xml:space="preserve"> </w:t>
            </w:r>
            <w:r>
              <w:rPr>
                <w:rStyle w:val="VerbatimChar"/>
              </w:rPr>
              <w:t xml:space="preserve">scenarioId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chat</w:t>
            </w:r>
            <w:r>
              <w:t xml:space="preserve">|</w:t>
            </w:r>
            <w:r>
              <w:rPr>
                <w:rStyle w:val="VerbatimChar"/>
              </w:rPr>
              <w:t xml:space="preserve">face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/conversations/sessions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the learner’s sessions (filterable).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/conversations/sessions/:id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Session detail including messages.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/conversations/sessions/:id/messages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Send a learner message (1–5000 chars); returns the tutor reply.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/conversations/sessions/:id/end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End the session; records duration, turns, words, XP.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/conversations/sessions/:id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Delete a session and its messages.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/conversations/sessions/:id/suggest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Request an idle-prompt suggestion.</w:t>
            </w:r>
          </w:p>
        </w:tc>
      </w:tr>
    </w:tbl>
    <w:bookmarkEnd w:id="16"/>
    <w:bookmarkStart w:id="17" w:name="progress-achievement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Progress &amp; achievements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94"/>
        <w:gridCol w:w="1397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/progress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Aggregate progress (sessions, minutes, words, streaks).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/progress/snapshots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Daily per-skill snapshots.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/progress/completions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Per-scenario completion records.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/progress/snapshots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Upsert today’s snapshot (running-averaged).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/achievements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Achievement catalog.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/achievements/mine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Achievements earned by the learner.</w:t>
            </w:r>
          </w:p>
        </w:tc>
      </w:tr>
    </w:tbl>
    <w:bookmarkEnd w:id="17"/>
    <w:bookmarkStart w:id="18" w:name="news-app-config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News &amp; app config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/news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Paginated news with per-learner read flags.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/news/unread-count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Unread post 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/news/read-all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Mark all posts read.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/news/:id/read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Mark one post read.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/news/:idOrSlug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News post detail.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/app-config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App-visible configuration flags.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admin-authentication-apiadminauth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Admin authentication —</w:t>
      </w:r>
      <w:r>
        <w:t xml:space="preserve"> </w:t>
      </w:r>
      <w:r>
        <w:rPr>
          <w:rStyle w:val="VerbatimChar"/>
        </w:rPr>
        <w:t xml:space="preserve">/api/admin/auth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94"/>
        <w:gridCol w:w="1397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/admin/auth/signup</w:t>
            </w:r>
          </w:p>
        </w:tc>
        <w:tc>
          <w:tcPr/>
          <w:p>
            <w:pPr>
              <w:pStyle w:val="Compact"/>
            </w:pPr>
            <w:r>
              <w:t xml:space="preserve">Public*</w:t>
            </w:r>
          </w:p>
        </w:tc>
        <w:tc>
          <w:tcPr/>
          <w:p>
            <w:pPr>
              <w:pStyle w:val="Compact"/>
            </w:pPr>
            <w:r>
              <w:t xml:space="preserve">Create an admin. First signup →</w:t>
            </w:r>
            <w:r>
              <w:t xml:space="preserve"> </w:t>
            </w:r>
            <w:r>
              <w:rPr>
                <w:rStyle w:val="VerbatimChar"/>
              </w:rPr>
              <w:t xml:space="preserve">superadmin</w:t>
            </w:r>
            <w:r>
              <w:t xml:space="preserve">, rest →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See Security Specification — must be gated before public deployment.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/admin/auth/signin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Admin sign-in.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/admin/auth/refresh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Rotate admin refresh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/admin/auth/signout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Invalidate admin refresh token.</w:t>
            </w:r>
          </w:p>
        </w:tc>
      </w:tr>
    </w:tbl>
    <w:bookmarkEnd w:id="19"/>
    <w:bookmarkStart w:id="20" w:name="admin-operation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Admin operations</w:t>
      </w:r>
    </w:p>
    <w:p>
      <w:pPr>
        <w:pStyle w:val="FirstParagraph"/>
      </w:pPr>
      <w:r>
        <w:t xml:space="preserve">All require</w:t>
      </w:r>
      <w:r>
        <w:t xml:space="preserve"> </w:t>
      </w:r>
      <w:r>
        <w:rPr>
          <w:rStyle w:val="VerbatimChar"/>
        </w:rPr>
        <w:t xml:space="preserve">actor=admin</w:t>
      </w:r>
      <w:r>
        <w:t xml:space="preserve"> </w:t>
      </w:r>
      <w:r>
        <w:t xml:space="preserve">and the named permission (a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 </w:t>
      </w:r>
      <w:r>
        <w:t xml:space="preserve">bypasses permission checks).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/admin/admins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/admin/admins/me/permissions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/admin/admins/:id/permissions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POST\|DELETE /admin/admins/:id/permissions/:perm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/admin/admins/:id/suspend\|restore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/admin/admins/:id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admins.*</w:t>
            </w:r>
            <w:r>
              <w:t xml:space="preserve"> </w:t>
            </w:r>
            <w:r>
              <w:t xml:space="preserve">(create is superadmin-only)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/admin/stats</w:t>
            </w:r>
          </w:p>
        </w:tc>
        <w:tc>
          <w:tcPr/>
          <w:p>
            <w:pPr>
              <w:pStyle w:val="Compact"/>
            </w:pPr>
            <w:r>
              <w:t xml:space="preserve">any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/admin/users/:id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/admin/users/:id/suspend\|restore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/admin/users/:id/reset-password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users.suspend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users.reset_password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/admin/scenarios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GET/PATCH /admin/scenarios/:id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/admin/scenarios/:id/publish\|archive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/admin/scenarios/:id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/admin/scenarios/:id/image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scenarios.view\|edit\|delete\|upload_image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/admin/personas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GET/PATCH /admin/personas/:id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/admin/personas/:id/restore\|image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personas.edit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/admin/categories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GET/PATCH /admin/categories/:id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categories.view\|edit\|delete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/admin/leaderboard</w:t>
            </w:r>
            <w:r>
              <w:t xml:space="preserve"> </w:t>
            </w:r>
            <w:r>
              <w:t xml:space="preserve">(metric:</w:t>
            </w:r>
            <w:r>
              <w:t xml:space="preserve"> </w:t>
            </w:r>
            <w:r>
              <w:rPr>
                <w:rStyle w:val="VerbatimChar"/>
              </w:rPr>
              <w:t xml:space="preserve">xp_total\|streak_days\|current_level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leaderboard.view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/admin/prompt-templates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GET/PATCH /admin/prompt-templates/:kind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prompts.view\|edit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/admin/news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GET/PATCH /admin/news/:id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/admin/news/:id/publish\|archive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news.view\|edit\|delete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/admin/audit</w:t>
            </w:r>
            <w:r>
              <w:t xml:space="preserve"> </w:t>
            </w:r>
            <w:r>
              <w:t xml:space="preserve">(filter actor/action/target/since/until)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GET/PATCH /admin/config/:key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/admin/config/reset/:key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/admin/config/reset-all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config.view\|edit</w:t>
            </w:r>
            <w:r>
              <w:t xml:space="preserve"> </w:t>
            </w:r>
            <w:r>
              <w:t xml:space="preserve">(reset-all superadmin-only)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image-upload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12. Image upload</w:t>
      </w:r>
    </w:p>
    <w:p>
      <w:pPr>
        <w:pStyle w:val="FirstParagraph"/>
      </w:pPr>
      <w:r>
        <w:rPr>
          <w:rStyle w:val="VerbatimChar"/>
        </w:rPr>
        <w:t xml:space="preserve">POST /admin/scenarios/:id/image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 /admin/personas/:id/image</w:t>
      </w:r>
      <w:r>
        <w:t xml:space="preserve"> </w:t>
      </w:r>
      <w:r>
        <w:t xml:space="preserve">accept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. Constraints: type</w:t>
      </w:r>
      <w:r>
        <w:t xml:space="preserve"> </w:t>
      </w:r>
      <w:r>
        <w:rPr>
          <w:rStyle w:val="VerbatimChar"/>
        </w:rPr>
        <w:t xml:space="preserve">jpeg</w:t>
      </w:r>
      <w:r>
        <w:t xml:space="preserve">/</w:t>
      </w:r>
      <w:r>
        <w:rPr>
          <w:rStyle w:val="VerbatimChar"/>
        </w:rPr>
        <w:t xml:space="preserve">png</w:t>
      </w:r>
      <w:r>
        <w:t xml:space="preserve">/</w:t>
      </w:r>
      <w:r>
        <w:rPr>
          <w:rStyle w:val="VerbatimChar"/>
        </w:rPr>
        <w:t xml:space="preserve">webp</w:t>
      </w:r>
      <w:r>
        <w:t xml:space="preserve">,</w:t>
      </w:r>
      <w:r>
        <w:t xml:space="preserve"> </w:t>
      </w:r>
      <w:r>
        <w:t xml:space="preserve">size ≤ 5 MB. Returns the stored file metadata.</w:t>
      </w:r>
    </w:p>
    <w:bookmarkEnd w:id="21"/>
    <w:bookmarkStart w:id="22" w:name="openapi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13. OpenAPI</w:t>
      </w:r>
    </w:p>
    <w:p>
      <w:pPr>
        <w:pStyle w:val="FirstParagraph"/>
      </w:pPr>
      <w:r>
        <w:t xml:space="preserve">The complete, always-current specification — including request/response</w:t>
      </w:r>
      <w:r>
        <w:t xml:space="preserve"> </w:t>
      </w:r>
      <w:r>
        <w:t xml:space="preserve">schemas — is served by Swagger UI at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 </w:t>
      </w:r>
      <w:r>
        <w:t xml:space="preserve">(spec JSON at</w:t>
      </w:r>
      <w:r>
        <w:t xml:space="preserve"> </w:t>
      </w:r>
      <w:r>
        <w:rPr>
          <w:rStyle w:val="VerbatimChar"/>
        </w:rPr>
        <w:t xml:space="preserve">/vfls/docs-json</w:t>
      </w:r>
      <w:r>
        <w:t xml:space="preserve"> </w:t>
      </w:r>
      <w:r>
        <w:t xml:space="preserve">behind nginx).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API Reference.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API Reference</dc:title>
  <dc:creator>vLearn2 Engineering</dc:creator>
  <cp:keywords/>
  <dcterms:created xsi:type="dcterms:W3CDTF">2026-05-22T11:22:26Z</dcterms:created>
  <dcterms:modified xsi:type="dcterms:W3CDTF">2026-05-22T11:22:26Z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  <property fmtid="{D5CDD505-2E9C-101B-9397-08002B2CF9AE}" pid="3" name="subtitle">
    <vt:lpwstr>Backend REST API</vt:lpwstr>
  </property>
</Properties>
</file>