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vLearn2 (VFLS) — Developer Setup Guide</w:t>
      </w:r>
    </w:p>
    <w:p>
      <w:pPr>
        <w:pStyle w:val="Author"/>
      </w:pPr>
      <w:r>
        <w:t xml:space="preserve">vLearn2 Engineering</w:t>
      </w:r>
    </w:p>
    <w:p>
      <w:pPr>
        <w:pStyle w:val="Date"/>
      </w:pPr>
      <w:r>
        <w:t xml:space="preserve">2026-05-22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developer-setup-guid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Developer Setup Guide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vLearn2 (VFLS) ·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 ·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2026-05-22</w:t>
      </w:r>
      <w:r>
        <w:t xml:space="preserve"> </w:t>
      </w:r>
      <w:r>
        <w:rPr>
          <w:b/>
          <w:bCs/>
        </w:rPr>
        <w:t xml:space="preserve">Audience:</w:t>
      </w:r>
      <w:r>
        <w:t xml:space="preserve"> </w:t>
      </w:r>
      <w:r>
        <w:t xml:space="preserve">Developers setting up a local environment.</w:t>
      </w:r>
    </w:p>
    <w:p>
      <w:r>
        <w:pict>
          <v:rect style="width:0;height:1.5pt" o:hralign="center" o:hrstd="t" o:hr="t"/>
        </w:pict>
      </w:r>
    </w:p>
    <w:bookmarkStart w:id="9" w:name="overview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Overview</w:t>
      </w:r>
    </w:p>
    <w:p>
      <w:pPr>
        <w:pStyle w:val="FirstParagraph"/>
      </w:pPr>
      <w:r>
        <w:t xml:space="preserve">vLearn2 has four subsystems in one repository:</w:t>
      </w:r>
    </w:p>
    <w:p>
      <w:pPr>
        <w:pStyle w:val="SourceCode"/>
      </w:pPr>
      <w:r>
        <w:rPr>
          <w:rStyle w:val="VerbatimChar"/>
        </w:rPr>
        <w:t xml:space="preserve">vLearn2/</w:t>
      </w:r>
      <w:r>
        <w:br/>
      </w:r>
      <w:r>
        <w:rPr>
          <w:rStyle w:val="VerbatimChar"/>
        </w:rPr>
        <w:t xml:space="preserve">├── backend/        NestJS API</w:t>
      </w:r>
      <w:r>
        <w:br/>
      </w:r>
      <w:r>
        <w:rPr>
          <w:rStyle w:val="VerbatimChar"/>
        </w:rPr>
        <w:t xml:space="preserve">├── admin_panel/    Next.js admin console</w:t>
      </w:r>
      <w:r>
        <w:br/>
      </w:r>
      <w:r>
        <w:rPr>
          <w:rStyle w:val="VerbatimChar"/>
        </w:rPr>
        <w:t xml:space="preserve">├── flutter_app/    Flutter app (Android + Windows)</w:t>
      </w:r>
      <w:r>
        <w:br/>
      </w:r>
      <w:r>
        <w:rPr>
          <w:rStyle w:val="VerbatimChar"/>
        </w:rPr>
        <w:t xml:space="preserve">├── datamanage/     Win32 C++ packaging tool</w:t>
      </w:r>
      <w:r>
        <w:br/>
      </w:r>
      <w:r>
        <w:rPr>
          <w:rStyle w:val="VerbatimChar"/>
        </w:rPr>
        <w:t xml:space="preserve">└── docker-compose.yml   PostgreSQL for local dev</w:t>
      </w:r>
    </w:p>
    <w:p>
      <w:pPr>
        <w:pStyle w:val="FirstParagraph"/>
      </w:pPr>
      <w:r>
        <w:t xml:space="preserve">You can work on one subsystem without setting up the others.</w:t>
      </w:r>
    </w:p>
    <w:bookmarkEnd w:id="9"/>
    <w:bookmarkStart w:id="10" w:name="prerequisites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Prerequisites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564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22+</w:t>
            </w:r>
          </w:p>
        </w:tc>
        <w:tc>
          <w:tcPr/>
          <w:p>
            <w:pPr>
              <w:pStyle w:val="Compact"/>
            </w:pPr>
            <w:r>
              <w:t xml:space="preserve">backend, admin panel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npm</w:t>
            </w:r>
          </w:p>
        </w:tc>
        <w:tc>
          <w:tcPr/>
          <w:p>
            <w:pPr>
              <w:pStyle w:val="Compact"/>
            </w:pPr>
            <w:r>
              <w:t xml:space="preserve">bundled with Node</w:t>
            </w:r>
          </w:p>
        </w:tc>
        <w:tc>
          <w:tcPr/>
          <w:p>
            <w:pPr>
              <w:pStyle w:val="Compact"/>
            </w:pPr>
            <w:r>
              <w:t xml:space="preserve">package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recent</w:t>
            </w:r>
          </w:p>
        </w:tc>
        <w:tc>
          <w:tcPr/>
          <w:p>
            <w:pPr>
              <w:pStyle w:val="Compact"/>
            </w:pPr>
            <w:r>
              <w:t xml:space="preserve">local 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(if not using Docker)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Flutter SDK</w:t>
            </w:r>
          </w:p>
        </w:tc>
        <w:tc>
          <w:tcPr/>
          <w:p>
            <w:pPr>
              <w:pStyle w:val="Compact"/>
            </w:pPr>
            <w:r>
              <w:t xml:space="preserve">3.41+ (Dart 3.11)</w:t>
            </w:r>
          </w:p>
        </w:tc>
        <w:tc>
          <w:tcPr/>
          <w:p>
            <w:pPr>
              <w:pStyle w:val="Compact"/>
            </w:pPr>
            <w:r>
              <w:t xml:space="preserve">Flutter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SDK</w:t>
            </w:r>
          </w:p>
        </w:tc>
        <w:tc>
          <w:tcPr/>
          <w:p>
            <w:pPr>
              <w:pStyle w:val="Compact"/>
            </w:pPr>
            <w:r>
              <w:t xml:space="preserve">API 24+</w:t>
            </w:r>
          </w:p>
        </w:tc>
        <w:tc>
          <w:tcPr/>
          <w:p>
            <w:pPr>
              <w:pStyle w:val="Compact"/>
            </w:pPr>
            <w:r>
              <w:t xml:space="preserve">Android builds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 Studio +</w:t>
            </w:r>
            <w:r>
              <w:t xml:space="preserve"> </w:t>
            </w:r>
            <w:r>
              <w:t xml:space="preserve">“Desktop development with C++”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Windows Flutter builds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JDK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Android Gradle</w:t>
            </w:r>
          </w:p>
        </w:tc>
      </w:tr>
    </w:tbl>
    <w:bookmarkEnd w:id="10"/>
    <w:bookmarkStart w:id="11" w:name="database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Database</w:t>
      </w:r>
    </w:p>
    <w:p>
      <w:pPr>
        <w:pStyle w:val="SourceCode"/>
      </w:pPr>
      <w:r>
        <w:rPr>
          <w:rStyle w:val="CommentTok"/>
        </w:rPr>
        <w:t xml:space="preserve"># from the repo root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postgres</w:t>
      </w:r>
    </w:p>
    <w:p>
      <w:pPr>
        <w:pStyle w:val="FirstParagraph"/>
      </w:pPr>
      <w:r>
        <w:t xml:space="preserve">This starts PostgreSQL 16 (</w:t>
      </w:r>
      <w:r>
        <w:rPr>
          <w:rStyle w:val="VerbatimChar"/>
        </w:rPr>
        <w:t xml:space="preserve">vlearn2-postgres</w:t>
      </w:r>
      <w:r>
        <w:t xml:space="preserve">, port 5432, database</w:t>
      </w:r>
      <w:r>
        <w:t xml:space="preserve"> </w:t>
      </w:r>
      <w:r>
        <w:rPr>
          <w:rStyle w:val="VerbatimChar"/>
        </w:rPr>
        <w:t xml:space="preserve">vlearn2</w:t>
      </w:r>
      <w:r>
        <w:t xml:space="preserve">). If you run PostgreSQL yourself, create a</w:t>
      </w:r>
      <w:r>
        <w:t xml:space="preserve"> </w:t>
      </w:r>
      <w:r>
        <w:rPr>
          <w:rStyle w:val="VerbatimChar"/>
        </w:rPr>
        <w:t xml:space="preserve">vlearn2</w:t>
      </w:r>
      <w:r>
        <w:t xml:space="preserve"> </w:t>
      </w:r>
      <w:r>
        <w:t xml:space="preserve">database</w:t>
      </w:r>
      <w:r>
        <w:t xml:space="preserve"> </w:t>
      </w:r>
      <w:r>
        <w:t xml:space="preserve">and set the</w:t>
      </w:r>
      <w:r>
        <w:t xml:space="preserve"> </w:t>
      </w:r>
      <w:r>
        <w:rPr>
          <w:rStyle w:val="VerbatimChar"/>
        </w:rPr>
        <w:t xml:space="preserve">DB_*</w:t>
      </w:r>
      <w:r>
        <w:t xml:space="preserve"> </w:t>
      </w:r>
      <w:r>
        <w:t xml:space="preserve">variables accordingly.</w:t>
      </w:r>
    </w:p>
    <w:bookmarkEnd w:id="11"/>
    <w:bookmarkStart w:id="12" w:name="backend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Backend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         </w:t>
      </w:r>
      <w:r>
        <w:rPr>
          <w:rStyle w:val="CommentTok"/>
        </w:rPr>
        <w:t xml:space="preserve"># then edit values (see below)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db:migrate            </w:t>
      </w:r>
      <w:r>
        <w:rPr>
          <w:rStyle w:val="CommentTok"/>
        </w:rPr>
        <w:t xml:space="preserve"># apply schema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db:seed               </w:t>
      </w:r>
      <w:r>
        <w:rPr>
          <w:rStyle w:val="CommentTok"/>
        </w:rPr>
        <w:t xml:space="preserve"># load reference content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start:dev             </w:t>
      </w:r>
      <w:r>
        <w:rPr>
          <w:rStyle w:val="CommentTok"/>
        </w:rPr>
        <w:t xml:space="preserve"># watch mode</w:t>
      </w:r>
    </w:p>
    <w:p>
      <w:pPr>
        <w:pStyle w:val="FirstParagraph"/>
      </w:pPr>
      <w:r>
        <w:t xml:space="preserve">Minimum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values to set:</w:t>
      </w:r>
      <w:r>
        <w:t xml:space="preserve"> </w:t>
      </w:r>
      <w:r>
        <w:rPr>
          <w:rStyle w:val="VerbatimChar"/>
        </w:rPr>
        <w:t xml:space="preserve">DB_*</w:t>
      </w:r>
      <w:r>
        <w:t xml:space="preserve">,</w:t>
      </w:r>
      <w:r>
        <w:t xml:space="preserve"> </w:t>
      </w:r>
      <w:r>
        <w:rPr>
          <w:rStyle w:val="VerbatimChar"/>
        </w:rPr>
        <w:t xml:space="preserve">JWT_ACCESS_SECRET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JWT_REFRESH_SECRET</w:t>
      </w:r>
      <w:r>
        <w:t xml:space="preserve">, and an AI provider key (</w:t>
      </w:r>
      <w:r>
        <w:rPr>
          <w:rStyle w:val="VerbatimChar"/>
        </w:rPr>
        <w:t xml:space="preserve">ANTHROPIC_API_KEY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OPENAI_*</w:t>
      </w:r>
      <w:r>
        <w:t xml:space="preserve"> </w:t>
      </w:r>
      <w:r>
        <w:t xml:space="preserve">group). The API serves on</w:t>
      </w:r>
      <w:r>
        <w:t xml:space="preserve"> </w:t>
      </w:r>
      <w:r>
        <w:rPr>
          <w:rStyle w:val="VerbatimChar"/>
        </w:rPr>
        <w:t xml:space="preserve">PORT</w:t>
      </w:r>
      <w:r>
        <w:t xml:space="preserve"> </w:t>
      </w:r>
      <w:r>
        <w:t xml:space="preserve">(default 3000); Swagger</w:t>
      </w:r>
      <w:r>
        <w:t xml:space="preserve"> </w:t>
      </w:r>
      <w:r>
        <w:t xml:space="preserve">UI is at</w:t>
      </w:r>
      <w:r>
        <w:t xml:space="preserve"> </w:t>
      </w:r>
      <w:r>
        <w:rPr>
          <w:rStyle w:val="VerbatimChar"/>
        </w:rPr>
        <w:t xml:space="preserve">/api/docs</w:t>
      </w:r>
      <w:r>
        <w:t xml:space="preserve">.</w:t>
      </w:r>
    </w:p>
    <w:p>
      <w:pPr>
        <w:pStyle w:val="BodyText"/>
      </w:pPr>
      <w:r>
        <w:t xml:space="preserve">Useful scripts:</w:t>
      </w:r>
      <w:r>
        <w:t xml:space="preserve"> </w:t>
      </w:r>
      <w:r>
        <w:rPr>
          <w:rStyle w:val="VerbatimChar"/>
        </w:rPr>
        <w:t xml:space="preserve">npm run start</w:t>
      </w:r>
      <w:r>
        <w:t xml:space="preserve"> </w:t>
      </w:r>
      <w:r>
        <w:t xml:space="preserve">(no watch),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run test:e2e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run db:migrate:generate</w:t>
      </w:r>
      <w:r>
        <w:t xml:space="preserve">.</w:t>
      </w:r>
    </w:p>
    <w:bookmarkEnd w:id="12"/>
    <w:bookmarkStart w:id="13" w:name="admin-panel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Admin panel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admin_panel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         </w:t>
      </w:r>
      <w:r>
        <w:rPr>
          <w:rStyle w:val="CommentTok"/>
        </w:rPr>
        <w:t xml:space="preserve"># set NEXT_PUBLIC_API_BASE_URL, BACKEND_BASE_URL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           </w:t>
      </w:r>
      <w:r>
        <w:rPr>
          <w:rStyle w:val="CommentTok"/>
        </w:rPr>
        <w:t xml:space="preserve"># http://localhost:4100/vAdmin/</w:t>
      </w:r>
    </w:p>
    <w:p>
      <w:pPr>
        <w:pStyle w:val="FirstParagraph"/>
      </w:pPr>
      <w:r>
        <w:rPr>
          <w:rStyle w:val="VerbatimChar"/>
        </w:rPr>
        <w:t xml:space="preserve">NEXT_PUBLIC_API_BASE_URL</w:t>
      </w:r>
      <w:r>
        <w:t xml:space="preserve"> </w:t>
      </w:r>
      <w:r>
        <w:t xml:space="preserve">should point at the backend (for local dev,</w:t>
      </w:r>
      <w:r>
        <w:t xml:space="preserve"> </w:t>
      </w:r>
      <w:r>
        <w:rPr>
          <w:rStyle w:val="VerbatimChar"/>
        </w:rPr>
        <w:t xml:space="preserve">http://localhost:3000/api</w:t>
      </w:r>
      <w:r>
        <w:t xml:space="preserve">). Remember</w:t>
      </w:r>
      <w:r>
        <w:t xml:space="preserve"> </w:t>
      </w:r>
      <w:r>
        <w:rPr>
          <w:rStyle w:val="VerbatimChar"/>
        </w:rPr>
        <w:t xml:space="preserve">NEXT_PUBLIC_*</w:t>
      </w:r>
      <w:r>
        <w:t xml:space="preserve"> </w:t>
      </w:r>
      <w:r>
        <w:t xml:space="preserve">values are</w:t>
      </w:r>
      <w:r>
        <w:t xml:space="preserve"> </w:t>
      </w:r>
      <w:r>
        <w:t xml:space="preserve">inlined at build time. Other scripts: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run 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run typecheck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.</w:t>
      </w:r>
    </w:p>
    <w:bookmarkEnd w:id="13"/>
    <w:bookmarkStart w:id="14" w:name="flutter-app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 Flutter app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flutter_app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pub get</w:t>
      </w:r>
      <w:r>
        <w:br/>
      </w:r>
      <w:r>
        <w:rPr>
          <w:rStyle w:val="ExtensionTok"/>
        </w:rPr>
        <w:t xml:space="preserve">dart</w:t>
      </w:r>
      <w:r>
        <w:rPr>
          <w:rStyle w:val="NormalTok"/>
        </w:rPr>
        <w:t xml:space="preserve"> run build_runner build   </w:t>
      </w:r>
      <w:r>
        <w:rPr>
          <w:rStyle w:val="CommentTok"/>
        </w:rPr>
        <w:t xml:space="preserve"># generate Riverpod / freezed / drift code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windows        </w:t>
      </w:r>
      <w:r>
        <w:rPr>
          <w:rStyle w:val="CommentTok"/>
        </w:rPr>
        <w:t xml:space="preserve"># or: flutter run -d &lt;android-device&gt;</w:t>
      </w:r>
    </w:p>
    <w:p>
      <w:pPr>
        <w:pStyle w:val="FirstParagraph"/>
      </w:pPr>
      <w:r>
        <w:t xml:space="preserve">The API base URL is read at runtime from an on-device</w:t>
      </w:r>
      <w:r>
        <w:t xml:space="preserve"> </w:t>
      </w:r>
      <w:r>
        <w:rPr>
          <w:rStyle w:val="VerbatimChar"/>
        </w:rPr>
        <w:t xml:space="preserve">app_config.json</w:t>
      </w:r>
      <w:r>
        <w:t xml:space="preserve">, or can be overridden at build time:</w:t>
      </w:r>
    </w:p>
    <w:p>
      <w:pPr>
        <w:pStyle w:val="SourceCode"/>
      </w:pPr>
      <w:r>
        <w:rPr>
          <w:rStyle w:val="ExtensionTok"/>
        </w:rPr>
        <w:t xml:space="preserve">flutter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--dart-define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API_BASE_URL=http://localhost:3000/vfls</w:t>
      </w:r>
    </w:p>
    <w:p>
      <w:pPr>
        <w:pStyle w:val="FirstParagraph"/>
      </w:pPr>
      <w:r>
        <w:t xml:space="preserve">Builds:</w:t>
      </w:r>
      <w:r>
        <w:t xml:space="preserve"> </w:t>
      </w:r>
      <w:r>
        <w:rPr>
          <w:rStyle w:val="VerbatimChar"/>
        </w:rPr>
        <w:t xml:space="preserve">flutter build apk --release</w:t>
      </w:r>
      <w:r>
        <w:t xml:space="preserve">,</w:t>
      </w:r>
      <w:r>
        <w:t xml:space="preserve"> </w:t>
      </w:r>
      <w:r>
        <w:rPr>
          <w:rStyle w:val="VerbatimChar"/>
        </w:rPr>
        <w:t xml:space="preserve">flutter build windows --release</w:t>
      </w:r>
      <w:r>
        <w:t xml:space="preserve">. Tests:</w:t>
      </w:r>
      <w:r>
        <w:t xml:space="preserve"> </w:t>
      </w:r>
      <w:r>
        <w:rPr>
          <w:rStyle w:val="VerbatimChar"/>
        </w:rPr>
        <w:t xml:space="preserve">flutter test</w:t>
      </w:r>
      <w:r>
        <w:t xml:space="preserve">.</w:t>
      </w:r>
    </w:p>
    <w:p>
      <w:pPr>
        <w:pStyle w:val="BlockText"/>
      </w:pPr>
      <w:r>
        <w:t xml:space="preserve">On-device speech features need a</w:t>
      </w:r>
      <w:r>
        <w:t xml:space="preserve"> </w:t>
      </w:r>
      <w:r>
        <w:rPr>
          <w:rStyle w:val="VerbatimChar"/>
        </w:rPr>
        <w:t xml:space="preserve">.ddp</w:t>
      </w:r>
      <w:r>
        <w:t xml:space="preserve"> </w:t>
      </w:r>
      <w:r>
        <w:t xml:space="preserve">model bundle; without one the</w:t>
      </w:r>
      <w:r>
        <w:t xml:space="preserve"> </w:t>
      </w:r>
      <w:r>
        <w:t xml:space="preserve">app runs speech in placeholder mode. This is normal for development.</w:t>
      </w:r>
    </w:p>
    <w:bookmarkEnd w:id="14"/>
    <w:bookmarkStart w:id="15" w:name="datamanage-tool-optional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7. DataManage tool (optional)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datamanage/</w:t>
      </w:r>
      <w:r>
        <w:t xml:space="preserve"> </w:t>
      </w:r>
      <w:r>
        <w:t xml:space="preserve">Win32 C++ tool builds</w:t>
      </w:r>
      <w:r>
        <w:t xml:space="preserve"> </w:t>
      </w:r>
      <w:r>
        <w:rPr>
          <w:rStyle w:val="VerbatimChar"/>
        </w:rPr>
        <w:t xml:space="preserve">.ddp</w:t>
      </w:r>
      <w:r>
        <w:t xml:space="preserve"> </w:t>
      </w:r>
      <w:r>
        <w:t xml:space="preserve">model bundles. Build it</w:t>
      </w:r>
      <w:r>
        <w:t xml:space="preserve"> </w:t>
      </w:r>
      <w:r>
        <w:t xml:space="preserve">only if you are working on model packaging; see</w:t>
      </w:r>
      <w:r>
        <w:t xml:space="preserve"> </w:t>
      </w:r>
      <w:r>
        <w:rPr>
          <w:rStyle w:val="VerbatimChar"/>
        </w:rPr>
        <w:t xml:space="preserve">datamanage/README.md</w:t>
      </w:r>
      <w:r>
        <w:t xml:space="preserve">.</w:t>
      </w:r>
    </w:p>
    <w:bookmarkEnd w:id="15"/>
    <w:bookmarkStart w:id="16" w:name="running-everything-together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8. Running everything together</w:t>
      </w:r>
    </w:p>
    <w:p>
      <w:pPr>
        <w:pStyle w:val="FirstParagraph"/>
      </w:pPr>
      <w:r>
        <w:t xml:space="preserve">For an integrated local stack:</w:t>
      </w:r>
    </w:p>
    <w:p>
      <w:pPr>
        <w:pStyle w:val="Compact"/>
        <w:numPr>
          <w:ilvl w:val="0"/>
          <w:numId w:val="1001"/>
        </w:numPr>
      </w:pPr>
      <w:r>
        <w:t xml:space="preserve">Start PostgreSQL (</w:t>
      </w:r>
      <w:r>
        <w:rPr>
          <w:rStyle w:val="VerbatimChar"/>
        </w:rPr>
        <w:t xml:space="preserve">docker compose up -d postgres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Start the backend (</w:t>
      </w:r>
      <w:r>
        <w:rPr>
          <w:rStyle w:val="VerbatimChar"/>
        </w:rPr>
        <w:t xml:space="preserve">npm run start:dev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Start the admin panel (</w:t>
      </w:r>
      <w:r>
        <w:rPr>
          <w:rStyle w:val="VerbatimChar"/>
        </w:rPr>
        <w:t xml:space="preserve">npm run dev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Run the Flutter app pointing at the local backend.</w:t>
      </w:r>
    </w:p>
    <w:p>
      <w:pPr>
        <w:pStyle w:val="FirstParagraph"/>
      </w:pPr>
      <w:r>
        <w:t xml:space="preserve">Alternatively, the</w:t>
      </w:r>
      <w:r>
        <w:t xml:space="preserve"> </w:t>
      </w:r>
      <w:r>
        <w:rPr>
          <w:rStyle w:val="VerbatimChar"/>
        </w:rPr>
        <w:t xml:space="preserve">cmds/</w:t>
      </w:r>
      <w:r>
        <w:t xml:space="preserve"> </w:t>
      </w:r>
      <w:r>
        <w:t xml:space="preserve">scripts launch the backend and admin panel</w:t>
      </w:r>
      <w:r>
        <w:t xml:space="preserve"> </w:t>
      </w:r>
      <w:r>
        <w:t xml:space="preserve">together.</w:t>
      </w:r>
    </w:p>
    <w:bookmarkEnd w:id="16"/>
    <w:bookmarkStart w:id="17" w:name="code-generation-note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9. Code generation note</w:t>
      </w:r>
    </w:p>
    <w:p>
      <w:pPr>
        <w:pStyle w:val="FirstParagraph"/>
      </w:pPr>
      <w:r>
        <w:t xml:space="preserve">The Flutter app uses code generation (Riverpod, freezed,</w:t>
      </w:r>
      <w:r>
        <w:t xml:space="preserve"> </w:t>
      </w:r>
      <w:r>
        <w:t xml:space="preserve">json_serializable, drift). After changing annotated files, re-run:</w:t>
      </w:r>
    </w:p>
    <w:p>
      <w:pPr>
        <w:pStyle w:val="SourceCode"/>
      </w:pPr>
      <w:r>
        <w:rPr>
          <w:rStyle w:val="ExtensionTok"/>
        </w:rPr>
        <w:t xml:space="preserve">dart</w:t>
      </w:r>
      <w:r>
        <w:rPr>
          <w:rStyle w:val="NormalTok"/>
        </w:rPr>
        <w:t xml:space="preserve"> run build_runner build </w:t>
      </w:r>
      <w:r>
        <w:rPr>
          <w:rStyle w:val="AttributeTok"/>
        </w:rPr>
        <w:t xml:space="preserve">--delete-conflicting-outputs</w:t>
      </w:r>
    </w:p>
    <w:bookmarkEnd w:id="17"/>
    <w:bookmarkStart w:id="18" w:name="tests-and-ci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10. Tests and CI</w:t>
      </w:r>
    </w:p>
    <w:p>
      <w:pPr>
        <w:pStyle w:val="Compact"/>
        <w:numPr>
          <w:ilvl w:val="0"/>
          <w:numId w:val="1002"/>
        </w:numPr>
      </w:pPr>
      <w:r>
        <w:t xml:space="preserve">Backend / admin: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(Jest).</w:t>
      </w:r>
    </w:p>
    <w:p>
      <w:pPr>
        <w:pStyle w:val="Compact"/>
        <w:numPr>
          <w:ilvl w:val="0"/>
          <w:numId w:val="1002"/>
        </w:numPr>
      </w:pPr>
      <w:r>
        <w:t xml:space="preserve">Flutter:</w:t>
      </w:r>
      <w:r>
        <w:t xml:space="preserve"> </w:t>
      </w:r>
      <w:r>
        <w:rPr>
          <w:rStyle w:val="VerbatimChar"/>
        </w:rPr>
        <w:t xml:space="preserve">flutter test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CI (GitHub Actions) builds and tests each subsystem on push. Note the</w:t>
      </w:r>
      <w:r>
        <w:t xml:space="preserve"> </w:t>
      </w:r>
      <w:r>
        <w:t xml:space="preserve">workflows currently trigger on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/</w:t>
      </w:r>
      <w:r>
        <w:rPr>
          <w:rStyle w:val="VerbatimChar"/>
        </w:rPr>
        <w:t xml:space="preserve">dev</w:t>
      </w:r>
      <w:r>
        <w:t xml:space="preserve">; confirm your branch is</w:t>
      </w:r>
      <w:r>
        <w:t xml:space="preserve"> </w:t>
      </w:r>
      <w:r>
        <w:t xml:space="preserve">covered.</w:t>
      </w:r>
    </w:p>
    <w:bookmarkEnd w:id="18"/>
    <w:bookmarkStart w:id="19" w:name="common-issues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11. Common issues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cannot connect to DB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DB_*</w:t>
            </w:r>
            <w:r>
              <w:t xml:space="preserve"> </w:t>
            </w:r>
            <w:r>
              <w:t xml:space="preserve">and that PostgreSQL is 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Flutter build errors after pulling</w:t>
            </w:r>
          </w:p>
        </w:tc>
        <w:tc>
          <w:tcPr/>
          <w:p>
            <w:pPr>
              <w:pStyle w:val="Compact"/>
            </w:pPr>
            <w:r>
              <w:t xml:space="preserve">Re-run</w:t>
            </w:r>
            <w:r>
              <w:t xml:space="preserve"> </w:t>
            </w:r>
            <w:r>
              <w:rPr>
                <w:rStyle w:val="VerbatimChar"/>
              </w:rPr>
              <w:t xml:space="preserve">build_runner 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panel shows wrong API target</w:t>
            </w:r>
          </w:p>
        </w:tc>
        <w:tc>
          <w:tcPr/>
          <w:p>
            <w:pPr>
              <w:pStyle w:val="Compact"/>
            </w:pPr>
            <w:r>
              <w:t xml:space="preserve">Rebuild after changing</w:t>
            </w:r>
            <w:r>
              <w:t xml:space="preserve"> </w:t>
            </w:r>
            <w:r>
              <w:rPr>
                <w:rStyle w:val="VerbatimChar"/>
              </w:rPr>
              <w:t xml:space="preserve">NEXT_PUBLIC_*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Flutter build fails</w:t>
            </w:r>
          </w:p>
        </w:tc>
        <w:tc>
          <w:tcPr/>
          <w:p>
            <w:pPr>
              <w:pStyle w:val="Compact"/>
            </w:pPr>
            <w:r>
              <w:t xml:space="preserve">Install the Visual Studio C++ workload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flutter pub get</w:t>
            </w:r>
            <w:r>
              <w:t xml:space="preserve"> </w:t>
            </w:r>
            <w:r>
              <w:t xml:space="preserve">fails offline</w:t>
            </w:r>
          </w:p>
        </w:tc>
        <w:tc>
          <w:tcPr/>
          <w:p>
            <w:pPr>
              <w:pStyle w:val="Compact"/>
            </w:pPr>
            <w:r>
              <w:t xml:space="preserve">Populate the pub cache while online first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Developer Setup Guide.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vLearn2 (VFLS) — Developer Setup Guide</dc:title>
  <dc:creator>vLearn2 Engineering</dc:creator>
  <cp:keywords/>
  <dcterms:created xsi:type="dcterms:W3CDTF">2026-05-22T11:31:12Z</dcterms:created>
  <dcterms:modified xsi:type="dcterms:W3CDTF">2026-05-22T11:31:12Z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2026-05-22</vt:lpwstr>
  </property>
</Properties>
</file>