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Engineering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Python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SQL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SQL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Pandas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ISEN, Diplômé d'une maî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2023 - 2023</w:t>
      </w:r>
    </w:p>
    <w:p>
      <w:r>
        <w:t>Data Scientist</w:t>
      </w:r>
    </w:p>
    <w:p>
      <w:r>
        <w:t>Deep Learning --END--</w:t>
      </w:r>
    </w:p>
    <w:p>
      <w:r>
        <w:t>• Python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