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4B5" w:rsidRDefault="007E04B5">
      <w:r w:rsidRPr="006C3FA8">
        <w:rPr>
          <w:rFonts w:ascii="Calibri" w:hAnsi="Calibri" w:cs="Calibri"/>
          <w:noProof/>
          <w:color w:val="0B5294" w:themeColor="accent1" w:themeShade="BF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0468F4" wp14:editId="493B44E9">
                <wp:simplePos x="0" y="0"/>
                <wp:positionH relativeFrom="column">
                  <wp:posOffset>-640715</wp:posOffset>
                </wp:positionH>
                <wp:positionV relativeFrom="paragraph">
                  <wp:posOffset>635</wp:posOffset>
                </wp:positionV>
                <wp:extent cx="4162425" cy="152590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4B5" w:rsidRDefault="007E04B5" w:rsidP="006C3FA8">
                            <w:pPr>
                              <w:pStyle w:val="Titre1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bookmarkStart w:id="0" w:name="_Toc40378571"/>
                            <w:r w:rsidRPr="006C3FA8">
                              <w:rPr>
                                <w:rFonts w:ascii="Calibri" w:hAnsi="Calibri" w:cs="Calibri"/>
                                <w:noProof/>
                              </w:rPr>
                              <w:t>Travle</w:t>
                            </w:r>
                            <w:r w:rsidRPr="006C3FA8">
                              <w:rPr>
                                <w:rFonts w:ascii="Calibri" w:hAnsi="Calibri" w:cs="Calibri"/>
                                <w:noProof/>
                              </w:rPr>
                              <w:t>r</w:t>
                            </w:r>
                            <w:bookmarkEnd w:id="0"/>
                          </w:p>
                          <w:p w:rsidR="007E04B5" w:rsidRPr="006C3FA8" w:rsidRDefault="007E04B5" w:rsidP="006C3FA8">
                            <w:pPr>
                              <w:rPr>
                                <w:rFonts w:cstheme="minorHAnsi"/>
                                <w:color w:val="0075A2" w:themeColor="accent2" w:themeShade="BF"/>
                                <w:sz w:val="32"/>
                                <w:szCs w:val="32"/>
                              </w:rPr>
                            </w:pPr>
                            <w:r w:rsidRPr="006C3FA8">
                              <w:rPr>
                                <w:rFonts w:cstheme="minorHAnsi"/>
                                <w:color w:val="0075A2" w:themeColor="accent2" w:themeShade="BF"/>
                                <w:sz w:val="32"/>
                                <w:szCs w:val="32"/>
                              </w:rPr>
                              <w:t>Rapport TPI et documentation technique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468F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0.45pt;margin-top:.05pt;width:327.75pt;height:120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" filled="f" stroked="f">
                <v:textbox>
                  <w:txbxContent>
                    <w:p w:rsidR="007E04B5" w:rsidRDefault="007E04B5" w:rsidP="006C3FA8">
                      <w:pPr>
                        <w:pStyle w:val="Titre1"/>
                        <w:rPr>
                          <w:rFonts w:ascii="Calibri" w:hAnsi="Calibri" w:cs="Calibri"/>
                          <w:noProof/>
                        </w:rPr>
                      </w:pPr>
                      <w:bookmarkStart w:id="1" w:name="_Toc40378571"/>
                      <w:r w:rsidRPr="006C3FA8">
                        <w:rPr>
                          <w:rFonts w:ascii="Calibri" w:hAnsi="Calibri" w:cs="Calibri"/>
                          <w:noProof/>
                        </w:rPr>
                        <w:t>Travle</w:t>
                      </w:r>
                      <w:r w:rsidRPr="006C3FA8">
                        <w:rPr>
                          <w:rFonts w:ascii="Calibri" w:hAnsi="Calibri" w:cs="Calibri"/>
                          <w:noProof/>
                        </w:rPr>
                        <w:t>r</w:t>
                      </w:r>
                      <w:bookmarkEnd w:id="1"/>
                    </w:p>
                    <w:p w:rsidR="007E04B5" w:rsidRPr="006C3FA8" w:rsidRDefault="007E04B5" w:rsidP="006C3FA8">
                      <w:pPr>
                        <w:rPr>
                          <w:rFonts w:cstheme="minorHAnsi"/>
                          <w:color w:val="0075A2" w:themeColor="accent2" w:themeShade="BF"/>
                          <w:sz w:val="32"/>
                          <w:szCs w:val="32"/>
                        </w:rPr>
                      </w:pPr>
                      <w:r w:rsidRPr="006C3FA8">
                        <w:rPr>
                          <w:rFonts w:cstheme="minorHAnsi"/>
                          <w:color w:val="0075A2" w:themeColor="accent2" w:themeShade="BF"/>
                          <w:sz w:val="32"/>
                          <w:szCs w:val="32"/>
                        </w:rPr>
                        <w:t>Rapport TPI et documentation technique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CF8A8C" wp14:editId="1202BF8E">
                <wp:simplePos x="0" y="0"/>
                <wp:positionH relativeFrom="column">
                  <wp:posOffset>2006600</wp:posOffset>
                </wp:positionH>
                <wp:positionV relativeFrom="paragraph">
                  <wp:posOffset>7070090</wp:posOffset>
                </wp:positionV>
                <wp:extent cx="4339590" cy="140462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4B5" w:rsidRDefault="007E04B5" w:rsidP="007E04B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</w:pPr>
                            <w:r w:rsidRPr="006C3FA8"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  <w:t>Mai 2020</w:t>
                            </w:r>
                          </w:p>
                          <w:p w:rsidR="007E04B5" w:rsidRDefault="007E04B5" w:rsidP="007E04B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  <w:t>Travail pratique individuel (TPI)</w:t>
                            </w:r>
                          </w:p>
                          <w:p w:rsidR="007E04B5" w:rsidRDefault="007E04B5" w:rsidP="007E04B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  <w:t>Thomas Fujise</w:t>
                            </w:r>
                          </w:p>
                          <w:p w:rsidR="007E04B5" w:rsidRPr="006C3FA8" w:rsidRDefault="007E04B5" w:rsidP="007E04B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  <w:t>Maître d’apprentissage 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  <w:t>Dominique Aigroz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F8A8C" id="_x0000_s1027" type="#_x0000_t202" style="position:absolute;margin-left:158pt;margin-top:556.7pt;width:341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" filled="f" stroked="f">
                <v:textbox style="mso-fit-shape-to-text:t">
                  <w:txbxContent>
                    <w:p w:rsidR="007E04B5" w:rsidRDefault="007E04B5" w:rsidP="007E04B5">
                      <w:pP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</w:pPr>
                      <w:r w:rsidRPr="006C3FA8"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  <w:t>Mai 2020</w:t>
                      </w:r>
                    </w:p>
                    <w:p w:rsidR="007E04B5" w:rsidRDefault="007E04B5" w:rsidP="007E04B5">
                      <w:pP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  <w:t>Travail pratique individuel (TPI)</w:t>
                      </w:r>
                    </w:p>
                    <w:p w:rsidR="007E04B5" w:rsidRDefault="007E04B5" w:rsidP="007E04B5">
                      <w:pP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  <w:t>Thomas Fujise</w:t>
                      </w:r>
                    </w:p>
                    <w:p w:rsidR="007E04B5" w:rsidRPr="006C3FA8" w:rsidRDefault="007E04B5" w:rsidP="007E04B5">
                      <w:pP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  <w:t>Maître d’apprentissage :</w:t>
                      </w:r>
                      <w: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  <w:t>Dominique Aigroz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7126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E7B61E4" wp14:editId="2E670DE5">
                <wp:simplePos x="0" y="0"/>
                <wp:positionH relativeFrom="margin">
                  <wp:posOffset>-1106644</wp:posOffset>
                </wp:positionH>
                <wp:positionV relativeFrom="page">
                  <wp:posOffset>12691</wp:posOffset>
                </wp:positionV>
                <wp:extent cx="7772400" cy="10687050"/>
                <wp:effectExtent l="0" t="0" r="0" b="0"/>
                <wp:wrapNone/>
                <wp:docPr id="8" name="Groupe 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87050"/>
                          <a:chOff x="0" y="0"/>
                          <a:chExt cx="7771132" cy="10053322"/>
                        </a:xfrm>
                      </wpg:grpSpPr>
                      <wps:wsp>
                        <wps:cNvPr id="9" name="Form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Form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94B8A" id="Groupe 1" o:spid="_x0000_s1026" style="position:absolute;margin-left:-87.15pt;margin-top:1pt;width:612pt;height:841.5pt;z-index:-25164697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">
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" path="m,21600l21600,10802,,,,21600xe" fillcolor="#009dd9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" path="m,14678r,6922l21600,3032,21600,,17075,,,14678xe" fillcolor="#0f6fc6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:rsidR="007E04B5" w:rsidRDefault="007E04B5"/>
    <w:p w:rsidR="007E04B5" w:rsidRDefault="007E04B5">
      <w:r>
        <w:br w:type="page"/>
      </w:r>
    </w:p>
    <w:sdt>
      <w:sdtPr>
        <w:rPr>
          <w:lang w:val="fr-FR"/>
        </w:rPr>
        <w:id w:val="-15305591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kern w:val="0"/>
          <w:sz w:val="24"/>
          <w:szCs w:val="24"/>
        </w:rPr>
      </w:sdtEndPr>
      <w:sdtContent>
        <w:p w:rsidR="007E04B5" w:rsidRPr="00FF30AB" w:rsidRDefault="007E04B5">
          <w:pPr>
            <w:pStyle w:val="En-ttedetabledesmatires"/>
            <w:rPr>
              <w:rFonts w:ascii="Calibri" w:hAnsi="Calibri" w:cs="Calibri"/>
              <w:sz w:val="40"/>
              <w:szCs w:val="16"/>
            </w:rPr>
          </w:pPr>
          <w:r w:rsidRPr="00FF30AB">
            <w:rPr>
              <w:rFonts w:ascii="Calibri" w:hAnsi="Calibri" w:cs="Calibri"/>
              <w:sz w:val="40"/>
              <w:szCs w:val="16"/>
              <w:lang w:val="fr-FR"/>
            </w:rPr>
            <w:t>Table des matières</w:t>
          </w:r>
        </w:p>
        <w:p w:rsidR="00745913" w:rsidRDefault="007E04B5">
          <w:pPr>
            <w:pStyle w:val="TM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8571" w:history="1">
            <w:r w:rsidR="00745913" w:rsidRPr="00EB30E1">
              <w:rPr>
                <w:rStyle w:val="Lienhypertexte"/>
                <w:rFonts w:ascii="Calibri" w:hAnsi="Calibri" w:cs="Calibri"/>
                <w:noProof/>
              </w:rPr>
              <w:t>Travler</w:t>
            </w:r>
            <w:r w:rsidR="00745913">
              <w:rPr>
                <w:noProof/>
                <w:webHidden/>
              </w:rPr>
              <w:tab/>
            </w:r>
            <w:r w:rsidR="00745913">
              <w:rPr>
                <w:noProof/>
                <w:webHidden/>
              </w:rPr>
              <w:fldChar w:fldCharType="begin"/>
            </w:r>
            <w:r w:rsidR="00745913">
              <w:rPr>
                <w:noProof/>
                <w:webHidden/>
              </w:rPr>
              <w:instrText xml:space="preserve"> PAGEREF _Toc40378571 \h </w:instrText>
            </w:r>
            <w:r w:rsidR="00745913">
              <w:rPr>
                <w:noProof/>
                <w:webHidden/>
              </w:rPr>
            </w:r>
            <w:r w:rsidR="00745913">
              <w:rPr>
                <w:noProof/>
                <w:webHidden/>
              </w:rPr>
              <w:fldChar w:fldCharType="separate"/>
            </w:r>
            <w:r w:rsidR="00745913">
              <w:rPr>
                <w:noProof/>
                <w:webHidden/>
              </w:rPr>
              <w:t>1</w:t>
            </w:r>
            <w:r w:rsidR="00745913">
              <w:rPr>
                <w:noProof/>
                <w:webHidden/>
              </w:rPr>
              <w:fldChar w:fldCharType="end"/>
            </w:r>
          </w:hyperlink>
        </w:p>
        <w:p w:rsidR="00745913" w:rsidRDefault="0074591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78572" w:history="1">
            <w:r w:rsidRPr="00EB30E1">
              <w:rPr>
                <w:rStyle w:val="Lienhypertexte"/>
                <w:noProof/>
              </w:rPr>
              <w:t>Table des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13" w:rsidRDefault="0074591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78573" w:history="1">
            <w:r w:rsidRPr="00EB30E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13" w:rsidRDefault="0074591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78574" w:history="1">
            <w:r w:rsidRPr="00EB30E1">
              <w:rPr>
                <w:rStyle w:val="Lienhypertexte"/>
                <w:noProof/>
              </w:rPr>
              <w:t>Rappel de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13" w:rsidRDefault="0074591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78575" w:history="1">
            <w:r w:rsidRPr="00EB30E1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13" w:rsidRDefault="0074591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78576" w:history="1">
            <w:r w:rsidRPr="00EB30E1">
              <w:rPr>
                <w:rStyle w:val="Lienhypertexte"/>
                <w:noProof/>
              </w:rPr>
              <w:t>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13" w:rsidRDefault="0074591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78577" w:history="1">
            <w:r w:rsidRPr="00EB30E1">
              <w:rPr>
                <w:rStyle w:val="Lienhypertexte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13" w:rsidRDefault="0074591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78578" w:history="1">
            <w:r w:rsidRPr="00EB30E1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13" w:rsidRDefault="0074591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78579" w:history="1">
            <w:r w:rsidRPr="00EB30E1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13" w:rsidRDefault="0074591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78580" w:history="1">
            <w:r w:rsidRPr="00EB30E1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13" w:rsidRDefault="0074591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78581" w:history="1">
            <w:r w:rsidRPr="00EB30E1">
              <w:rPr>
                <w:rStyle w:val="Lienhypertexte"/>
                <w:noProof/>
              </w:rPr>
              <w:t>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13" w:rsidRDefault="0074591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78582" w:history="1">
            <w:r w:rsidRPr="00EB30E1">
              <w:rPr>
                <w:rStyle w:val="Lienhypertexte"/>
                <w:noProof/>
              </w:rPr>
              <w:t>Librairies et outils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13" w:rsidRDefault="0074591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78583" w:history="1">
            <w:r w:rsidRPr="00EB30E1">
              <w:rPr>
                <w:rStyle w:val="Lienhypertexte"/>
                <w:noProof/>
              </w:rPr>
              <w:t>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13" w:rsidRDefault="0074591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78584" w:history="1">
            <w:r w:rsidRPr="00EB30E1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13" w:rsidRDefault="0074591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78585" w:history="1">
            <w:r w:rsidRPr="00EB30E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4B5" w:rsidRDefault="007E04B5">
          <w:r>
            <w:rPr>
              <w:b/>
              <w:bCs/>
              <w:lang w:val="fr-FR"/>
            </w:rPr>
            <w:fldChar w:fldCharType="end"/>
          </w:r>
        </w:p>
      </w:sdtContent>
    </w:sdt>
    <w:p w:rsidR="00FF30AB" w:rsidRDefault="00FF30AB">
      <w:r>
        <w:br w:type="page"/>
      </w:r>
    </w:p>
    <w:p w:rsidR="007E04B5" w:rsidRPr="00FF30AB" w:rsidRDefault="0005511F" w:rsidP="00FF30AB">
      <w:pPr>
        <w:pStyle w:val="Titre2"/>
      </w:pPr>
      <w:bookmarkStart w:id="2" w:name="_Toc40378572"/>
      <w:r>
        <w:lastRenderedPageBreak/>
        <w:t>V</w:t>
      </w:r>
      <w:bookmarkStart w:id="3" w:name="_GoBack"/>
      <w:bookmarkEnd w:id="3"/>
      <w:r w:rsidR="00FF30AB" w:rsidRPr="00FF30AB">
        <w:t>ersions</w:t>
      </w:r>
      <w:bookmarkEnd w:id="2"/>
    </w:p>
    <w:p w:rsidR="00FF30AB" w:rsidRDefault="00FF30AB" w:rsidP="00FF30AB"/>
    <w:p w:rsidR="00FF30AB" w:rsidRDefault="00FF30AB" w:rsidP="00FF30AB">
      <w:pPr>
        <w:pStyle w:val="Titre2"/>
      </w:pPr>
      <w:bookmarkStart w:id="4" w:name="_Toc40378573"/>
      <w:r>
        <w:t>Introduction</w:t>
      </w:r>
      <w:bookmarkEnd w:id="4"/>
    </w:p>
    <w:p w:rsidR="00572BED" w:rsidRPr="00572BED" w:rsidRDefault="00572BED" w:rsidP="00572BED"/>
    <w:p w:rsidR="00FF30AB" w:rsidRDefault="00FF30AB" w:rsidP="00FF30AB">
      <w:pPr>
        <w:pStyle w:val="Titre2"/>
      </w:pPr>
      <w:bookmarkStart w:id="5" w:name="_Toc40378574"/>
      <w:r>
        <w:t>Rappel de l’énoncé</w:t>
      </w:r>
      <w:bookmarkEnd w:id="5"/>
      <w:r>
        <w:t xml:space="preserve"> </w:t>
      </w:r>
    </w:p>
    <w:p w:rsidR="00572BED" w:rsidRDefault="00572BED" w:rsidP="00572BED"/>
    <w:p w:rsidR="00572BED" w:rsidRDefault="00F73A12" w:rsidP="00572BED">
      <w:pPr>
        <w:pStyle w:val="Titre2"/>
      </w:pPr>
      <w:bookmarkStart w:id="6" w:name="_Toc40378575"/>
      <w:r>
        <w:t>Organisation</w:t>
      </w:r>
      <w:bookmarkEnd w:id="6"/>
    </w:p>
    <w:p w:rsidR="00572BED" w:rsidRDefault="00572BED" w:rsidP="00572BED">
      <w:pPr>
        <w:pStyle w:val="Titre3"/>
      </w:pPr>
      <w:bookmarkStart w:id="7" w:name="_Toc40378576"/>
      <w:r>
        <w:t>Méthodologie</w:t>
      </w:r>
      <w:bookmarkEnd w:id="7"/>
    </w:p>
    <w:p w:rsidR="00572BED" w:rsidRDefault="00572BED" w:rsidP="00572BED">
      <w:pPr>
        <w:pStyle w:val="Titre3"/>
      </w:pPr>
      <w:bookmarkStart w:id="8" w:name="_Toc40378577"/>
      <w:r>
        <w:t>Product backlog</w:t>
      </w:r>
      <w:bookmarkEnd w:id="8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6105" w:rsidRPr="00056105" w:rsidTr="00056105">
        <w:tc>
          <w:tcPr>
            <w:tcW w:w="4531" w:type="dxa"/>
          </w:tcPr>
          <w:p w:rsidR="00056105" w:rsidRPr="00056105" w:rsidRDefault="00056105" w:rsidP="00056105">
            <w:pPr>
              <w:rPr>
                <w:rFonts w:ascii="Calibri" w:hAnsi="Calibri" w:cs="Calibri"/>
                <w:b/>
                <w:bCs/>
              </w:rPr>
            </w:pPr>
            <w:r w:rsidRPr="00056105">
              <w:rPr>
                <w:rFonts w:ascii="Calibri" w:hAnsi="Calibri" w:cs="Calibri"/>
                <w:b/>
                <w:bCs/>
              </w:rPr>
              <w:t>Nom</w:t>
            </w:r>
          </w:p>
        </w:tc>
        <w:tc>
          <w:tcPr>
            <w:tcW w:w="4531" w:type="dxa"/>
          </w:tcPr>
          <w:p w:rsidR="00056105" w:rsidRPr="00056105" w:rsidRDefault="00056105" w:rsidP="00056105">
            <w:pPr>
              <w:rPr>
                <w:rFonts w:ascii="Calibri" w:hAnsi="Calibri" w:cs="Calibri"/>
                <w:b/>
                <w:bCs/>
              </w:rPr>
            </w:pPr>
            <w:r w:rsidRPr="00056105">
              <w:rPr>
                <w:rFonts w:ascii="Calibri" w:hAnsi="Calibri" w:cs="Calibri"/>
                <w:b/>
                <w:bCs/>
              </w:rPr>
              <w:t>S1 : Connexion au site WEB</w:t>
            </w:r>
          </w:p>
        </w:tc>
      </w:tr>
      <w:tr w:rsidR="00056105" w:rsidRPr="00056105" w:rsidTr="00056105">
        <w:tc>
          <w:tcPr>
            <w:tcW w:w="4531" w:type="dxa"/>
          </w:tcPr>
          <w:p w:rsidR="00056105" w:rsidRPr="00056105" w:rsidRDefault="00056105" w:rsidP="00056105">
            <w:pPr>
              <w:rPr>
                <w:rFonts w:ascii="Calibri" w:hAnsi="Calibri" w:cs="Calibri"/>
                <w:b/>
                <w:bCs/>
              </w:rPr>
            </w:pPr>
            <w:r w:rsidRPr="00056105">
              <w:rPr>
                <w:rFonts w:ascii="Calibri" w:hAnsi="Calibri" w:cs="Calibri"/>
                <w:b/>
                <w:bCs/>
              </w:rPr>
              <w:t>Description (user story)</w:t>
            </w:r>
          </w:p>
        </w:tc>
        <w:tc>
          <w:tcPr>
            <w:tcW w:w="4531" w:type="dxa"/>
          </w:tcPr>
          <w:p w:rsidR="00056105" w:rsidRPr="00056105" w:rsidRDefault="00056105" w:rsidP="00056105">
            <w:pPr>
              <w:rPr>
                <w:rFonts w:ascii="Calibri" w:hAnsi="Calibri" w:cs="Calibri"/>
              </w:rPr>
            </w:pPr>
            <w:r w:rsidRPr="00056105">
              <w:rPr>
                <w:rFonts w:ascii="Calibri" w:hAnsi="Calibri" w:cs="Calibri"/>
              </w:rPr>
              <w:t>En tant qu’utilisateur non connecté, je peux me connecter au site grâce à l’onglet connexion (Si je possède déjà un compte)</w:t>
            </w:r>
          </w:p>
        </w:tc>
      </w:tr>
      <w:tr w:rsidR="00056105" w:rsidRPr="00056105" w:rsidTr="00056105">
        <w:tc>
          <w:tcPr>
            <w:tcW w:w="4531" w:type="dxa"/>
          </w:tcPr>
          <w:p w:rsidR="00056105" w:rsidRPr="00056105" w:rsidRDefault="00056105" w:rsidP="0005610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Critère d’acceptation</w:t>
            </w:r>
          </w:p>
        </w:tc>
        <w:tc>
          <w:tcPr>
            <w:tcW w:w="4531" w:type="dxa"/>
          </w:tcPr>
          <w:p w:rsidR="00056105" w:rsidRPr="00056105" w:rsidRDefault="00056105" w:rsidP="000561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Les tests 1.X à 1.X passent avec succès.</w:t>
            </w:r>
          </w:p>
        </w:tc>
      </w:tr>
      <w:tr w:rsidR="00056105" w:rsidRPr="00056105" w:rsidTr="00056105">
        <w:tc>
          <w:tcPr>
            <w:tcW w:w="4531" w:type="dxa"/>
          </w:tcPr>
          <w:p w:rsidR="00056105" w:rsidRPr="00056105" w:rsidRDefault="00056105" w:rsidP="00056105">
            <w:pPr>
              <w:tabs>
                <w:tab w:val="left" w:pos="990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Urgence</w:t>
            </w:r>
          </w:p>
        </w:tc>
        <w:tc>
          <w:tcPr>
            <w:tcW w:w="4531" w:type="dxa"/>
          </w:tcPr>
          <w:p w:rsidR="00056105" w:rsidRPr="00056105" w:rsidRDefault="00056105" w:rsidP="000561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Bloquant</w:t>
            </w:r>
          </w:p>
        </w:tc>
      </w:tr>
    </w:tbl>
    <w:p w:rsidR="00056105" w:rsidRPr="00056105" w:rsidRDefault="00056105" w:rsidP="00056105"/>
    <w:p w:rsidR="00572BED" w:rsidRDefault="00F73A12" w:rsidP="00572BED">
      <w:pPr>
        <w:pStyle w:val="Titre3"/>
      </w:pPr>
      <w:bookmarkStart w:id="9" w:name="_Toc40378578"/>
      <w:r>
        <w:t>Planification</w:t>
      </w:r>
      <w:bookmarkEnd w:id="9"/>
    </w:p>
    <w:p w:rsidR="00F73A12" w:rsidRDefault="00F73A12" w:rsidP="00F73A12"/>
    <w:p w:rsidR="00F73A12" w:rsidRDefault="00F73A12" w:rsidP="00F73A12">
      <w:pPr>
        <w:pStyle w:val="Titre2"/>
      </w:pPr>
      <w:bookmarkStart w:id="10" w:name="_Toc40378579"/>
      <w:r>
        <w:t>Implémentation</w:t>
      </w:r>
      <w:bookmarkEnd w:id="10"/>
    </w:p>
    <w:p w:rsidR="00F73A12" w:rsidRDefault="00F73A12" w:rsidP="00F73A12">
      <w:pPr>
        <w:pStyle w:val="Titre3"/>
      </w:pPr>
      <w:bookmarkStart w:id="11" w:name="_Toc40378580"/>
      <w:r>
        <w:t>Base de données</w:t>
      </w:r>
      <w:bookmarkEnd w:id="11"/>
    </w:p>
    <w:p w:rsidR="00F73A12" w:rsidRDefault="00F73A12" w:rsidP="00F73A12">
      <w:pPr>
        <w:pStyle w:val="Titre3"/>
      </w:pPr>
      <w:bookmarkStart w:id="12" w:name="_Toc40378581"/>
      <w:r>
        <w:t xml:space="preserve">Structure </w:t>
      </w:r>
      <w:r w:rsidR="00745913">
        <w:t>du projet</w:t>
      </w:r>
      <w:bookmarkEnd w:id="12"/>
    </w:p>
    <w:p w:rsidR="00745913" w:rsidRDefault="00745913" w:rsidP="00745913"/>
    <w:p w:rsidR="00745913" w:rsidRDefault="00745913" w:rsidP="00745913">
      <w:pPr>
        <w:pStyle w:val="Titre2"/>
      </w:pPr>
      <w:bookmarkStart w:id="13" w:name="_Toc40378582"/>
      <w:r>
        <w:t>Librairies et outils externes</w:t>
      </w:r>
      <w:bookmarkEnd w:id="13"/>
      <w:r>
        <w:t xml:space="preserve"> </w:t>
      </w:r>
    </w:p>
    <w:p w:rsidR="00745913" w:rsidRDefault="00745913" w:rsidP="00745913"/>
    <w:p w:rsidR="00745913" w:rsidRDefault="00745913" w:rsidP="00745913">
      <w:pPr>
        <w:pStyle w:val="Titre2"/>
      </w:pPr>
      <w:bookmarkStart w:id="14" w:name="_Toc40378583"/>
      <w:r>
        <w:t>Fonctionnalités principales</w:t>
      </w:r>
      <w:bookmarkEnd w:id="14"/>
    </w:p>
    <w:p w:rsidR="00745913" w:rsidRDefault="00745913" w:rsidP="00745913"/>
    <w:p w:rsidR="00745913" w:rsidRDefault="00745913" w:rsidP="00745913">
      <w:pPr>
        <w:pStyle w:val="Titre2"/>
      </w:pPr>
      <w:bookmarkStart w:id="15" w:name="_Toc40378584"/>
      <w:r>
        <w:lastRenderedPageBreak/>
        <w:t>Tests</w:t>
      </w:r>
      <w:bookmarkEnd w:id="15"/>
    </w:p>
    <w:p w:rsidR="00745913" w:rsidRPr="00745913" w:rsidRDefault="00745913" w:rsidP="00745913">
      <w:pPr>
        <w:pStyle w:val="Titre2"/>
      </w:pPr>
      <w:bookmarkStart w:id="16" w:name="_Toc40378585"/>
      <w:r>
        <w:t>Conclusion</w:t>
      </w:r>
      <w:bookmarkEnd w:id="16"/>
    </w:p>
    <w:p w:rsidR="00745913" w:rsidRPr="00745913" w:rsidRDefault="00745913" w:rsidP="00745913"/>
    <w:p w:rsidR="00FF30AB" w:rsidRPr="00FF30AB" w:rsidRDefault="00FF30AB" w:rsidP="00FF30AB"/>
    <w:sectPr w:rsidR="00FF30AB" w:rsidRPr="00FF30AB" w:rsidSect="00FF30AB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74D" w:rsidRDefault="00C2774D" w:rsidP="007E04B5">
      <w:r>
        <w:separator/>
      </w:r>
    </w:p>
  </w:endnote>
  <w:endnote w:type="continuationSeparator" w:id="0">
    <w:p w:rsidR="00C2774D" w:rsidRDefault="00C2774D" w:rsidP="007E0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74D" w:rsidRDefault="00C2774D" w:rsidP="007E04B5">
      <w:r>
        <w:separator/>
      </w:r>
    </w:p>
  </w:footnote>
  <w:footnote w:type="continuationSeparator" w:id="0">
    <w:p w:rsidR="00C2774D" w:rsidRDefault="00C2774D" w:rsidP="007E0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4B5" w:rsidRPr="00FF30AB" w:rsidRDefault="00FF30AB">
    <w:pPr>
      <w:pStyle w:val="En-tte"/>
      <w:rPr>
        <w:sz w:val="22"/>
        <w:szCs w:val="22"/>
      </w:rPr>
    </w:pPr>
    <w:r w:rsidRPr="00FF30AB">
      <w:rPr>
        <w:sz w:val="22"/>
        <w:szCs w:val="22"/>
      </w:rPr>
      <w:t>Thomas Fujise</w:t>
    </w:r>
    <w:r>
      <w:tab/>
    </w:r>
    <w:r w:rsidRPr="00FF30AB">
      <w:rPr>
        <w:sz w:val="22"/>
        <w:szCs w:val="22"/>
      </w:rPr>
      <w:t>Travail pratique individuel</w:t>
    </w:r>
    <w:r w:rsidRPr="00FF30AB">
      <w:rPr>
        <w:sz w:val="22"/>
        <w:szCs w:val="22"/>
      </w:rPr>
      <w:tab/>
      <w:t>25 mai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A8"/>
    <w:rsid w:val="0005511F"/>
    <w:rsid w:val="00056105"/>
    <w:rsid w:val="00572BED"/>
    <w:rsid w:val="006C3FA8"/>
    <w:rsid w:val="00745913"/>
    <w:rsid w:val="007E04B5"/>
    <w:rsid w:val="0083793C"/>
    <w:rsid w:val="00897929"/>
    <w:rsid w:val="00C2774D"/>
    <w:rsid w:val="00F73A12"/>
    <w:rsid w:val="00F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1D1A"/>
  <w15:chartTrackingRefBased/>
  <w15:docId w15:val="{54EB00BE-3C1F-48DB-ADA9-757A6CF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3FA8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C3FA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kern w:val="32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30AB"/>
    <w:pPr>
      <w:keepNext/>
      <w:spacing w:before="240" w:after="60"/>
      <w:outlineLvl w:val="1"/>
    </w:pPr>
    <w:rPr>
      <w:rFonts w:ascii="Calibri" w:eastAsiaTheme="majorEastAsia" w:hAnsi="Calibri" w:cstheme="majorBidi"/>
      <w:b/>
      <w:bCs/>
      <w:iCs/>
      <w:color w:val="0B5294" w:themeColor="accent1" w:themeShade="BF"/>
      <w:sz w:val="40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3FA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3FA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3FA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3FA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3FA8"/>
    <w:pPr>
      <w:spacing w:before="240" w:after="60"/>
      <w:outlineLvl w:val="6"/>
    </w:pPr>
    <w:rPr>
      <w:rFonts w:cstheme="majorBidi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3FA8"/>
    <w:pPr>
      <w:spacing w:before="240" w:after="60"/>
      <w:outlineLvl w:val="7"/>
    </w:pPr>
    <w:rPr>
      <w:rFonts w:cstheme="majorBidi"/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3FA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F30AB"/>
    <w:rPr>
      <w:rFonts w:ascii="Calibri" w:eastAsiaTheme="majorEastAsia" w:hAnsi="Calibri" w:cstheme="majorBidi"/>
      <w:b/>
      <w:bCs/>
      <w:iCs/>
      <w:color w:val="0B5294" w:themeColor="accent1" w:themeShade="BF"/>
      <w:sz w:val="40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6C3FA8"/>
    <w:rPr>
      <w:rFonts w:asciiTheme="majorHAnsi" w:eastAsiaTheme="majorEastAsia" w:hAnsiTheme="majorHAnsi" w:cstheme="majorBidi"/>
      <w:b/>
      <w:bCs/>
      <w:color w:val="0B5294" w:themeColor="accent1" w:themeShade="BF"/>
      <w:kern w:val="32"/>
      <w:sz w:val="96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C3FA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C3FA8"/>
    <w:rPr>
      <w:rFonts w:cstheme="maj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C3FA8"/>
    <w:rPr>
      <w:rFonts w:cstheme="maj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6C3FA8"/>
    <w:rPr>
      <w:rFonts w:cstheme="majorBidi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6C3FA8"/>
    <w:rPr>
      <w:rFonts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C3FA8"/>
    <w:rPr>
      <w:rFonts w:cstheme="maj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6C3FA8"/>
    <w:rPr>
      <w:rFonts w:asciiTheme="majorHAnsi" w:eastAsiaTheme="majorEastAsia" w:hAnsiTheme="majorHAnsi" w:cstheme="majorBidi"/>
    </w:rPr>
  </w:style>
  <w:style w:type="paragraph" w:styleId="Lgende">
    <w:name w:val="caption"/>
    <w:basedOn w:val="Normal"/>
    <w:next w:val="Normal"/>
    <w:uiPriority w:val="35"/>
    <w:semiHidden/>
    <w:unhideWhenUsed/>
    <w:rsid w:val="006C3FA8"/>
    <w:pPr>
      <w:spacing w:after="200"/>
    </w:pPr>
    <w:rPr>
      <w:i/>
      <w:iCs/>
      <w:color w:val="17406D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C3F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C3FA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3FA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6C3FA8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6C3FA8"/>
    <w:rPr>
      <w:b/>
      <w:bCs/>
    </w:rPr>
  </w:style>
  <w:style w:type="character" w:styleId="Accentuation">
    <w:name w:val="Emphasis"/>
    <w:basedOn w:val="Policepardfaut"/>
    <w:uiPriority w:val="20"/>
    <w:qFormat/>
    <w:rsid w:val="006C3FA8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6C3FA8"/>
    <w:rPr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6C3FA8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6C3FA8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3FA8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3FA8"/>
    <w:rPr>
      <w:b/>
      <w:i/>
      <w:sz w:val="24"/>
    </w:rPr>
  </w:style>
  <w:style w:type="character" w:styleId="Accentuationlgre">
    <w:name w:val="Subtle Emphasis"/>
    <w:uiPriority w:val="19"/>
    <w:qFormat/>
    <w:rsid w:val="006C3FA8"/>
    <w:rPr>
      <w:i/>
      <w:color w:val="5A5A5A" w:themeColor="text1" w:themeTint="A5"/>
    </w:rPr>
  </w:style>
  <w:style w:type="character" w:styleId="Accentuationintense">
    <w:name w:val="Intense Emphasis"/>
    <w:basedOn w:val="Policepardfaut"/>
    <w:uiPriority w:val="21"/>
    <w:qFormat/>
    <w:rsid w:val="006C3FA8"/>
    <w:rPr>
      <w:b/>
      <w:i/>
      <w:sz w:val="24"/>
      <w:szCs w:val="24"/>
      <w:u w:val="single"/>
    </w:rPr>
  </w:style>
  <w:style w:type="character" w:styleId="Rfrencelgre">
    <w:name w:val="Subtle Reference"/>
    <w:basedOn w:val="Policepardfaut"/>
    <w:uiPriority w:val="31"/>
    <w:qFormat/>
    <w:rsid w:val="006C3FA8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6C3FA8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6C3FA8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C3FA8"/>
    <w:pPr>
      <w:outlineLvl w:val="9"/>
    </w:pPr>
  </w:style>
  <w:style w:type="paragraph" w:styleId="Paragraphedeliste">
    <w:name w:val="List Paragraph"/>
    <w:basedOn w:val="Normal"/>
    <w:uiPriority w:val="34"/>
    <w:qFormat/>
    <w:rsid w:val="006C3FA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E04B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E04B5"/>
    <w:rPr>
      <w:color w:val="F491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E04B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E04B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7E04B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E04B5"/>
    <w:rPr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45913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45913"/>
    <w:pPr>
      <w:spacing w:after="100"/>
      <w:ind w:left="480"/>
    </w:pPr>
  </w:style>
  <w:style w:type="table" w:styleId="Grilledutableau">
    <w:name w:val="Table Grid"/>
    <w:basedOn w:val="TableauNormal"/>
    <w:uiPriority w:val="39"/>
    <w:rsid w:val="00056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le d’ions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alle d’ions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le d’ions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72C8D-3DC4-4B70-BA18-7642ED0FE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thomasf1536@gmail.com</dc:creator>
  <cp:keywords/>
  <dc:description/>
  <cp:lastModifiedBy>thomasf1536@gmail.com</cp:lastModifiedBy>
  <cp:revision>4</cp:revision>
  <dcterms:created xsi:type="dcterms:W3CDTF">2020-05-14T16:03:00Z</dcterms:created>
  <dcterms:modified xsi:type="dcterms:W3CDTF">2020-05-14T18:55:00Z</dcterms:modified>
</cp:coreProperties>
</file>