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25BF1" w14:textId="6FDDA30F" w:rsidR="00745B95" w:rsidRDefault="00412AC6" w:rsidP="00412AC6">
      <w:pPr>
        <w:pStyle w:val="Heading1"/>
        <w:rPr>
          <w:lang w:val="nl-NL"/>
        </w:rPr>
      </w:pPr>
      <w:r>
        <w:rPr>
          <w:lang w:val="nl-NL"/>
        </w:rPr>
        <w:t xml:space="preserve">Taakverdeling testmoment </w:t>
      </w:r>
      <w:r w:rsidR="0005130B">
        <w:rPr>
          <w:lang w:val="nl-NL"/>
        </w:rPr>
        <w:t xml:space="preserve">zaterdag </w:t>
      </w:r>
      <w:r w:rsidR="006C6439">
        <w:rPr>
          <w:lang w:val="nl-NL"/>
        </w:rPr>
        <w:t>02</w:t>
      </w:r>
      <w:r w:rsidR="00F814A6">
        <w:rPr>
          <w:lang w:val="nl-NL"/>
        </w:rPr>
        <w:t>/0</w:t>
      </w:r>
      <w:r w:rsidR="006C6439">
        <w:rPr>
          <w:lang w:val="nl-NL"/>
        </w:rPr>
        <w:t>9</w:t>
      </w:r>
      <w:r w:rsidR="00F814A6">
        <w:rPr>
          <w:lang w:val="nl-NL"/>
        </w:rPr>
        <w:t>/202</w:t>
      </w:r>
      <w:r w:rsidR="006C6439">
        <w:rPr>
          <w:lang w:val="nl-NL"/>
        </w:rPr>
        <w:t>3</w:t>
      </w:r>
    </w:p>
    <w:p w14:paraId="0C383933" w14:textId="77777777" w:rsidR="00B36EDC" w:rsidRDefault="00B36EDC" w:rsidP="00412AC6">
      <w:pPr>
        <w:rPr>
          <w:lang w:val="nl-NL"/>
        </w:rPr>
      </w:pPr>
    </w:p>
    <w:p w14:paraId="454AF733" w14:textId="3BF50105" w:rsidR="0011577D" w:rsidRPr="0011577D" w:rsidRDefault="0011577D" w:rsidP="00412AC6">
      <w:pPr>
        <w:rPr>
          <w:b/>
          <w:bCs/>
          <w:color w:val="FF0000"/>
          <w:lang w:val="nl-NL"/>
        </w:rPr>
      </w:pPr>
      <w:r w:rsidRPr="0011577D">
        <w:rPr>
          <w:b/>
          <w:bCs/>
          <w:color w:val="FF0000"/>
          <w:lang w:val="nl-NL"/>
        </w:rPr>
        <w:t>Iedereen aanwezig om 16u30 ten laatste!</w:t>
      </w:r>
    </w:p>
    <w:p w14:paraId="37B577E2" w14:textId="77777777" w:rsidR="00B36EDC" w:rsidRDefault="00B36EDC" w:rsidP="00412AC6">
      <w:pPr>
        <w:rPr>
          <w:lang w:val="nl-NL"/>
        </w:rPr>
      </w:pPr>
    </w:p>
    <w:tbl>
      <w:tblPr>
        <w:tblStyle w:val="TableGrid"/>
        <w:tblW w:w="9228" w:type="dxa"/>
        <w:tblLook w:val="04A0" w:firstRow="1" w:lastRow="0" w:firstColumn="1" w:lastColumn="0" w:noHBand="0" w:noVBand="1"/>
      </w:tblPr>
      <w:tblGrid>
        <w:gridCol w:w="523"/>
        <w:gridCol w:w="4434"/>
        <w:gridCol w:w="4271"/>
      </w:tblGrid>
      <w:tr w:rsidR="00690E3C" w14:paraId="1156B37F" w14:textId="77777777" w:rsidTr="00412AC6">
        <w:tc>
          <w:tcPr>
            <w:tcW w:w="523" w:type="dxa"/>
            <w:vMerge w:val="restart"/>
            <w:shd w:val="clear" w:color="auto" w:fill="BFBFBF" w:themeFill="background1" w:themeFillShade="BF"/>
            <w:textDirection w:val="btLr"/>
            <w:vAlign w:val="center"/>
          </w:tcPr>
          <w:p w14:paraId="707420C9" w14:textId="77777777" w:rsidR="00690E3C" w:rsidRPr="001C5222" w:rsidRDefault="00690E3C" w:rsidP="00412AC6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nl-NL"/>
              </w:rPr>
            </w:pPr>
            <w:r w:rsidRPr="001C5222">
              <w:rPr>
                <w:b/>
                <w:bCs/>
                <w:sz w:val="18"/>
                <w:szCs w:val="18"/>
                <w:lang w:val="nl-NL"/>
              </w:rPr>
              <w:t>Zwemschool</w:t>
            </w:r>
          </w:p>
        </w:tc>
        <w:tc>
          <w:tcPr>
            <w:tcW w:w="4434" w:type="dxa"/>
            <w:vAlign w:val="center"/>
          </w:tcPr>
          <w:p w14:paraId="321AB5A2" w14:textId="33002F4B" w:rsidR="00690E3C" w:rsidRDefault="00690E3C" w:rsidP="00412AC6">
            <w:pPr>
              <w:rPr>
                <w:lang w:val="nl-NL"/>
              </w:rPr>
            </w:pPr>
            <w:r>
              <w:rPr>
                <w:lang w:val="nl-NL"/>
              </w:rPr>
              <w:t>Schrijvers</w:t>
            </w:r>
            <w:r w:rsidR="00480AEE">
              <w:rPr>
                <w:lang w:val="nl-NL"/>
              </w:rPr>
              <w:t xml:space="preserve"> + ophalen volgende kandidaat</w:t>
            </w:r>
          </w:p>
        </w:tc>
        <w:tc>
          <w:tcPr>
            <w:tcW w:w="4271" w:type="dxa"/>
          </w:tcPr>
          <w:p w14:paraId="45B6D002" w14:textId="374DEDC9" w:rsidR="00690E3C" w:rsidRPr="00706ACE" w:rsidRDefault="006C6439" w:rsidP="00412AC6">
            <w:pPr>
              <w:rPr>
                <w:b/>
                <w:bCs/>
                <w:color w:val="FF0000"/>
                <w:highlight w:val="yellow"/>
                <w:lang w:val="nl-NL"/>
              </w:rPr>
            </w:pPr>
            <w:r>
              <w:rPr>
                <w:b/>
                <w:bCs/>
                <w:iCs/>
                <w:lang w:val="nl-NL"/>
              </w:rPr>
              <w:t>Koen</w:t>
            </w:r>
            <w:r w:rsidR="00995379">
              <w:rPr>
                <w:b/>
                <w:bCs/>
                <w:iCs/>
                <w:lang w:val="nl-NL"/>
              </w:rPr>
              <w:t xml:space="preserve"> / </w:t>
            </w:r>
            <w:r>
              <w:rPr>
                <w:b/>
                <w:bCs/>
                <w:iCs/>
                <w:lang w:val="nl-NL"/>
              </w:rPr>
              <w:t>Amber</w:t>
            </w:r>
            <w:r w:rsidR="001642B7">
              <w:rPr>
                <w:b/>
                <w:bCs/>
                <w:iCs/>
                <w:lang w:val="nl-NL"/>
              </w:rPr>
              <w:t xml:space="preserve"> </w:t>
            </w:r>
            <w:r w:rsidR="007467E3">
              <w:rPr>
                <w:b/>
                <w:bCs/>
                <w:iCs/>
                <w:lang w:val="nl-NL"/>
              </w:rPr>
              <w:t xml:space="preserve">/ </w:t>
            </w:r>
            <w:r>
              <w:rPr>
                <w:b/>
                <w:bCs/>
                <w:iCs/>
                <w:lang w:val="nl-NL"/>
              </w:rPr>
              <w:t>Simon</w:t>
            </w:r>
          </w:p>
        </w:tc>
      </w:tr>
      <w:tr w:rsidR="006C6439" w14:paraId="20261FE8" w14:textId="77777777" w:rsidTr="00EB2493">
        <w:trPr>
          <w:trHeight w:val="596"/>
        </w:trPr>
        <w:tc>
          <w:tcPr>
            <w:tcW w:w="523" w:type="dxa"/>
            <w:vMerge/>
            <w:shd w:val="clear" w:color="auto" w:fill="BFBFBF" w:themeFill="background1" w:themeFillShade="BF"/>
          </w:tcPr>
          <w:p w14:paraId="67E2BE14" w14:textId="77777777" w:rsidR="006C6439" w:rsidRPr="001C5222" w:rsidRDefault="006C6439" w:rsidP="00412AC6">
            <w:pPr>
              <w:rPr>
                <w:b/>
                <w:bCs/>
                <w:sz w:val="18"/>
                <w:szCs w:val="18"/>
                <w:lang w:val="nl-NL"/>
              </w:rPr>
            </w:pPr>
          </w:p>
        </w:tc>
        <w:tc>
          <w:tcPr>
            <w:tcW w:w="4434" w:type="dxa"/>
            <w:vAlign w:val="center"/>
          </w:tcPr>
          <w:p w14:paraId="00A2E614" w14:textId="77777777" w:rsidR="006C6439" w:rsidRDefault="006C6439" w:rsidP="00412AC6">
            <w:pPr>
              <w:rPr>
                <w:lang w:val="nl-NL"/>
              </w:rPr>
            </w:pPr>
            <w:r>
              <w:rPr>
                <w:lang w:val="nl-NL"/>
              </w:rPr>
              <w:t>Beoordelers</w:t>
            </w:r>
          </w:p>
        </w:tc>
        <w:tc>
          <w:tcPr>
            <w:tcW w:w="4271" w:type="dxa"/>
          </w:tcPr>
          <w:p w14:paraId="04613475" w14:textId="34883E18" w:rsidR="006C6439" w:rsidRPr="00937DFA" w:rsidRDefault="006C6439" w:rsidP="00412AC6">
            <w:pPr>
              <w:rPr>
                <w:b/>
                <w:bCs/>
                <w:color w:val="FF0000"/>
                <w:highlight w:val="yellow"/>
                <w:lang w:val="nl-NL"/>
              </w:rPr>
            </w:pPr>
            <w:r w:rsidRPr="00937DFA">
              <w:rPr>
                <w:b/>
                <w:bCs/>
                <w:lang w:val="nl-NL"/>
              </w:rPr>
              <w:t xml:space="preserve">Isabelle </w:t>
            </w:r>
            <w:r>
              <w:rPr>
                <w:b/>
                <w:bCs/>
                <w:lang w:val="nl-NL"/>
              </w:rPr>
              <w:t xml:space="preserve">DQ / Bronwyn / </w:t>
            </w:r>
            <w:proofErr w:type="spellStart"/>
            <w:r>
              <w:rPr>
                <w:b/>
                <w:bCs/>
                <w:lang w:val="nl-NL"/>
              </w:rPr>
              <w:t>Nolan</w:t>
            </w:r>
            <w:proofErr w:type="spellEnd"/>
          </w:p>
        </w:tc>
      </w:tr>
      <w:tr w:rsidR="00412AC6" w14:paraId="631A4017" w14:textId="77777777" w:rsidTr="00412AC6">
        <w:tc>
          <w:tcPr>
            <w:tcW w:w="523" w:type="dxa"/>
            <w:vMerge/>
            <w:shd w:val="clear" w:color="auto" w:fill="BFBFBF" w:themeFill="background1" w:themeFillShade="BF"/>
          </w:tcPr>
          <w:p w14:paraId="16E39D36" w14:textId="77777777" w:rsidR="00412AC6" w:rsidRPr="001C5222" w:rsidRDefault="00412AC6" w:rsidP="00412AC6">
            <w:pPr>
              <w:rPr>
                <w:b/>
                <w:bCs/>
                <w:sz w:val="18"/>
                <w:szCs w:val="18"/>
                <w:lang w:val="nl-NL"/>
              </w:rPr>
            </w:pPr>
          </w:p>
        </w:tc>
        <w:tc>
          <w:tcPr>
            <w:tcW w:w="4434" w:type="dxa"/>
            <w:vAlign w:val="center"/>
          </w:tcPr>
          <w:p w14:paraId="3512D119" w14:textId="60500015" w:rsidR="00690E3C" w:rsidRPr="002B6E28" w:rsidRDefault="00412AC6" w:rsidP="00412AC6">
            <w:pPr>
              <w:rPr>
                <w:lang w:val="nl-NL"/>
              </w:rPr>
            </w:pPr>
            <w:r w:rsidRPr="002B6E28">
              <w:rPr>
                <w:lang w:val="nl-NL"/>
              </w:rPr>
              <w:t>Toezicht douches</w:t>
            </w:r>
          </w:p>
        </w:tc>
        <w:tc>
          <w:tcPr>
            <w:tcW w:w="4271" w:type="dxa"/>
          </w:tcPr>
          <w:p w14:paraId="2DEC7391" w14:textId="617DB9B1" w:rsidR="00412AC6" w:rsidRPr="006C6439" w:rsidRDefault="006C6439" w:rsidP="00DF65EC">
            <w:pPr>
              <w:rPr>
                <w:b/>
                <w:bCs/>
                <w:highlight w:val="yellow"/>
              </w:rPr>
            </w:pPr>
            <w:r w:rsidRPr="006C6439">
              <w:rPr>
                <w:b/>
                <w:bCs/>
              </w:rPr>
              <w:t>Lennert</w:t>
            </w:r>
          </w:p>
        </w:tc>
      </w:tr>
      <w:tr w:rsidR="00412AC6" w:rsidRPr="002C468D" w14:paraId="3C3743E0" w14:textId="77777777" w:rsidTr="00D40EE7">
        <w:trPr>
          <w:cantSplit/>
          <w:trHeight w:val="919"/>
        </w:trPr>
        <w:tc>
          <w:tcPr>
            <w:tcW w:w="523" w:type="dxa"/>
            <w:shd w:val="clear" w:color="auto" w:fill="BFBFBF" w:themeFill="background1" w:themeFillShade="BF"/>
            <w:textDirection w:val="btLr"/>
            <w:vAlign w:val="center"/>
          </w:tcPr>
          <w:p w14:paraId="011997F6" w14:textId="77777777" w:rsidR="00412AC6" w:rsidRPr="001C5222" w:rsidRDefault="00412AC6" w:rsidP="00412AC6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nl-NL"/>
              </w:rPr>
            </w:pPr>
            <w:r w:rsidRPr="001C5222">
              <w:rPr>
                <w:b/>
                <w:bCs/>
                <w:sz w:val="18"/>
                <w:szCs w:val="18"/>
                <w:lang w:val="nl-NL"/>
              </w:rPr>
              <w:t>Jeugd</w:t>
            </w:r>
          </w:p>
        </w:tc>
        <w:tc>
          <w:tcPr>
            <w:tcW w:w="4434" w:type="dxa"/>
            <w:vAlign w:val="center"/>
          </w:tcPr>
          <w:p w14:paraId="4DE77788" w14:textId="77777777" w:rsidR="00412AC6" w:rsidRDefault="00412AC6" w:rsidP="00412AC6">
            <w:pPr>
              <w:rPr>
                <w:lang w:val="nl-NL"/>
              </w:rPr>
            </w:pPr>
            <w:r>
              <w:rPr>
                <w:lang w:val="nl-NL"/>
              </w:rPr>
              <w:t>Beoordeler &amp; schrijver</w:t>
            </w:r>
          </w:p>
        </w:tc>
        <w:tc>
          <w:tcPr>
            <w:tcW w:w="4271" w:type="dxa"/>
            <w:vAlign w:val="center"/>
          </w:tcPr>
          <w:p w14:paraId="43E17AF8" w14:textId="23CBDF48" w:rsidR="00412AC6" w:rsidRPr="00DF1122" w:rsidRDefault="00D37F2E" w:rsidP="00885089">
            <w:pPr>
              <w:rPr>
                <w:color w:val="FF0000"/>
                <w:highlight w:val="yellow"/>
                <w:lang w:val="nl-NL"/>
              </w:rPr>
            </w:pPr>
            <w:r w:rsidRPr="004A76A8">
              <w:rPr>
                <w:b/>
                <w:bCs/>
                <w:lang w:val="nl-NL"/>
              </w:rPr>
              <w:t>Thomas</w:t>
            </w:r>
          </w:p>
        </w:tc>
      </w:tr>
      <w:tr w:rsidR="00341DA0" w14:paraId="7A6740D6" w14:textId="77777777" w:rsidTr="00412AC6">
        <w:tc>
          <w:tcPr>
            <w:tcW w:w="523" w:type="dxa"/>
            <w:shd w:val="clear" w:color="auto" w:fill="BFBFBF" w:themeFill="background1" w:themeFillShade="BF"/>
            <w:textDirection w:val="btLr"/>
            <w:vAlign w:val="center"/>
          </w:tcPr>
          <w:p w14:paraId="1BACFB79" w14:textId="77777777" w:rsidR="00341DA0" w:rsidRPr="001C5222" w:rsidRDefault="00341DA0" w:rsidP="00412AC6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nl-NL"/>
              </w:rPr>
            </w:pPr>
          </w:p>
        </w:tc>
        <w:tc>
          <w:tcPr>
            <w:tcW w:w="4434" w:type="dxa"/>
          </w:tcPr>
          <w:p w14:paraId="563805EE" w14:textId="6C05E430" w:rsidR="00F814A6" w:rsidRPr="00CC51D8" w:rsidRDefault="00341DA0" w:rsidP="00CC51D8">
            <w:pPr>
              <w:rPr>
                <w:lang w:val="nl-NL"/>
              </w:rPr>
            </w:pPr>
            <w:r>
              <w:rPr>
                <w:lang w:val="nl-NL"/>
              </w:rPr>
              <w:t>Toezicht inkom zwembadzijde</w:t>
            </w:r>
          </w:p>
        </w:tc>
        <w:tc>
          <w:tcPr>
            <w:tcW w:w="4271" w:type="dxa"/>
          </w:tcPr>
          <w:p w14:paraId="3E486569" w14:textId="7748A8FC" w:rsidR="00341DA0" w:rsidRPr="006C6439" w:rsidRDefault="002D1687" w:rsidP="00412AC6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Hinde</w:t>
            </w:r>
          </w:p>
        </w:tc>
      </w:tr>
      <w:tr w:rsidR="00F814A6" w:rsidRPr="00F814A6" w14:paraId="7E736649" w14:textId="77777777" w:rsidTr="00412AC6">
        <w:tc>
          <w:tcPr>
            <w:tcW w:w="523" w:type="dxa"/>
            <w:shd w:val="clear" w:color="auto" w:fill="BFBFBF" w:themeFill="background1" w:themeFillShade="BF"/>
            <w:textDirection w:val="btLr"/>
            <w:vAlign w:val="center"/>
          </w:tcPr>
          <w:p w14:paraId="066F6C62" w14:textId="77777777" w:rsidR="00F814A6" w:rsidRPr="001C5222" w:rsidRDefault="00F814A6" w:rsidP="00412AC6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nl-NL"/>
              </w:rPr>
            </w:pPr>
          </w:p>
        </w:tc>
        <w:tc>
          <w:tcPr>
            <w:tcW w:w="4434" w:type="dxa"/>
          </w:tcPr>
          <w:p w14:paraId="7B9D9A94" w14:textId="6FD71D79" w:rsidR="00F814A6" w:rsidRDefault="0016097F" w:rsidP="00412AC6">
            <w:pPr>
              <w:rPr>
                <w:lang w:val="nl-NL"/>
              </w:rPr>
            </w:pPr>
            <w:r>
              <w:rPr>
                <w:lang w:val="nl-NL"/>
              </w:rPr>
              <w:t>Toezicht toegangspoortjes</w:t>
            </w:r>
          </w:p>
        </w:tc>
        <w:tc>
          <w:tcPr>
            <w:tcW w:w="4271" w:type="dxa"/>
          </w:tcPr>
          <w:p w14:paraId="68401BB2" w14:textId="45F3D9B8" w:rsidR="00F814A6" w:rsidRPr="007467E3" w:rsidRDefault="006C6439" w:rsidP="00412AC6">
            <w:pPr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Stein</w:t>
            </w:r>
          </w:p>
        </w:tc>
      </w:tr>
      <w:tr w:rsidR="0016097F" w:rsidRPr="00F814A6" w14:paraId="794A9EAE" w14:textId="77777777" w:rsidTr="00412AC6">
        <w:tc>
          <w:tcPr>
            <w:tcW w:w="523" w:type="dxa"/>
            <w:shd w:val="clear" w:color="auto" w:fill="BFBFBF" w:themeFill="background1" w:themeFillShade="BF"/>
            <w:textDirection w:val="btLr"/>
            <w:vAlign w:val="center"/>
          </w:tcPr>
          <w:p w14:paraId="4B87B2F6" w14:textId="77777777" w:rsidR="0016097F" w:rsidRPr="001C5222" w:rsidRDefault="0016097F" w:rsidP="00412AC6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nl-NL"/>
              </w:rPr>
            </w:pPr>
          </w:p>
        </w:tc>
        <w:tc>
          <w:tcPr>
            <w:tcW w:w="4434" w:type="dxa"/>
          </w:tcPr>
          <w:p w14:paraId="2FE972E4" w14:textId="78B1D807" w:rsidR="0016097F" w:rsidRDefault="0016097F" w:rsidP="00412AC6">
            <w:pPr>
              <w:rPr>
                <w:lang w:val="nl-NL"/>
              </w:rPr>
            </w:pPr>
            <w:r>
              <w:rPr>
                <w:lang w:val="nl-NL"/>
              </w:rPr>
              <w:t>Verwelkoming leden + uitdelen formulieren</w:t>
            </w:r>
          </w:p>
        </w:tc>
        <w:tc>
          <w:tcPr>
            <w:tcW w:w="4271" w:type="dxa"/>
          </w:tcPr>
          <w:p w14:paraId="29E96168" w14:textId="174FE14C" w:rsidR="0016097F" w:rsidRPr="001642B7" w:rsidRDefault="0016097F" w:rsidP="00412AC6">
            <w:pPr>
              <w:rPr>
                <w:b/>
                <w:bCs/>
                <w:lang w:val="nl-NL"/>
              </w:rPr>
            </w:pPr>
            <w:r w:rsidRPr="001642B7">
              <w:rPr>
                <w:b/>
                <w:bCs/>
                <w:lang w:val="nl-NL"/>
              </w:rPr>
              <w:t xml:space="preserve">Isabelle DW + </w:t>
            </w:r>
            <w:r w:rsidR="002D1687" w:rsidRPr="001642B7">
              <w:rPr>
                <w:b/>
                <w:bCs/>
                <w:lang w:val="nl-NL"/>
              </w:rPr>
              <w:t>Stephanie</w:t>
            </w:r>
          </w:p>
        </w:tc>
      </w:tr>
      <w:tr w:rsidR="00F814A6" w:rsidRPr="00F814A6" w14:paraId="14C65121" w14:textId="77777777" w:rsidTr="00412AC6">
        <w:tc>
          <w:tcPr>
            <w:tcW w:w="523" w:type="dxa"/>
            <w:shd w:val="clear" w:color="auto" w:fill="BFBFBF" w:themeFill="background1" w:themeFillShade="BF"/>
            <w:textDirection w:val="btLr"/>
            <w:vAlign w:val="center"/>
          </w:tcPr>
          <w:p w14:paraId="3C4DF449" w14:textId="77777777" w:rsidR="00F814A6" w:rsidRPr="001C5222" w:rsidRDefault="00F814A6" w:rsidP="00F814A6">
            <w:pPr>
              <w:ind w:left="113" w:right="113"/>
              <w:jc w:val="center"/>
              <w:rPr>
                <w:b/>
                <w:bCs/>
                <w:sz w:val="18"/>
                <w:szCs w:val="18"/>
                <w:lang w:val="nl-NL"/>
              </w:rPr>
            </w:pPr>
          </w:p>
        </w:tc>
        <w:tc>
          <w:tcPr>
            <w:tcW w:w="4434" w:type="dxa"/>
          </w:tcPr>
          <w:p w14:paraId="15A173D5" w14:textId="22975592" w:rsidR="00F814A6" w:rsidRDefault="00F814A6" w:rsidP="00F814A6">
            <w:pPr>
              <w:rPr>
                <w:lang w:val="nl-NL"/>
              </w:rPr>
            </w:pPr>
            <w:r>
              <w:rPr>
                <w:lang w:val="nl-NL"/>
              </w:rPr>
              <w:t>Algemene coördinatie</w:t>
            </w:r>
          </w:p>
        </w:tc>
        <w:tc>
          <w:tcPr>
            <w:tcW w:w="4271" w:type="dxa"/>
          </w:tcPr>
          <w:p w14:paraId="6DE567A7" w14:textId="22BA87F3" w:rsidR="00F814A6" w:rsidRPr="000F03DB" w:rsidRDefault="00F814A6" w:rsidP="00F814A6">
            <w:pPr>
              <w:rPr>
                <w:b/>
                <w:bCs/>
                <w:highlight w:val="yellow"/>
                <w:lang w:val="nl-NL"/>
              </w:rPr>
            </w:pPr>
            <w:r w:rsidRPr="000F03DB">
              <w:rPr>
                <w:b/>
                <w:bCs/>
                <w:lang w:val="nl-NL"/>
              </w:rPr>
              <w:t>Thomas</w:t>
            </w:r>
          </w:p>
        </w:tc>
      </w:tr>
    </w:tbl>
    <w:p w14:paraId="58C19730" w14:textId="2E3D6E40" w:rsidR="00412AC6" w:rsidRDefault="00412AC6" w:rsidP="00412AC6">
      <w:pPr>
        <w:rPr>
          <w:lang w:val="nl-NL"/>
        </w:rPr>
      </w:pPr>
    </w:p>
    <w:p w14:paraId="6166F580" w14:textId="77777777" w:rsidR="00CF61BB" w:rsidRDefault="00CF61BB" w:rsidP="00412AC6">
      <w:pPr>
        <w:rPr>
          <w:lang w:val="nl-NL"/>
        </w:rPr>
      </w:pPr>
    </w:p>
    <w:p w14:paraId="2443DAB6" w14:textId="2176EB59" w:rsidR="004774A6" w:rsidRDefault="005D7E76" w:rsidP="00412AC6">
      <w:pPr>
        <w:rPr>
          <w:highlight w:val="yellow"/>
          <w:lang w:val="nl-NL"/>
        </w:rPr>
      </w:pPr>
      <w:r>
        <w:rPr>
          <w:highlight w:val="yellow"/>
          <w:lang w:val="nl-NL"/>
        </w:rPr>
        <w:t>Om 18u30</w:t>
      </w:r>
      <w:r w:rsidR="004774A6" w:rsidRPr="000E1C86">
        <w:rPr>
          <w:highlight w:val="yellow"/>
          <w:lang w:val="nl-NL"/>
        </w:rPr>
        <w:t xml:space="preserve"> nabespreking </w:t>
      </w:r>
      <w:r w:rsidR="00245D11">
        <w:rPr>
          <w:highlight w:val="yellow"/>
          <w:lang w:val="nl-NL"/>
        </w:rPr>
        <w:t xml:space="preserve">+ organisatie </w:t>
      </w:r>
      <w:r w:rsidR="004774A6" w:rsidRPr="000E1C86">
        <w:rPr>
          <w:highlight w:val="yellow"/>
          <w:lang w:val="nl-NL"/>
        </w:rPr>
        <w:t>in de cafetaria</w:t>
      </w:r>
      <w:r w:rsidR="00505BCA">
        <w:rPr>
          <w:highlight w:val="yellow"/>
          <w:lang w:val="nl-NL"/>
        </w:rPr>
        <w:t xml:space="preserve">: </w:t>
      </w:r>
      <w:r w:rsidR="00351DD7">
        <w:rPr>
          <w:highlight w:val="yellow"/>
          <w:lang w:val="nl-NL"/>
        </w:rPr>
        <w:t xml:space="preserve">Isabelle DQ, </w:t>
      </w:r>
      <w:r w:rsidR="00505BCA">
        <w:rPr>
          <w:highlight w:val="yellow"/>
          <w:lang w:val="nl-NL"/>
        </w:rPr>
        <w:t>Bronwyn &amp; Thomas</w:t>
      </w:r>
    </w:p>
    <w:p w14:paraId="44185454" w14:textId="77777777" w:rsidR="00303DDA" w:rsidRDefault="00303DDA">
      <w:pPr>
        <w:rPr>
          <w:lang w:val="nl-NL"/>
        </w:rPr>
      </w:pPr>
    </w:p>
    <w:p w14:paraId="20ABC2D0" w14:textId="1ACCF67A" w:rsidR="00CE0E56" w:rsidRDefault="00CE0E56">
      <w:pPr>
        <w:rPr>
          <w:lang w:val="nl-NL"/>
        </w:rPr>
      </w:pPr>
      <w:r>
        <w:rPr>
          <w:lang w:val="nl-NL"/>
        </w:rPr>
        <w:br w:type="page"/>
      </w:r>
    </w:p>
    <w:p w14:paraId="40D99C3B" w14:textId="750E178E" w:rsidR="00F814A6" w:rsidRDefault="00F814A6" w:rsidP="00F814A6">
      <w:pPr>
        <w:pStyle w:val="Heading2"/>
        <w:rPr>
          <w:lang w:val="nl-NL"/>
        </w:rPr>
      </w:pPr>
      <w:r>
        <w:rPr>
          <w:lang w:val="nl-NL"/>
        </w:rPr>
        <w:lastRenderedPageBreak/>
        <w:t>Draaiboek</w:t>
      </w:r>
    </w:p>
    <w:p w14:paraId="38AA8C3C" w14:textId="1895B0D1" w:rsidR="00AA4E9B" w:rsidRPr="00AA4E9B" w:rsidRDefault="00AA4E9B" w:rsidP="00AA4E9B">
      <w:pPr>
        <w:rPr>
          <w:i/>
          <w:iCs/>
          <w:lang w:val="nl-NL"/>
        </w:rPr>
      </w:pPr>
      <w:r w:rsidRPr="00AA4E9B">
        <w:rPr>
          <w:i/>
          <w:iCs/>
          <w:lang w:val="nl-NL"/>
        </w:rPr>
        <w:t>Thomas voorziet alle materiaal en doet de nodige planning bij de sportdienst.</w:t>
      </w:r>
    </w:p>
    <w:p w14:paraId="41ACF4A7" w14:textId="77777777" w:rsidR="00AA4E9B" w:rsidRPr="00AA4E9B" w:rsidRDefault="00AA4E9B" w:rsidP="00AA4E9B">
      <w:pPr>
        <w:rPr>
          <w:lang w:val="nl-NL"/>
        </w:rPr>
      </w:pPr>
    </w:p>
    <w:p w14:paraId="214A3B93" w14:textId="77777777" w:rsidR="00AA4E9B" w:rsidRDefault="00CE0E56" w:rsidP="00F814A6">
      <w:pPr>
        <w:rPr>
          <w:b/>
          <w:bCs/>
          <w:u w:val="single"/>
          <w:lang w:val="nl-NL"/>
        </w:rPr>
      </w:pPr>
      <w:r w:rsidRPr="00CE0E56">
        <w:rPr>
          <w:b/>
          <w:bCs/>
          <w:u w:val="single"/>
          <w:lang w:val="nl-NL"/>
        </w:rPr>
        <w:t>Materiaal</w:t>
      </w:r>
    </w:p>
    <w:p w14:paraId="085FF1FA" w14:textId="6DD72A29" w:rsidR="00CE0E56" w:rsidRDefault="00CE0E56" w:rsidP="00CE0E56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Formulieren per kandidaat + enkele le</w:t>
      </w:r>
      <w:r w:rsidR="005E0C96">
        <w:rPr>
          <w:lang w:val="nl-NL"/>
        </w:rPr>
        <w:t>ge</w:t>
      </w:r>
    </w:p>
    <w:p w14:paraId="702BF06A" w14:textId="205A9098" w:rsidR="00CE0E56" w:rsidRDefault="00EF7093" w:rsidP="00CE0E56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2</w:t>
      </w:r>
      <w:r w:rsidR="00CE0E56">
        <w:rPr>
          <w:lang w:val="nl-NL"/>
        </w:rPr>
        <w:t>0 stylo’s</w:t>
      </w:r>
    </w:p>
    <w:p w14:paraId="4A8ABD2F" w14:textId="60EB583B" w:rsidR="00CE0E56" w:rsidRDefault="000578DE" w:rsidP="00CE0E56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4</w:t>
      </w:r>
      <w:r w:rsidR="00CE0E56">
        <w:rPr>
          <w:lang w:val="nl-NL"/>
        </w:rPr>
        <w:t xml:space="preserve"> schrijfplanke</w:t>
      </w:r>
      <w:r w:rsidR="00EC588A">
        <w:rPr>
          <w:lang w:val="nl-NL"/>
        </w:rPr>
        <w:t>n</w:t>
      </w:r>
    </w:p>
    <w:p w14:paraId="6109BFBA" w14:textId="61900880" w:rsidR="00CE0E56" w:rsidRDefault="00CE0E56" w:rsidP="00CE0E56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Doos om formulieren te verzamelen</w:t>
      </w:r>
    </w:p>
    <w:p w14:paraId="2F3C99C6" w14:textId="77777777" w:rsidR="008A6D40" w:rsidRPr="008A6D40" w:rsidRDefault="008A6D40" w:rsidP="008A6D40">
      <w:pPr>
        <w:rPr>
          <w:lang w:val="nl-NL"/>
        </w:rPr>
      </w:pPr>
    </w:p>
    <w:p w14:paraId="68F2B4DD" w14:textId="03CA0F02" w:rsidR="00F814A6" w:rsidRPr="00F814A6" w:rsidRDefault="00F814A6" w:rsidP="00F814A6">
      <w:pPr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t>Verloop</w:t>
      </w:r>
    </w:p>
    <w:p w14:paraId="5C12B425" w14:textId="56482058" w:rsidR="00F814A6" w:rsidRDefault="00401328" w:rsidP="000845D1">
      <w:pPr>
        <w:rPr>
          <w:lang w:val="nl-NL"/>
        </w:rPr>
      </w:pPr>
      <w:r>
        <w:rPr>
          <w:lang w:val="nl-NL"/>
        </w:rPr>
        <w:t>Alle</w:t>
      </w:r>
      <w:r w:rsidR="00641859">
        <w:rPr>
          <w:lang w:val="nl-NL"/>
        </w:rPr>
        <w:t xml:space="preserve"> kandidaten</w:t>
      </w:r>
      <w:r w:rsidR="002F1B5C">
        <w:rPr>
          <w:lang w:val="nl-NL"/>
        </w:rPr>
        <w:t xml:space="preserve"> </w:t>
      </w:r>
      <w:r w:rsidR="00545F90">
        <w:rPr>
          <w:lang w:val="nl-NL"/>
        </w:rPr>
        <w:t>kom</w:t>
      </w:r>
      <w:r>
        <w:rPr>
          <w:lang w:val="nl-NL"/>
        </w:rPr>
        <w:t>en</w:t>
      </w:r>
      <w:r w:rsidR="00545F90">
        <w:rPr>
          <w:lang w:val="nl-NL"/>
        </w:rPr>
        <w:t xml:space="preserve"> tegen 17u</w:t>
      </w:r>
      <w:r w:rsidR="00641859">
        <w:rPr>
          <w:lang w:val="nl-NL"/>
        </w:rPr>
        <w:t>.</w:t>
      </w:r>
      <w:r w:rsidR="00545F90">
        <w:rPr>
          <w:lang w:val="nl-NL"/>
        </w:rPr>
        <w:t xml:space="preserve"> </w:t>
      </w:r>
      <w:r w:rsidR="00641859">
        <w:rPr>
          <w:lang w:val="nl-NL"/>
        </w:rPr>
        <w:t>Z</w:t>
      </w:r>
      <w:r w:rsidR="00545F90">
        <w:rPr>
          <w:lang w:val="nl-NL"/>
        </w:rPr>
        <w:t>e gaan binnen in volgorde van aankomst</w:t>
      </w:r>
      <w:r w:rsidR="00641859">
        <w:rPr>
          <w:lang w:val="nl-NL"/>
        </w:rPr>
        <w:t xml:space="preserve"> (s</w:t>
      </w:r>
      <w:r w:rsidR="00545F90">
        <w:rPr>
          <w:lang w:val="nl-NL"/>
        </w:rPr>
        <w:t>tarten is toch in volgorde van inschrijfdatum</w:t>
      </w:r>
      <w:r w:rsidR="00641859">
        <w:rPr>
          <w:lang w:val="nl-NL"/>
        </w:rPr>
        <w:t>)</w:t>
      </w:r>
      <w:r w:rsidR="00545F90">
        <w:rPr>
          <w:lang w:val="nl-NL"/>
        </w:rPr>
        <w:t>.</w:t>
      </w:r>
    </w:p>
    <w:p w14:paraId="7AC058DC" w14:textId="401DEF27" w:rsidR="00F814A6" w:rsidRDefault="00F814A6" w:rsidP="000845D1">
      <w:pPr>
        <w:rPr>
          <w:lang w:val="nl-NL"/>
        </w:rPr>
      </w:pPr>
    </w:p>
    <w:p w14:paraId="576C6F20" w14:textId="4A653BBC" w:rsidR="00F814A6" w:rsidRDefault="00CF2EF3" w:rsidP="000845D1">
      <w:pPr>
        <w:rPr>
          <w:lang w:val="nl-NL"/>
        </w:rPr>
      </w:pPr>
      <w:r>
        <w:rPr>
          <w:lang w:val="nl-NL"/>
        </w:rPr>
        <w:t>In de inkomhal</w:t>
      </w:r>
      <w:r w:rsidR="00F814A6">
        <w:rPr>
          <w:lang w:val="nl-NL"/>
        </w:rPr>
        <w:t xml:space="preserve"> worden de kandidaten verwelkomt en krijgen ze hun formulier, ze kunnen de gegevens hierop</w:t>
      </w:r>
      <w:r w:rsidR="00065B16">
        <w:rPr>
          <w:lang w:val="nl-NL"/>
        </w:rPr>
        <w:t xml:space="preserve"> ter</w:t>
      </w:r>
      <w:r w:rsidR="00F814A6">
        <w:rPr>
          <w:lang w:val="nl-NL"/>
        </w:rPr>
        <w:t xml:space="preserve"> plaatse controleren.</w:t>
      </w:r>
      <w:r w:rsidR="00FC27D5">
        <w:rPr>
          <w:lang w:val="nl-NL"/>
        </w:rPr>
        <w:t xml:space="preserve"> De kandidaten mogen binnen vanaf 16u45, de poortjes zullen open staan.</w:t>
      </w:r>
    </w:p>
    <w:p w14:paraId="358F0B4A" w14:textId="4BB0F4D1" w:rsidR="00F814A6" w:rsidRDefault="00F814A6" w:rsidP="000845D1">
      <w:pPr>
        <w:rPr>
          <w:lang w:val="nl-NL"/>
        </w:rPr>
      </w:pPr>
    </w:p>
    <w:p w14:paraId="3A805222" w14:textId="139E28B7" w:rsidR="00F814A6" w:rsidRDefault="00401328" w:rsidP="000845D1">
      <w:pPr>
        <w:rPr>
          <w:lang w:val="nl-NL"/>
        </w:rPr>
      </w:pPr>
      <w:r>
        <w:rPr>
          <w:lang w:val="nl-NL"/>
        </w:rPr>
        <w:t>Vervolgens gaan ze door de poortjes en kiezen ze een</w:t>
      </w:r>
      <w:r w:rsidR="00F814A6">
        <w:rPr>
          <w:lang w:val="nl-NL"/>
        </w:rPr>
        <w:t xml:space="preserve"> kleedcabine</w:t>
      </w:r>
      <w:r>
        <w:rPr>
          <w:lang w:val="nl-NL"/>
        </w:rPr>
        <w:t xml:space="preserve">. </w:t>
      </w:r>
      <w:r w:rsidR="00F814A6">
        <w:rPr>
          <w:lang w:val="nl-NL"/>
        </w:rPr>
        <w:t xml:space="preserve">De kandidaten kleden zich om en wachten </w:t>
      </w:r>
      <w:r w:rsidR="00960E7E">
        <w:rPr>
          <w:lang w:val="nl-NL"/>
        </w:rPr>
        <w:t xml:space="preserve">aan de </w:t>
      </w:r>
      <w:r w:rsidR="005E57CD">
        <w:rPr>
          <w:lang w:val="nl-NL"/>
        </w:rPr>
        <w:t>douches</w:t>
      </w:r>
      <w:r w:rsidR="00960E7E">
        <w:rPr>
          <w:lang w:val="nl-NL"/>
        </w:rPr>
        <w:t>.</w:t>
      </w:r>
      <w:r>
        <w:rPr>
          <w:lang w:val="nl-NL"/>
        </w:rPr>
        <w:t xml:space="preserve"> De kledij </w:t>
      </w:r>
      <w:r w:rsidR="005E57CD">
        <w:rPr>
          <w:lang w:val="nl-NL"/>
        </w:rPr>
        <w:t>moet opgeborgen worden in een locker</w:t>
      </w:r>
      <w:r>
        <w:rPr>
          <w:lang w:val="nl-NL"/>
        </w:rPr>
        <w:t>.</w:t>
      </w:r>
      <w:r w:rsidR="00960E7E">
        <w:rPr>
          <w:lang w:val="nl-NL"/>
        </w:rPr>
        <w:t xml:space="preserve"> Tijdens de test wacht de ouder aan de douches. Iedereen schuift telkens door als de persoon voor hen weg is.</w:t>
      </w:r>
      <w:r w:rsidR="005E57CD">
        <w:rPr>
          <w:lang w:val="nl-NL"/>
        </w:rPr>
        <w:t xml:space="preserve"> Het formulier krijgen ze niet meer terug!</w:t>
      </w:r>
    </w:p>
    <w:p w14:paraId="5764EBBC" w14:textId="55B46F2D" w:rsidR="00F814A6" w:rsidRDefault="00F814A6" w:rsidP="000845D1">
      <w:pPr>
        <w:rPr>
          <w:lang w:val="nl-NL"/>
        </w:rPr>
      </w:pPr>
    </w:p>
    <w:p w14:paraId="29815E02" w14:textId="358CAAF4" w:rsidR="00767BD5" w:rsidRDefault="00F814A6" w:rsidP="000845D1">
      <w:pPr>
        <w:rPr>
          <w:lang w:val="nl-NL"/>
        </w:rPr>
      </w:pPr>
      <w:r>
        <w:rPr>
          <w:lang w:val="nl-NL"/>
        </w:rPr>
        <w:t xml:space="preserve">Na het omkleden verlaten de kandidaten het zwembad via de </w:t>
      </w:r>
      <w:r w:rsidR="003D4EBA">
        <w:rPr>
          <w:lang w:val="nl-NL"/>
        </w:rPr>
        <w:t>normale uitgang aan de kassa</w:t>
      </w:r>
      <w:r>
        <w:rPr>
          <w:lang w:val="nl-NL"/>
        </w:rPr>
        <w:t>.</w:t>
      </w:r>
    </w:p>
    <w:p w14:paraId="1A334EA1" w14:textId="77777777" w:rsidR="00767BD5" w:rsidRDefault="00767BD5" w:rsidP="000845D1">
      <w:pPr>
        <w:rPr>
          <w:lang w:val="nl-NL"/>
        </w:rPr>
      </w:pPr>
    </w:p>
    <w:p w14:paraId="111FDAB3" w14:textId="648F9B12" w:rsidR="00F814A6" w:rsidRPr="00767BD5" w:rsidRDefault="00767BD5" w:rsidP="000845D1">
      <w:pPr>
        <w:rPr>
          <w:b/>
          <w:bCs/>
          <w:i/>
          <w:iCs/>
          <w:lang w:val="nl-NL"/>
        </w:rPr>
      </w:pPr>
      <w:r w:rsidRPr="00767BD5">
        <w:rPr>
          <w:b/>
          <w:bCs/>
          <w:i/>
          <w:iCs/>
          <w:lang w:val="nl-NL"/>
        </w:rPr>
        <w:t>De formulieren worden nu meteen verzameld door de schrijvers.</w:t>
      </w:r>
    </w:p>
    <w:p w14:paraId="6DFF92BA" w14:textId="22250BEF" w:rsidR="00E47A34" w:rsidRDefault="00E47A34" w:rsidP="000845D1">
      <w:pPr>
        <w:rPr>
          <w:lang w:val="nl-NL"/>
        </w:rPr>
      </w:pPr>
    </w:p>
    <w:p w14:paraId="02479955" w14:textId="0FD20CA0" w:rsidR="00641859" w:rsidRDefault="00641859">
      <w:pPr>
        <w:rPr>
          <w:lang w:val="nl-NL"/>
        </w:rPr>
      </w:pPr>
      <w:r>
        <w:rPr>
          <w:lang w:val="nl-NL"/>
        </w:rPr>
        <w:br w:type="page"/>
      </w:r>
    </w:p>
    <w:p w14:paraId="083B1931" w14:textId="1D1EF63A" w:rsidR="00641859" w:rsidRDefault="00641859" w:rsidP="000845D1">
      <w:pPr>
        <w:rPr>
          <w:b/>
          <w:bCs/>
          <w:u w:val="single"/>
          <w:lang w:val="nl-NL"/>
        </w:rPr>
      </w:pPr>
      <w:r>
        <w:rPr>
          <w:b/>
          <w:bCs/>
          <w:u w:val="single"/>
          <w:lang w:val="nl-NL"/>
        </w:rPr>
        <w:lastRenderedPageBreak/>
        <w:t>Taakomschrijvingen</w:t>
      </w:r>
    </w:p>
    <w:p w14:paraId="47D8C53E" w14:textId="67EB3C4D" w:rsidR="00641859" w:rsidRDefault="00641859" w:rsidP="000845D1">
      <w:pPr>
        <w:rPr>
          <w:u w:val="single"/>
          <w:lang w:val="nl-NL"/>
        </w:rPr>
      </w:pPr>
      <w:r>
        <w:rPr>
          <w:u w:val="single"/>
          <w:lang w:val="nl-NL"/>
        </w:rPr>
        <w:t>Schrijver</w:t>
      </w:r>
    </w:p>
    <w:p w14:paraId="7C3B53EB" w14:textId="354BD706" w:rsidR="00641859" w:rsidRDefault="00641859" w:rsidP="0064185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Testers afhalen aan de douches</w:t>
      </w:r>
    </w:p>
    <w:p w14:paraId="3984C9DC" w14:textId="5CE6168A" w:rsidR="00641859" w:rsidRDefault="00641859" w:rsidP="0064185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Resultaat van de groep opschrijven op het testformulier</w:t>
      </w:r>
    </w:p>
    <w:p w14:paraId="01FB812E" w14:textId="2DB3445D" w:rsidR="00767BD5" w:rsidRDefault="00767BD5" w:rsidP="0064185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Formulier in verzameldoos leggen</w:t>
      </w:r>
    </w:p>
    <w:p w14:paraId="0CEBEFAA" w14:textId="44D12555" w:rsidR="00641859" w:rsidRDefault="00641859" w:rsidP="00641859">
      <w:pPr>
        <w:rPr>
          <w:lang w:val="nl-NL"/>
        </w:rPr>
      </w:pPr>
    </w:p>
    <w:p w14:paraId="26920FAA" w14:textId="0608ED60" w:rsidR="00641859" w:rsidRDefault="00641859" w:rsidP="00641859">
      <w:pPr>
        <w:rPr>
          <w:u w:val="single"/>
          <w:lang w:val="nl-NL"/>
        </w:rPr>
      </w:pPr>
      <w:r>
        <w:rPr>
          <w:u w:val="single"/>
          <w:lang w:val="nl-NL"/>
        </w:rPr>
        <w:t>Beoordeler</w:t>
      </w:r>
    </w:p>
    <w:p w14:paraId="1F871D72" w14:textId="69C498C4" w:rsidR="00641859" w:rsidRDefault="00641859" w:rsidP="0064185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Kandidaat testen</w:t>
      </w:r>
    </w:p>
    <w:p w14:paraId="362585CC" w14:textId="5E703DB6" w:rsidR="00641859" w:rsidRDefault="00641859" w:rsidP="0064185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Groep toewijzen o.b.v. niveau</w:t>
      </w:r>
    </w:p>
    <w:p w14:paraId="1717B5FA" w14:textId="19AD5FE8" w:rsidR="00641859" w:rsidRDefault="00641859" w:rsidP="00641859">
      <w:pPr>
        <w:rPr>
          <w:lang w:val="nl-NL"/>
        </w:rPr>
      </w:pPr>
    </w:p>
    <w:p w14:paraId="0B23F6B2" w14:textId="0B3F8F4C" w:rsidR="00641859" w:rsidRPr="00641859" w:rsidRDefault="00641859" w:rsidP="00641859">
      <w:pPr>
        <w:rPr>
          <w:u w:val="single"/>
          <w:lang w:val="nl-NL"/>
        </w:rPr>
      </w:pPr>
      <w:r>
        <w:rPr>
          <w:u w:val="single"/>
          <w:lang w:val="nl-NL"/>
        </w:rPr>
        <w:t>Toezichter inkom zwembadzijde (schoenen)</w:t>
      </w:r>
    </w:p>
    <w:p w14:paraId="2B018CDC" w14:textId="5A1441B0" w:rsidR="00641859" w:rsidRDefault="00E83CAB" w:rsidP="0064185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Kandidaten wegwijs maken in de omkleedzone:</w:t>
      </w:r>
    </w:p>
    <w:p w14:paraId="796AFA6A" w14:textId="19E3BB9E" w:rsidR="00E83CAB" w:rsidRDefault="00E83CAB" w:rsidP="00E83CAB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Schoenen uit en in de rekken</w:t>
      </w:r>
    </w:p>
    <w:p w14:paraId="59735FAC" w14:textId="4EB784B1" w:rsidR="00E83CAB" w:rsidRDefault="00E83CAB" w:rsidP="00E83CAB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Kleedcabines aanwijzen</w:t>
      </w:r>
    </w:p>
    <w:p w14:paraId="4C5162F4" w14:textId="2210E237" w:rsidR="00E83CAB" w:rsidRDefault="00E83CAB" w:rsidP="00E83CAB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Uitleg geven over locker: kledij opbergen – code invoeren – op de grote ronde knop duwen tot de locker sluit</w:t>
      </w:r>
    </w:p>
    <w:p w14:paraId="0150C1E2" w14:textId="725770EB" w:rsidR="00641859" w:rsidRDefault="00641859" w:rsidP="00641859">
      <w:pPr>
        <w:rPr>
          <w:lang w:val="nl-NL"/>
        </w:rPr>
      </w:pPr>
    </w:p>
    <w:p w14:paraId="1F93EB66" w14:textId="408665E0" w:rsidR="00641859" w:rsidRPr="00641859" w:rsidRDefault="00641859" w:rsidP="00641859">
      <w:pPr>
        <w:rPr>
          <w:u w:val="single"/>
          <w:lang w:val="nl-NL"/>
        </w:rPr>
      </w:pPr>
      <w:r>
        <w:rPr>
          <w:u w:val="single"/>
          <w:lang w:val="nl-NL"/>
        </w:rPr>
        <w:t>Toezichter douches</w:t>
      </w:r>
    </w:p>
    <w:p w14:paraId="579A9622" w14:textId="74B4BD18" w:rsidR="00E83CAB" w:rsidRDefault="00E83CAB" w:rsidP="0064185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Eventueel helpen met lockers – hou hier dus ook wat toezicht</w:t>
      </w:r>
    </w:p>
    <w:p w14:paraId="0C3F6B10" w14:textId="0CC0B2DE" w:rsidR="00641859" w:rsidRDefault="00641859" w:rsidP="0064185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Vragen van ouders beantwoorden</w:t>
      </w:r>
    </w:p>
    <w:p w14:paraId="79E87BAF" w14:textId="0A1232E7" w:rsidR="00E83CAB" w:rsidRDefault="00E83CAB" w:rsidP="00E83CAB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Weet je het antwoord niet? Roep Thomas dan!</w:t>
      </w:r>
    </w:p>
    <w:p w14:paraId="298DC072" w14:textId="6A2C3AD5" w:rsidR="00E83CAB" w:rsidRDefault="00E83CAB" w:rsidP="00E83CAB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Geef geen garanties op starten, er zijn wachtlijsten. Of ze starten, vernemen ze ten laatste maandag via mail.</w:t>
      </w:r>
    </w:p>
    <w:p w14:paraId="3D9BA938" w14:textId="66B012FF" w:rsidR="00641859" w:rsidRDefault="00641859" w:rsidP="0064185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Overzicht houden wie eerst aankwam en eerst getest moet worden</w:t>
      </w:r>
    </w:p>
    <w:p w14:paraId="419A89D1" w14:textId="77777777" w:rsidR="0016097F" w:rsidRDefault="0016097F" w:rsidP="0064185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Zwemmers “sorteren” op wat ze kunnen:</w:t>
      </w:r>
    </w:p>
    <w:p w14:paraId="5986B73B" w14:textId="0CDF4FAB" w:rsidR="0016097F" w:rsidRDefault="0016097F" w:rsidP="0016097F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Zwemmers die al meerdere zwemstijlen kunnen: beoordeler jeugd</w:t>
      </w:r>
    </w:p>
    <w:p w14:paraId="1254A9E5" w14:textId="0DAC9AC5" w:rsidR="0016097F" w:rsidRDefault="0016097F" w:rsidP="0016097F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Anderen: beoordeler zwemschool</w:t>
      </w:r>
    </w:p>
    <w:p w14:paraId="55CD8100" w14:textId="3181D89A" w:rsidR="00641859" w:rsidRDefault="00641859" w:rsidP="00641859">
      <w:pPr>
        <w:rPr>
          <w:lang w:val="nl-NL"/>
        </w:rPr>
      </w:pPr>
    </w:p>
    <w:p w14:paraId="5D5F61D0" w14:textId="32E0AF71" w:rsidR="00641859" w:rsidRDefault="00641859" w:rsidP="00641859">
      <w:pPr>
        <w:rPr>
          <w:u w:val="single"/>
          <w:lang w:val="nl-NL"/>
        </w:rPr>
      </w:pPr>
      <w:r>
        <w:rPr>
          <w:u w:val="single"/>
          <w:lang w:val="nl-NL"/>
        </w:rPr>
        <w:t>Verwelkoming leden</w:t>
      </w:r>
    </w:p>
    <w:p w14:paraId="70B75C56" w14:textId="2A585784" w:rsidR="00641859" w:rsidRDefault="00641859" w:rsidP="0064185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Verwelkoming</w:t>
      </w:r>
    </w:p>
    <w:p w14:paraId="1A2231EE" w14:textId="1128C324" w:rsidR="00641859" w:rsidRDefault="00641859" w:rsidP="009112BE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Testformulier zoeken en overhandigen + vragen om gegevens te controleren</w:t>
      </w:r>
    </w:p>
    <w:p w14:paraId="54951CDE" w14:textId="0E97117D" w:rsidR="00641859" w:rsidRDefault="00641859" w:rsidP="009112BE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Maandag</w:t>
      </w:r>
      <w:r w:rsidR="00803E0A">
        <w:rPr>
          <w:lang w:val="nl-NL"/>
        </w:rPr>
        <w:t xml:space="preserve"> erop</w:t>
      </w:r>
      <w:r w:rsidR="00854784">
        <w:rPr>
          <w:lang w:val="nl-NL"/>
        </w:rPr>
        <w:t xml:space="preserve"> </w:t>
      </w:r>
      <w:r w:rsidR="00803E0A">
        <w:rPr>
          <w:lang w:val="nl-NL"/>
        </w:rPr>
        <w:t>volgend</w:t>
      </w:r>
      <w:r>
        <w:rPr>
          <w:lang w:val="nl-NL"/>
        </w:rPr>
        <w:t xml:space="preserve"> wordt meegedeeld of de kandidaat wel/niet mag starten</w:t>
      </w:r>
    </w:p>
    <w:p w14:paraId="0190DC96" w14:textId="2ED9E46B" w:rsidR="00641859" w:rsidRDefault="0045640F" w:rsidP="009112BE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Binnen wordt een kleedkamer toegewezen, kledij mag blijven liggen, daarna doorgaan naar de douches en wachten bij de voorziene plankjes</w:t>
      </w:r>
    </w:p>
    <w:p w14:paraId="781C99EF" w14:textId="219BA943" w:rsidR="0045640F" w:rsidRDefault="0045640F" w:rsidP="009112BE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Doorverwijzen naar inkom</w:t>
      </w:r>
    </w:p>
    <w:p w14:paraId="0A286528" w14:textId="3C351561" w:rsidR="009112BE" w:rsidRDefault="009112BE" w:rsidP="00641859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Vragen beantwoorden</w:t>
      </w:r>
    </w:p>
    <w:p w14:paraId="74B87933" w14:textId="77777777" w:rsidR="000F3B00" w:rsidRDefault="000F3B00" w:rsidP="000F3B00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Weet je het antwoord niet? Roep Thomas dan!</w:t>
      </w:r>
    </w:p>
    <w:p w14:paraId="007A73C8" w14:textId="693C1F4F" w:rsidR="000F3B00" w:rsidRPr="000F3B00" w:rsidRDefault="000F3B00" w:rsidP="000F3B00">
      <w:pPr>
        <w:pStyle w:val="ListParagraph"/>
        <w:numPr>
          <w:ilvl w:val="1"/>
          <w:numId w:val="4"/>
        </w:numPr>
        <w:rPr>
          <w:lang w:val="nl-NL"/>
        </w:rPr>
      </w:pPr>
      <w:r>
        <w:rPr>
          <w:lang w:val="nl-NL"/>
        </w:rPr>
        <w:t>Geef geen garanties op starten, er zijn wachtlijsten. Of ze starten, vernemen ze ten laatste maandag via mail.</w:t>
      </w:r>
    </w:p>
    <w:p w14:paraId="5B81F11E" w14:textId="5CB6E34C" w:rsidR="006D54D1" w:rsidRPr="006D54D1" w:rsidRDefault="006D54D1" w:rsidP="006D54D1">
      <w:pPr>
        <w:pStyle w:val="ListParagraph"/>
        <w:numPr>
          <w:ilvl w:val="0"/>
          <w:numId w:val="4"/>
        </w:numPr>
        <w:rPr>
          <w:lang w:val="nl-NL"/>
        </w:rPr>
      </w:pPr>
      <w:r>
        <w:rPr>
          <w:lang w:val="nl-NL"/>
        </w:rPr>
        <w:t>Er mag slechts één ouder per gezin binnen</w:t>
      </w:r>
    </w:p>
    <w:p w14:paraId="48B665B6" w14:textId="0E865397" w:rsidR="009112BE" w:rsidRDefault="009112BE" w:rsidP="009112BE">
      <w:pPr>
        <w:rPr>
          <w:lang w:val="nl-NL"/>
        </w:rPr>
      </w:pPr>
    </w:p>
    <w:p w14:paraId="52418DC3" w14:textId="77777777" w:rsidR="009112BE" w:rsidRPr="009112BE" w:rsidRDefault="009112BE" w:rsidP="009112BE">
      <w:pPr>
        <w:rPr>
          <w:lang w:val="nl-NL"/>
        </w:rPr>
      </w:pPr>
    </w:p>
    <w:sectPr w:rsidR="009112BE" w:rsidRPr="009112BE" w:rsidSect="00024A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B99"/>
    <w:multiLevelType w:val="hybridMultilevel"/>
    <w:tmpl w:val="30FE0C34"/>
    <w:lvl w:ilvl="0" w:tplc="C51C3C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866C0"/>
    <w:multiLevelType w:val="hybridMultilevel"/>
    <w:tmpl w:val="64463FE4"/>
    <w:lvl w:ilvl="0" w:tplc="E3AE47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B54FA7"/>
    <w:multiLevelType w:val="hybridMultilevel"/>
    <w:tmpl w:val="DC30A48E"/>
    <w:lvl w:ilvl="0" w:tplc="E1DC77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F3A36"/>
    <w:multiLevelType w:val="hybridMultilevel"/>
    <w:tmpl w:val="C6F08480"/>
    <w:lvl w:ilvl="0" w:tplc="BC98C1B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0722D"/>
    <w:multiLevelType w:val="hybridMultilevel"/>
    <w:tmpl w:val="97729F04"/>
    <w:lvl w:ilvl="0" w:tplc="F0EAF5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064EF"/>
    <w:multiLevelType w:val="hybridMultilevel"/>
    <w:tmpl w:val="D57EC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874379">
    <w:abstractNumId w:val="5"/>
  </w:num>
  <w:num w:numId="2" w16cid:durableId="1240947559">
    <w:abstractNumId w:val="0"/>
  </w:num>
  <w:num w:numId="3" w16cid:durableId="1915118248">
    <w:abstractNumId w:val="1"/>
  </w:num>
  <w:num w:numId="4" w16cid:durableId="1621450868">
    <w:abstractNumId w:val="4"/>
  </w:num>
  <w:num w:numId="5" w16cid:durableId="693844101">
    <w:abstractNumId w:val="2"/>
  </w:num>
  <w:num w:numId="6" w16cid:durableId="35277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AC6"/>
    <w:rsid w:val="000030F6"/>
    <w:rsid w:val="00024A29"/>
    <w:rsid w:val="00026CCA"/>
    <w:rsid w:val="000330DA"/>
    <w:rsid w:val="0005130B"/>
    <w:rsid w:val="00055D0C"/>
    <w:rsid w:val="000578DE"/>
    <w:rsid w:val="0006423D"/>
    <w:rsid w:val="00065B16"/>
    <w:rsid w:val="00067BB5"/>
    <w:rsid w:val="00083E5F"/>
    <w:rsid w:val="000845D1"/>
    <w:rsid w:val="000A27A4"/>
    <w:rsid w:val="000A7FD6"/>
    <w:rsid w:val="000B71CB"/>
    <w:rsid w:val="000E1C86"/>
    <w:rsid w:val="000E6B9F"/>
    <w:rsid w:val="000F03DB"/>
    <w:rsid w:val="000F3B00"/>
    <w:rsid w:val="000F3F68"/>
    <w:rsid w:val="0011577D"/>
    <w:rsid w:val="00117427"/>
    <w:rsid w:val="00125AEB"/>
    <w:rsid w:val="00125D34"/>
    <w:rsid w:val="0014097A"/>
    <w:rsid w:val="00155874"/>
    <w:rsid w:val="0016097F"/>
    <w:rsid w:val="001642B7"/>
    <w:rsid w:val="00181134"/>
    <w:rsid w:val="001949E4"/>
    <w:rsid w:val="001A04D0"/>
    <w:rsid w:val="001A0BC7"/>
    <w:rsid w:val="001A4A6F"/>
    <w:rsid w:val="001C352C"/>
    <w:rsid w:val="001C5222"/>
    <w:rsid w:val="002073BE"/>
    <w:rsid w:val="00213222"/>
    <w:rsid w:val="002248FE"/>
    <w:rsid w:val="002269B8"/>
    <w:rsid w:val="0023346B"/>
    <w:rsid w:val="00245D11"/>
    <w:rsid w:val="00245FB4"/>
    <w:rsid w:val="00250A8B"/>
    <w:rsid w:val="002526BE"/>
    <w:rsid w:val="00262197"/>
    <w:rsid w:val="0028567A"/>
    <w:rsid w:val="002A6708"/>
    <w:rsid w:val="002B07B1"/>
    <w:rsid w:val="002B6E28"/>
    <w:rsid w:val="002C09D4"/>
    <w:rsid w:val="002C468D"/>
    <w:rsid w:val="002D1687"/>
    <w:rsid w:val="002E1837"/>
    <w:rsid w:val="002E5FF8"/>
    <w:rsid w:val="002F1B5C"/>
    <w:rsid w:val="00303DDA"/>
    <w:rsid w:val="0033161E"/>
    <w:rsid w:val="00341DA0"/>
    <w:rsid w:val="00351DD7"/>
    <w:rsid w:val="00384DC2"/>
    <w:rsid w:val="00386C6E"/>
    <w:rsid w:val="003902AB"/>
    <w:rsid w:val="003A3D80"/>
    <w:rsid w:val="003A7FC3"/>
    <w:rsid w:val="003D2AC3"/>
    <w:rsid w:val="003D4EBA"/>
    <w:rsid w:val="00401328"/>
    <w:rsid w:val="00412AC6"/>
    <w:rsid w:val="00417271"/>
    <w:rsid w:val="0045640F"/>
    <w:rsid w:val="00464128"/>
    <w:rsid w:val="00470B28"/>
    <w:rsid w:val="004774A6"/>
    <w:rsid w:val="00480AEE"/>
    <w:rsid w:val="004932CD"/>
    <w:rsid w:val="00495343"/>
    <w:rsid w:val="004A1C15"/>
    <w:rsid w:val="004A76A8"/>
    <w:rsid w:val="004C4348"/>
    <w:rsid w:val="004F1A6F"/>
    <w:rsid w:val="00505BCA"/>
    <w:rsid w:val="00506FA5"/>
    <w:rsid w:val="00522324"/>
    <w:rsid w:val="00526872"/>
    <w:rsid w:val="00530D7A"/>
    <w:rsid w:val="00535C2F"/>
    <w:rsid w:val="00541439"/>
    <w:rsid w:val="00545F90"/>
    <w:rsid w:val="00550F67"/>
    <w:rsid w:val="0057253E"/>
    <w:rsid w:val="005750AD"/>
    <w:rsid w:val="005766AE"/>
    <w:rsid w:val="005822FD"/>
    <w:rsid w:val="00592651"/>
    <w:rsid w:val="005D7E76"/>
    <w:rsid w:val="005E0C96"/>
    <w:rsid w:val="005E57CD"/>
    <w:rsid w:val="006155C4"/>
    <w:rsid w:val="006317E4"/>
    <w:rsid w:val="00641859"/>
    <w:rsid w:val="00673736"/>
    <w:rsid w:val="00683BA5"/>
    <w:rsid w:val="00690E3C"/>
    <w:rsid w:val="006A2D80"/>
    <w:rsid w:val="006A3F81"/>
    <w:rsid w:val="006B465A"/>
    <w:rsid w:val="006B75C3"/>
    <w:rsid w:val="006C6439"/>
    <w:rsid w:val="006D54D1"/>
    <w:rsid w:val="006F5155"/>
    <w:rsid w:val="00706ACE"/>
    <w:rsid w:val="007111F1"/>
    <w:rsid w:val="00712ACD"/>
    <w:rsid w:val="00727F6F"/>
    <w:rsid w:val="00731D67"/>
    <w:rsid w:val="00745B95"/>
    <w:rsid w:val="007467E3"/>
    <w:rsid w:val="0075679A"/>
    <w:rsid w:val="00767BD5"/>
    <w:rsid w:val="007A306D"/>
    <w:rsid w:val="007E5231"/>
    <w:rsid w:val="00803E0A"/>
    <w:rsid w:val="00805806"/>
    <w:rsid w:val="00827FB4"/>
    <w:rsid w:val="00845580"/>
    <w:rsid w:val="00851369"/>
    <w:rsid w:val="00854784"/>
    <w:rsid w:val="0087062A"/>
    <w:rsid w:val="00885089"/>
    <w:rsid w:val="0089252A"/>
    <w:rsid w:val="008A2530"/>
    <w:rsid w:val="008A6D40"/>
    <w:rsid w:val="008F19F5"/>
    <w:rsid w:val="008F2688"/>
    <w:rsid w:val="00906074"/>
    <w:rsid w:val="009112BE"/>
    <w:rsid w:val="00937DFA"/>
    <w:rsid w:val="00946D90"/>
    <w:rsid w:val="00960E7E"/>
    <w:rsid w:val="00995379"/>
    <w:rsid w:val="00996F38"/>
    <w:rsid w:val="009D7338"/>
    <w:rsid w:val="00A103AA"/>
    <w:rsid w:val="00A270C1"/>
    <w:rsid w:val="00A83204"/>
    <w:rsid w:val="00A8393B"/>
    <w:rsid w:val="00AA2D9C"/>
    <w:rsid w:val="00AA4E9B"/>
    <w:rsid w:val="00AB05C9"/>
    <w:rsid w:val="00AE73CB"/>
    <w:rsid w:val="00AF4B78"/>
    <w:rsid w:val="00AF5CA2"/>
    <w:rsid w:val="00B355F2"/>
    <w:rsid w:val="00B36EDC"/>
    <w:rsid w:val="00B8091A"/>
    <w:rsid w:val="00B826D9"/>
    <w:rsid w:val="00B90389"/>
    <w:rsid w:val="00BB3D11"/>
    <w:rsid w:val="00BB5C7A"/>
    <w:rsid w:val="00BD7FAA"/>
    <w:rsid w:val="00C278DF"/>
    <w:rsid w:val="00C63C35"/>
    <w:rsid w:val="00C935A6"/>
    <w:rsid w:val="00CC0832"/>
    <w:rsid w:val="00CC51D8"/>
    <w:rsid w:val="00CE0E56"/>
    <w:rsid w:val="00CE6C70"/>
    <w:rsid w:val="00CF2EF3"/>
    <w:rsid w:val="00CF61BB"/>
    <w:rsid w:val="00D10552"/>
    <w:rsid w:val="00D138E3"/>
    <w:rsid w:val="00D16DD5"/>
    <w:rsid w:val="00D37F2E"/>
    <w:rsid w:val="00D40EE7"/>
    <w:rsid w:val="00D71FEA"/>
    <w:rsid w:val="00D73A60"/>
    <w:rsid w:val="00DC1F3B"/>
    <w:rsid w:val="00DF1122"/>
    <w:rsid w:val="00DF65EC"/>
    <w:rsid w:val="00DF7260"/>
    <w:rsid w:val="00E47A34"/>
    <w:rsid w:val="00E83CAB"/>
    <w:rsid w:val="00EB281B"/>
    <w:rsid w:val="00EB54DF"/>
    <w:rsid w:val="00EC588A"/>
    <w:rsid w:val="00EE28C8"/>
    <w:rsid w:val="00EF7093"/>
    <w:rsid w:val="00EF7523"/>
    <w:rsid w:val="00F0035C"/>
    <w:rsid w:val="00F056DC"/>
    <w:rsid w:val="00F1530F"/>
    <w:rsid w:val="00F27075"/>
    <w:rsid w:val="00F30932"/>
    <w:rsid w:val="00F334F7"/>
    <w:rsid w:val="00F40935"/>
    <w:rsid w:val="00F42F37"/>
    <w:rsid w:val="00F50259"/>
    <w:rsid w:val="00F64119"/>
    <w:rsid w:val="00F814A6"/>
    <w:rsid w:val="00FA2B3D"/>
    <w:rsid w:val="00FC27D5"/>
    <w:rsid w:val="00FD0520"/>
    <w:rsid w:val="00FD1E3F"/>
    <w:rsid w:val="00FD1FB5"/>
    <w:rsid w:val="00FD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8964D5"/>
  <w15:chartTrackingRefBased/>
  <w15:docId w15:val="{9D8161E0-88B2-0042-BDD7-CAFBF7385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A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4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2A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45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814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Aelbrecht</dc:creator>
  <cp:keywords/>
  <dc:description/>
  <cp:lastModifiedBy>Thomas Aelbrecht</cp:lastModifiedBy>
  <cp:revision>3</cp:revision>
  <cp:lastPrinted>2019-09-05T08:11:00Z</cp:lastPrinted>
  <dcterms:created xsi:type="dcterms:W3CDTF">2023-08-14T20:57:00Z</dcterms:created>
  <dcterms:modified xsi:type="dcterms:W3CDTF">2023-08-15T11:43:00Z</dcterms:modified>
</cp:coreProperties>
</file>