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4ED2" w:rsidRDefault="00284ED2">
      <w:pPr>
        <w:rPr>
          <w:b/>
          <w:sz w:val="40"/>
          <w:szCs w:val="40"/>
        </w:rPr>
      </w:pPr>
      <w:bookmarkStart w:id="0" w:name="_Toc10451044"/>
      <w:r>
        <w:rPr>
          <w:b/>
          <w:sz w:val="40"/>
          <w:szCs w:val="40"/>
        </w:rPr>
        <w:t>Dynamics and Vibrations – Literature Review</w:t>
      </w:r>
    </w:p>
    <w:p w:rsidR="00284ED2" w:rsidRDefault="00284ED2" w:rsidP="00284ED2">
      <w:r>
        <w:t>Black: Completed review</w:t>
      </w:r>
    </w:p>
    <w:p w:rsidR="00284ED2" w:rsidRPr="00284ED2" w:rsidRDefault="00284ED2" w:rsidP="00284ED2">
      <w:pPr>
        <w:rPr>
          <w:color w:val="70AD47" w:themeColor="accent6"/>
        </w:rPr>
      </w:pPr>
      <w:r w:rsidRPr="00284ED2">
        <w:rPr>
          <w:color w:val="70AD47" w:themeColor="accent6"/>
        </w:rPr>
        <w:t>Green: In progress</w:t>
      </w:r>
    </w:p>
    <w:p w:rsidR="00284ED2" w:rsidRDefault="00284ED2" w:rsidP="00284ED2">
      <w:r w:rsidRPr="00284ED2">
        <w:rPr>
          <w:color w:val="FF0000"/>
        </w:rPr>
        <w:t>Red: Not Started</w:t>
      </w:r>
    </w:p>
    <w:sdt>
      <w:sdtPr>
        <w:rPr>
          <w:rFonts w:ascii="Times New Roman" w:eastAsiaTheme="minorHAnsi" w:hAnsi="Times New Roman" w:cstheme="minorBidi"/>
          <w:color w:val="auto"/>
          <w:sz w:val="24"/>
          <w:szCs w:val="22"/>
        </w:rPr>
        <w:id w:val="998311707"/>
        <w:docPartObj>
          <w:docPartGallery w:val="Table of Contents"/>
          <w:docPartUnique/>
        </w:docPartObj>
      </w:sdtPr>
      <w:sdtEndPr>
        <w:rPr>
          <w:b/>
          <w:bCs/>
          <w:noProof/>
        </w:rPr>
      </w:sdtEndPr>
      <w:sdtContent>
        <w:p w:rsidR="00284ED2" w:rsidRPr="00284ED2" w:rsidRDefault="00284ED2">
          <w:pPr>
            <w:pStyle w:val="TOCHeading"/>
            <w:rPr>
              <w:rFonts w:ascii="Times New Roman" w:hAnsi="Times New Roman" w:cs="Times New Roman"/>
              <w:color w:val="auto"/>
            </w:rPr>
          </w:pPr>
          <w:r w:rsidRPr="00284ED2">
            <w:rPr>
              <w:rFonts w:ascii="Times New Roman" w:hAnsi="Times New Roman" w:cs="Times New Roman"/>
              <w:color w:val="auto"/>
            </w:rPr>
            <w:t>Contents</w:t>
          </w:r>
        </w:p>
        <w:p w:rsidR="00557084" w:rsidRDefault="00284ED2">
          <w:pPr>
            <w:pStyle w:val="TOC1"/>
            <w:tabs>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17115463" w:history="1">
            <w:r w:rsidR="00557084" w:rsidRPr="001B2262">
              <w:rPr>
                <w:rStyle w:val="Hyperlink"/>
                <w:noProof/>
              </w:rPr>
              <w:t>1. General Vibrations</w:t>
            </w:r>
            <w:r w:rsidR="00557084">
              <w:rPr>
                <w:noProof/>
                <w:webHidden/>
              </w:rPr>
              <w:tab/>
            </w:r>
            <w:r w:rsidR="00557084">
              <w:rPr>
                <w:noProof/>
                <w:webHidden/>
              </w:rPr>
              <w:fldChar w:fldCharType="begin"/>
            </w:r>
            <w:r w:rsidR="00557084">
              <w:rPr>
                <w:noProof/>
                <w:webHidden/>
              </w:rPr>
              <w:instrText xml:space="preserve"> PAGEREF _Toc17115463 \h </w:instrText>
            </w:r>
            <w:r w:rsidR="00557084">
              <w:rPr>
                <w:noProof/>
                <w:webHidden/>
              </w:rPr>
            </w:r>
            <w:r w:rsidR="00557084">
              <w:rPr>
                <w:noProof/>
                <w:webHidden/>
              </w:rPr>
              <w:fldChar w:fldCharType="separate"/>
            </w:r>
            <w:r w:rsidR="00557084">
              <w:rPr>
                <w:noProof/>
                <w:webHidden/>
              </w:rPr>
              <w:t>5</w:t>
            </w:r>
            <w:r w:rsidR="00557084">
              <w:rPr>
                <w:noProof/>
                <w:webHidden/>
              </w:rPr>
              <w:fldChar w:fldCharType="end"/>
            </w:r>
          </w:hyperlink>
        </w:p>
        <w:p w:rsidR="00557084" w:rsidRDefault="006E09E9">
          <w:pPr>
            <w:pStyle w:val="TOC2"/>
            <w:tabs>
              <w:tab w:val="right" w:leader="dot" w:pos="9350"/>
            </w:tabs>
            <w:rPr>
              <w:rFonts w:asciiTheme="minorHAnsi" w:eastAsiaTheme="minorEastAsia" w:hAnsiTheme="minorHAnsi"/>
              <w:noProof/>
              <w:sz w:val="22"/>
            </w:rPr>
          </w:pPr>
          <w:hyperlink w:anchor="_Toc17115464" w:history="1">
            <w:r w:rsidR="00557084" w:rsidRPr="001B2262">
              <w:rPr>
                <w:rStyle w:val="Hyperlink"/>
                <w:noProof/>
              </w:rPr>
              <w:t>Shock Response Spectrum – A Primer</w:t>
            </w:r>
            <w:r w:rsidR="00557084">
              <w:rPr>
                <w:noProof/>
                <w:webHidden/>
              </w:rPr>
              <w:tab/>
            </w:r>
            <w:r w:rsidR="00557084">
              <w:rPr>
                <w:noProof/>
                <w:webHidden/>
              </w:rPr>
              <w:fldChar w:fldCharType="begin"/>
            </w:r>
            <w:r w:rsidR="00557084">
              <w:rPr>
                <w:noProof/>
                <w:webHidden/>
              </w:rPr>
              <w:instrText xml:space="preserve"> PAGEREF _Toc17115464 \h </w:instrText>
            </w:r>
            <w:r w:rsidR="00557084">
              <w:rPr>
                <w:noProof/>
                <w:webHidden/>
              </w:rPr>
            </w:r>
            <w:r w:rsidR="00557084">
              <w:rPr>
                <w:noProof/>
                <w:webHidden/>
              </w:rPr>
              <w:fldChar w:fldCharType="separate"/>
            </w:r>
            <w:r w:rsidR="00557084">
              <w:rPr>
                <w:noProof/>
                <w:webHidden/>
              </w:rPr>
              <w:t>5</w:t>
            </w:r>
            <w:r w:rsidR="00557084">
              <w:rPr>
                <w:noProof/>
                <w:webHidden/>
              </w:rPr>
              <w:fldChar w:fldCharType="end"/>
            </w:r>
          </w:hyperlink>
        </w:p>
        <w:p w:rsidR="00557084" w:rsidRDefault="006E09E9">
          <w:pPr>
            <w:pStyle w:val="TOC3"/>
            <w:tabs>
              <w:tab w:val="right" w:leader="dot" w:pos="9350"/>
            </w:tabs>
            <w:rPr>
              <w:rFonts w:asciiTheme="minorHAnsi" w:eastAsiaTheme="minorEastAsia" w:hAnsiTheme="minorHAnsi"/>
              <w:noProof/>
              <w:sz w:val="22"/>
            </w:rPr>
          </w:pPr>
          <w:hyperlink w:anchor="_Toc17115465" w:history="1">
            <w:r w:rsidR="00557084" w:rsidRPr="001B2262">
              <w:rPr>
                <w:rStyle w:val="Hyperlink"/>
                <w:noProof/>
              </w:rPr>
              <w:t>Author: J. Edward Alexander</w:t>
            </w:r>
            <w:r w:rsidR="00557084">
              <w:rPr>
                <w:noProof/>
                <w:webHidden/>
              </w:rPr>
              <w:tab/>
            </w:r>
            <w:r w:rsidR="00557084">
              <w:rPr>
                <w:noProof/>
                <w:webHidden/>
              </w:rPr>
              <w:fldChar w:fldCharType="begin"/>
            </w:r>
            <w:r w:rsidR="00557084">
              <w:rPr>
                <w:noProof/>
                <w:webHidden/>
              </w:rPr>
              <w:instrText xml:space="preserve"> PAGEREF _Toc17115465 \h </w:instrText>
            </w:r>
            <w:r w:rsidR="00557084">
              <w:rPr>
                <w:noProof/>
                <w:webHidden/>
              </w:rPr>
            </w:r>
            <w:r w:rsidR="00557084">
              <w:rPr>
                <w:noProof/>
                <w:webHidden/>
              </w:rPr>
              <w:fldChar w:fldCharType="separate"/>
            </w:r>
            <w:r w:rsidR="00557084">
              <w:rPr>
                <w:noProof/>
                <w:webHidden/>
              </w:rPr>
              <w:t>5</w:t>
            </w:r>
            <w:r w:rsidR="00557084">
              <w:rPr>
                <w:noProof/>
                <w:webHidden/>
              </w:rPr>
              <w:fldChar w:fldCharType="end"/>
            </w:r>
          </w:hyperlink>
        </w:p>
        <w:p w:rsidR="00557084" w:rsidRDefault="006E09E9">
          <w:pPr>
            <w:pStyle w:val="TOC2"/>
            <w:tabs>
              <w:tab w:val="right" w:leader="dot" w:pos="9350"/>
            </w:tabs>
            <w:rPr>
              <w:rFonts w:asciiTheme="minorHAnsi" w:eastAsiaTheme="minorEastAsia" w:hAnsiTheme="minorHAnsi"/>
              <w:noProof/>
              <w:sz w:val="22"/>
            </w:rPr>
          </w:pPr>
          <w:hyperlink w:anchor="_Toc17115466" w:history="1">
            <w:r w:rsidR="00557084" w:rsidRPr="001B2262">
              <w:rPr>
                <w:rStyle w:val="Hyperlink"/>
                <w:noProof/>
              </w:rPr>
              <w:t>Investigation into th Dynamic Response of Cylinder Liners in an IC Engine Based on a Validate Finite-Element Model</w:t>
            </w:r>
            <w:r w:rsidR="00557084">
              <w:rPr>
                <w:noProof/>
                <w:webHidden/>
              </w:rPr>
              <w:tab/>
            </w:r>
            <w:r w:rsidR="00557084">
              <w:rPr>
                <w:noProof/>
                <w:webHidden/>
              </w:rPr>
              <w:fldChar w:fldCharType="begin"/>
            </w:r>
            <w:r w:rsidR="00557084">
              <w:rPr>
                <w:noProof/>
                <w:webHidden/>
              </w:rPr>
              <w:instrText xml:space="preserve"> PAGEREF _Toc17115466 \h </w:instrText>
            </w:r>
            <w:r w:rsidR="00557084">
              <w:rPr>
                <w:noProof/>
                <w:webHidden/>
              </w:rPr>
            </w:r>
            <w:r w:rsidR="00557084">
              <w:rPr>
                <w:noProof/>
                <w:webHidden/>
              </w:rPr>
              <w:fldChar w:fldCharType="separate"/>
            </w:r>
            <w:r w:rsidR="00557084">
              <w:rPr>
                <w:noProof/>
                <w:webHidden/>
              </w:rPr>
              <w:t>9</w:t>
            </w:r>
            <w:r w:rsidR="00557084">
              <w:rPr>
                <w:noProof/>
                <w:webHidden/>
              </w:rPr>
              <w:fldChar w:fldCharType="end"/>
            </w:r>
          </w:hyperlink>
        </w:p>
        <w:p w:rsidR="00557084" w:rsidRDefault="006E09E9">
          <w:pPr>
            <w:pStyle w:val="TOC3"/>
            <w:tabs>
              <w:tab w:val="right" w:leader="dot" w:pos="9350"/>
            </w:tabs>
            <w:rPr>
              <w:rFonts w:asciiTheme="minorHAnsi" w:eastAsiaTheme="minorEastAsia" w:hAnsiTheme="minorHAnsi"/>
              <w:noProof/>
              <w:sz w:val="22"/>
            </w:rPr>
          </w:pPr>
          <w:hyperlink w:anchor="_Toc17115467" w:history="1">
            <w:r w:rsidR="00557084" w:rsidRPr="001B2262">
              <w:rPr>
                <w:rStyle w:val="Hyperlink"/>
                <w:noProof/>
              </w:rPr>
              <w:t>Authors: Guoxing Li, Fengshou Gu, Tie Wang, Tiantian Yang, and Andrew Ball</w:t>
            </w:r>
            <w:r w:rsidR="00557084">
              <w:rPr>
                <w:noProof/>
                <w:webHidden/>
              </w:rPr>
              <w:tab/>
            </w:r>
            <w:r w:rsidR="00557084">
              <w:rPr>
                <w:noProof/>
                <w:webHidden/>
              </w:rPr>
              <w:fldChar w:fldCharType="begin"/>
            </w:r>
            <w:r w:rsidR="00557084">
              <w:rPr>
                <w:noProof/>
                <w:webHidden/>
              </w:rPr>
              <w:instrText xml:space="preserve"> PAGEREF _Toc17115467 \h </w:instrText>
            </w:r>
            <w:r w:rsidR="00557084">
              <w:rPr>
                <w:noProof/>
                <w:webHidden/>
              </w:rPr>
            </w:r>
            <w:r w:rsidR="00557084">
              <w:rPr>
                <w:noProof/>
                <w:webHidden/>
              </w:rPr>
              <w:fldChar w:fldCharType="separate"/>
            </w:r>
            <w:r w:rsidR="00557084">
              <w:rPr>
                <w:noProof/>
                <w:webHidden/>
              </w:rPr>
              <w:t>9</w:t>
            </w:r>
            <w:r w:rsidR="00557084">
              <w:rPr>
                <w:noProof/>
                <w:webHidden/>
              </w:rPr>
              <w:fldChar w:fldCharType="end"/>
            </w:r>
          </w:hyperlink>
        </w:p>
        <w:p w:rsidR="00557084" w:rsidRDefault="006E09E9">
          <w:pPr>
            <w:pStyle w:val="TOC1"/>
            <w:tabs>
              <w:tab w:val="right" w:leader="dot" w:pos="9350"/>
            </w:tabs>
            <w:rPr>
              <w:rFonts w:asciiTheme="minorHAnsi" w:eastAsiaTheme="minorEastAsia" w:hAnsiTheme="minorHAnsi"/>
              <w:noProof/>
              <w:sz w:val="22"/>
            </w:rPr>
          </w:pPr>
          <w:hyperlink w:anchor="_Toc17115468" w:history="1">
            <w:r w:rsidR="00557084" w:rsidRPr="001B2262">
              <w:rPr>
                <w:rStyle w:val="Hyperlink"/>
                <w:noProof/>
              </w:rPr>
              <w:t>2. Chaos</w:t>
            </w:r>
            <w:r w:rsidR="00557084">
              <w:rPr>
                <w:noProof/>
                <w:webHidden/>
              </w:rPr>
              <w:tab/>
            </w:r>
            <w:r w:rsidR="00557084">
              <w:rPr>
                <w:noProof/>
                <w:webHidden/>
              </w:rPr>
              <w:fldChar w:fldCharType="begin"/>
            </w:r>
            <w:r w:rsidR="00557084">
              <w:rPr>
                <w:noProof/>
                <w:webHidden/>
              </w:rPr>
              <w:instrText xml:space="preserve"> PAGEREF _Toc17115468 \h </w:instrText>
            </w:r>
            <w:r w:rsidR="00557084">
              <w:rPr>
                <w:noProof/>
                <w:webHidden/>
              </w:rPr>
            </w:r>
            <w:r w:rsidR="00557084">
              <w:rPr>
                <w:noProof/>
                <w:webHidden/>
              </w:rPr>
              <w:fldChar w:fldCharType="separate"/>
            </w:r>
            <w:r w:rsidR="00557084">
              <w:rPr>
                <w:noProof/>
                <w:webHidden/>
              </w:rPr>
              <w:t>10</w:t>
            </w:r>
            <w:r w:rsidR="00557084">
              <w:rPr>
                <w:noProof/>
                <w:webHidden/>
              </w:rPr>
              <w:fldChar w:fldCharType="end"/>
            </w:r>
          </w:hyperlink>
        </w:p>
        <w:p w:rsidR="00557084" w:rsidRDefault="006E09E9">
          <w:pPr>
            <w:pStyle w:val="TOC2"/>
            <w:tabs>
              <w:tab w:val="right" w:leader="dot" w:pos="9350"/>
            </w:tabs>
            <w:rPr>
              <w:rFonts w:asciiTheme="minorHAnsi" w:eastAsiaTheme="minorEastAsia" w:hAnsiTheme="minorHAnsi"/>
              <w:noProof/>
              <w:sz w:val="22"/>
            </w:rPr>
          </w:pPr>
          <w:hyperlink w:anchor="_Toc17115469" w:history="1">
            <w:r w:rsidR="00557084" w:rsidRPr="001B2262">
              <w:rPr>
                <w:rStyle w:val="Hyperlink"/>
                <w:noProof/>
              </w:rPr>
              <w:t>A Heuristic Method for Identifying Chaos from Frequency Content</w:t>
            </w:r>
            <w:r w:rsidR="00557084">
              <w:rPr>
                <w:noProof/>
                <w:webHidden/>
              </w:rPr>
              <w:tab/>
            </w:r>
            <w:r w:rsidR="00557084">
              <w:rPr>
                <w:noProof/>
                <w:webHidden/>
              </w:rPr>
              <w:fldChar w:fldCharType="begin"/>
            </w:r>
            <w:r w:rsidR="00557084">
              <w:rPr>
                <w:noProof/>
                <w:webHidden/>
              </w:rPr>
              <w:instrText xml:space="preserve"> PAGEREF _Toc17115469 \h </w:instrText>
            </w:r>
            <w:r w:rsidR="00557084">
              <w:rPr>
                <w:noProof/>
                <w:webHidden/>
              </w:rPr>
            </w:r>
            <w:r w:rsidR="00557084">
              <w:rPr>
                <w:noProof/>
                <w:webHidden/>
              </w:rPr>
              <w:fldChar w:fldCharType="separate"/>
            </w:r>
            <w:r w:rsidR="00557084">
              <w:rPr>
                <w:noProof/>
                <w:webHidden/>
              </w:rPr>
              <w:t>10</w:t>
            </w:r>
            <w:r w:rsidR="00557084">
              <w:rPr>
                <w:noProof/>
                <w:webHidden/>
              </w:rPr>
              <w:fldChar w:fldCharType="end"/>
            </w:r>
          </w:hyperlink>
        </w:p>
        <w:p w:rsidR="00557084" w:rsidRDefault="006E09E9">
          <w:pPr>
            <w:pStyle w:val="TOC3"/>
            <w:tabs>
              <w:tab w:val="right" w:leader="dot" w:pos="9350"/>
            </w:tabs>
            <w:rPr>
              <w:rFonts w:asciiTheme="minorHAnsi" w:eastAsiaTheme="minorEastAsia" w:hAnsiTheme="minorHAnsi"/>
              <w:noProof/>
              <w:sz w:val="22"/>
            </w:rPr>
          </w:pPr>
          <w:hyperlink w:anchor="_Toc17115470" w:history="1">
            <w:r w:rsidR="00557084" w:rsidRPr="001B2262">
              <w:rPr>
                <w:rStyle w:val="Hyperlink"/>
                <w:noProof/>
              </w:rPr>
              <w:t>Authors: R. Wiebe and L. N. Virgin</w:t>
            </w:r>
            <w:r w:rsidR="00557084">
              <w:rPr>
                <w:noProof/>
                <w:webHidden/>
              </w:rPr>
              <w:tab/>
            </w:r>
            <w:r w:rsidR="00557084">
              <w:rPr>
                <w:noProof/>
                <w:webHidden/>
              </w:rPr>
              <w:fldChar w:fldCharType="begin"/>
            </w:r>
            <w:r w:rsidR="00557084">
              <w:rPr>
                <w:noProof/>
                <w:webHidden/>
              </w:rPr>
              <w:instrText xml:space="preserve"> PAGEREF _Toc17115470 \h </w:instrText>
            </w:r>
            <w:r w:rsidR="00557084">
              <w:rPr>
                <w:noProof/>
                <w:webHidden/>
              </w:rPr>
            </w:r>
            <w:r w:rsidR="00557084">
              <w:rPr>
                <w:noProof/>
                <w:webHidden/>
              </w:rPr>
              <w:fldChar w:fldCharType="separate"/>
            </w:r>
            <w:r w:rsidR="00557084">
              <w:rPr>
                <w:noProof/>
                <w:webHidden/>
              </w:rPr>
              <w:t>10</w:t>
            </w:r>
            <w:r w:rsidR="00557084">
              <w:rPr>
                <w:noProof/>
                <w:webHidden/>
              </w:rPr>
              <w:fldChar w:fldCharType="end"/>
            </w:r>
          </w:hyperlink>
        </w:p>
        <w:p w:rsidR="00557084" w:rsidRDefault="006E09E9">
          <w:pPr>
            <w:pStyle w:val="TOC2"/>
            <w:tabs>
              <w:tab w:val="right" w:leader="dot" w:pos="9350"/>
            </w:tabs>
            <w:rPr>
              <w:rFonts w:asciiTheme="minorHAnsi" w:eastAsiaTheme="minorEastAsia" w:hAnsiTheme="minorHAnsi"/>
              <w:noProof/>
              <w:sz w:val="22"/>
            </w:rPr>
          </w:pPr>
          <w:hyperlink w:anchor="_Toc17115471" w:history="1">
            <w:r w:rsidR="00557084" w:rsidRPr="001B2262">
              <w:rPr>
                <w:rStyle w:val="Hyperlink"/>
                <w:noProof/>
              </w:rPr>
              <w:t>Deterministic Chaos Theory: Basic Concepts</w:t>
            </w:r>
            <w:r w:rsidR="00557084">
              <w:rPr>
                <w:noProof/>
                <w:webHidden/>
              </w:rPr>
              <w:tab/>
            </w:r>
            <w:r w:rsidR="00557084">
              <w:rPr>
                <w:noProof/>
                <w:webHidden/>
              </w:rPr>
              <w:fldChar w:fldCharType="begin"/>
            </w:r>
            <w:r w:rsidR="00557084">
              <w:rPr>
                <w:noProof/>
                <w:webHidden/>
              </w:rPr>
              <w:instrText xml:space="preserve"> PAGEREF _Toc17115471 \h </w:instrText>
            </w:r>
            <w:r w:rsidR="00557084">
              <w:rPr>
                <w:noProof/>
                <w:webHidden/>
              </w:rPr>
            </w:r>
            <w:r w:rsidR="00557084">
              <w:rPr>
                <w:noProof/>
                <w:webHidden/>
              </w:rPr>
              <w:fldChar w:fldCharType="separate"/>
            </w:r>
            <w:r w:rsidR="00557084">
              <w:rPr>
                <w:noProof/>
                <w:webHidden/>
              </w:rPr>
              <w:t>11</w:t>
            </w:r>
            <w:r w:rsidR="00557084">
              <w:rPr>
                <w:noProof/>
                <w:webHidden/>
              </w:rPr>
              <w:fldChar w:fldCharType="end"/>
            </w:r>
          </w:hyperlink>
        </w:p>
        <w:p w:rsidR="00557084" w:rsidRDefault="006E09E9">
          <w:pPr>
            <w:pStyle w:val="TOC2"/>
            <w:tabs>
              <w:tab w:val="right" w:leader="dot" w:pos="9350"/>
            </w:tabs>
            <w:rPr>
              <w:rFonts w:asciiTheme="minorHAnsi" w:eastAsiaTheme="minorEastAsia" w:hAnsiTheme="minorHAnsi"/>
              <w:noProof/>
              <w:sz w:val="22"/>
            </w:rPr>
          </w:pPr>
          <w:hyperlink w:anchor="_Toc17115472" w:history="1">
            <w:r w:rsidR="00557084" w:rsidRPr="001B2262">
              <w:rPr>
                <w:rStyle w:val="Hyperlink"/>
                <w:noProof/>
              </w:rPr>
              <w:t>The Harmonic Balance Method for Bifucation Analysis of Large-Scale Nonlinear Mechanical Systems</w:t>
            </w:r>
            <w:r w:rsidR="00557084">
              <w:rPr>
                <w:noProof/>
                <w:webHidden/>
              </w:rPr>
              <w:tab/>
            </w:r>
            <w:r w:rsidR="00557084">
              <w:rPr>
                <w:noProof/>
                <w:webHidden/>
              </w:rPr>
              <w:fldChar w:fldCharType="begin"/>
            </w:r>
            <w:r w:rsidR="00557084">
              <w:rPr>
                <w:noProof/>
                <w:webHidden/>
              </w:rPr>
              <w:instrText xml:space="preserve"> PAGEREF _Toc17115472 \h </w:instrText>
            </w:r>
            <w:r w:rsidR="00557084">
              <w:rPr>
                <w:noProof/>
                <w:webHidden/>
              </w:rPr>
            </w:r>
            <w:r w:rsidR="00557084">
              <w:rPr>
                <w:noProof/>
                <w:webHidden/>
              </w:rPr>
              <w:fldChar w:fldCharType="separate"/>
            </w:r>
            <w:r w:rsidR="00557084">
              <w:rPr>
                <w:noProof/>
                <w:webHidden/>
              </w:rPr>
              <w:t>13</w:t>
            </w:r>
            <w:r w:rsidR="00557084">
              <w:rPr>
                <w:noProof/>
                <w:webHidden/>
              </w:rPr>
              <w:fldChar w:fldCharType="end"/>
            </w:r>
          </w:hyperlink>
        </w:p>
        <w:p w:rsidR="00557084" w:rsidRDefault="006E09E9">
          <w:pPr>
            <w:pStyle w:val="TOC3"/>
            <w:tabs>
              <w:tab w:val="right" w:leader="dot" w:pos="9350"/>
            </w:tabs>
            <w:rPr>
              <w:rFonts w:asciiTheme="minorHAnsi" w:eastAsiaTheme="minorEastAsia" w:hAnsiTheme="minorHAnsi"/>
              <w:noProof/>
              <w:sz w:val="22"/>
            </w:rPr>
          </w:pPr>
          <w:hyperlink w:anchor="_Toc17115473" w:history="1">
            <w:r w:rsidR="00557084" w:rsidRPr="001B2262">
              <w:rPr>
                <w:rStyle w:val="Hyperlink"/>
                <w:noProof/>
              </w:rPr>
              <w:t>Authors: T. Detroux, L. Renson, L. Masset, and G. Kerschen</w:t>
            </w:r>
            <w:r w:rsidR="00557084">
              <w:rPr>
                <w:noProof/>
                <w:webHidden/>
              </w:rPr>
              <w:tab/>
            </w:r>
            <w:r w:rsidR="00557084">
              <w:rPr>
                <w:noProof/>
                <w:webHidden/>
              </w:rPr>
              <w:fldChar w:fldCharType="begin"/>
            </w:r>
            <w:r w:rsidR="00557084">
              <w:rPr>
                <w:noProof/>
                <w:webHidden/>
              </w:rPr>
              <w:instrText xml:space="preserve"> PAGEREF _Toc17115473 \h </w:instrText>
            </w:r>
            <w:r w:rsidR="00557084">
              <w:rPr>
                <w:noProof/>
                <w:webHidden/>
              </w:rPr>
            </w:r>
            <w:r w:rsidR="00557084">
              <w:rPr>
                <w:noProof/>
                <w:webHidden/>
              </w:rPr>
              <w:fldChar w:fldCharType="separate"/>
            </w:r>
            <w:r w:rsidR="00557084">
              <w:rPr>
                <w:noProof/>
                <w:webHidden/>
              </w:rPr>
              <w:t>13</w:t>
            </w:r>
            <w:r w:rsidR="00557084">
              <w:rPr>
                <w:noProof/>
                <w:webHidden/>
              </w:rPr>
              <w:fldChar w:fldCharType="end"/>
            </w:r>
          </w:hyperlink>
        </w:p>
        <w:p w:rsidR="00557084" w:rsidRDefault="006E09E9">
          <w:pPr>
            <w:pStyle w:val="TOC1"/>
            <w:tabs>
              <w:tab w:val="right" w:leader="dot" w:pos="9350"/>
            </w:tabs>
            <w:rPr>
              <w:rFonts w:asciiTheme="minorHAnsi" w:eastAsiaTheme="minorEastAsia" w:hAnsiTheme="minorHAnsi"/>
              <w:noProof/>
              <w:sz w:val="22"/>
            </w:rPr>
          </w:pPr>
          <w:hyperlink w:anchor="_Toc17115474" w:history="1">
            <w:r w:rsidR="00557084" w:rsidRPr="001B2262">
              <w:rPr>
                <w:rStyle w:val="Hyperlink"/>
                <w:noProof/>
              </w:rPr>
              <w:t>3. Discretization for Vibration</w:t>
            </w:r>
            <w:r w:rsidR="00557084">
              <w:rPr>
                <w:noProof/>
                <w:webHidden/>
              </w:rPr>
              <w:tab/>
            </w:r>
            <w:r w:rsidR="00557084">
              <w:rPr>
                <w:noProof/>
                <w:webHidden/>
              </w:rPr>
              <w:fldChar w:fldCharType="begin"/>
            </w:r>
            <w:r w:rsidR="00557084">
              <w:rPr>
                <w:noProof/>
                <w:webHidden/>
              </w:rPr>
              <w:instrText xml:space="preserve"> PAGEREF _Toc17115474 \h </w:instrText>
            </w:r>
            <w:r w:rsidR="00557084">
              <w:rPr>
                <w:noProof/>
                <w:webHidden/>
              </w:rPr>
            </w:r>
            <w:r w:rsidR="00557084">
              <w:rPr>
                <w:noProof/>
                <w:webHidden/>
              </w:rPr>
              <w:fldChar w:fldCharType="separate"/>
            </w:r>
            <w:r w:rsidR="00557084">
              <w:rPr>
                <w:noProof/>
                <w:webHidden/>
              </w:rPr>
              <w:t>20</w:t>
            </w:r>
            <w:r w:rsidR="00557084">
              <w:rPr>
                <w:noProof/>
                <w:webHidden/>
              </w:rPr>
              <w:fldChar w:fldCharType="end"/>
            </w:r>
          </w:hyperlink>
        </w:p>
        <w:p w:rsidR="00557084" w:rsidRDefault="006E09E9">
          <w:pPr>
            <w:pStyle w:val="TOC2"/>
            <w:tabs>
              <w:tab w:val="right" w:leader="dot" w:pos="9350"/>
            </w:tabs>
            <w:rPr>
              <w:rFonts w:asciiTheme="minorHAnsi" w:eastAsiaTheme="minorEastAsia" w:hAnsiTheme="minorHAnsi"/>
              <w:noProof/>
              <w:sz w:val="22"/>
            </w:rPr>
          </w:pPr>
          <w:hyperlink w:anchor="_Toc17115475" w:history="1">
            <w:r w:rsidR="00557084" w:rsidRPr="001B2262">
              <w:rPr>
                <w:rStyle w:val="Hyperlink"/>
                <w:noProof/>
              </w:rPr>
              <w:t>Comparison of Numerical Integration Methods in the Linear Dynamic Analysis</w:t>
            </w:r>
            <w:r w:rsidR="00557084">
              <w:rPr>
                <w:noProof/>
                <w:webHidden/>
              </w:rPr>
              <w:tab/>
            </w:r>
            <w:r w:rsidR="00557084">
              <w:rPr>
                <w:noProof/>
                <w:webHidden/>
              </w:rPr>
              <w:fldChar w:fldCharType="begin"/>
            </w:r>
            <w:r w:rsidR="00557084">
              <w:rPr>
                <w:noProof/>
                <w:webHidden/>
              </w:rPr>
              <w:instrText xml:space="preserve"> PAGEREF _Toc17115475 \h </w:instrText>
            </w:r>
            <w:r w:rsidR="00557084">
              <w:rPr>
                <w:noProof/>
                <w:webHidden/>
              </w:rPr>
            </w:r>
            <w:r w:rsidR="00557084">
              <w:rPr>
                <w:noProof/>
                <w:webHidden/>
              </w:rPr>
              <w:fldChar w:fldCharType="separate"/>
            </w:r>
            <w:r w:rsidR="00557084">
              <w:rPr>
                <w:noProof/>
                <w:webHidden/>
              </w:rPr>
              <w:t>20</w:t>
            </w:r>
            <w:r w:rsidR="00557084">
              <w:rPr>
                <w:noProof/>
                <w:webHidden/>
              </w:rPr>
              <w:fldChar w:fldCharType="end"/>
            </w:r>
          </w:hyperlink>
        </w:p>
        <w:p w:rsidR="00557084" w:rsidRDefault="006E09E9">
          <w:pPr>
            <w:pStyle w:val="TOC3"/>
            <w:tabs>
              <w:tab w:val="right" w:leader="dot" w:pos="9350"/>
            </w:tabs>
            <w:rPr>
              <w:rFonts w:asciiTheme="minorHAnsi" w:eastAsiaTheme="minorEastAsia" w:hAnsiTheme="minorHAnsi"/>
              <w:noProof/>
              <w:sz w:val="22"/>
            </w:rPr>
          </w:pPr>
          <w:hyperlink w:anchor="_Toc17115476" w:history="1">
            <w:r w:rsidR="00557084" w:rsidRPr="001B2262">
              <w:rPr>
                <w:rStyle w:val="Hyperlink"/>
                <w:noProof/>
              </w:rPr>
              <w:t>Authors: Danijela M. Miloradovic, Gordana Bogdanovic, Lozica Ivanovic, Vladminir Geroski, and Marija Rafailovic</w:t>
            </w:r>
            <w:r w:rsidR="00557084">
              <w:rPr>
                <w:noProof/>
                <w:webHidden/>
              </w:rPr>
              <w:tab/>
            </w:r>
            <w:r w:rsidR="00557084">
              <w:rPr>
                <w:noProof/>
                <w:webHidden/>
              </w:rPr>
              <w:fldChar w:fldCharType="begin"/>
            </w:r>
            <w:r w:rsidR="00557084">
              <w:rPr>
                <w:noProof/>
                <w:webHidden/>
              </w:rPr>
              <w:instrText xml:space="preserve"> PAGEREF _Toc17115476 \h </w:instrText>
            </w:r>
            <w:r w:rsidR="00557084">
              <w:rPr>
                <w:noProof/>
                <w:webHidden/>
              </w:rPr>
            </w:r>
            <w:r w:rsidR="00557084">
              <w:rPr>
                <w:noProof/>
                <w:webHidden/>
              </w:rPr>
              <w:fldChar w:fldCharType="separate"/>
            </w:r>
            <w:r w:rsidR="00557084">
              <w:rPr>
                <w:noProof/>
                <w:webHidden/>
              </w:rPr>
              <w:t>20</w:t>
            </w:r>
            <w:r w:rsidR="00557084">
              <w:rPr>
                <w:noProof/>
                <w:webHidden/>
              </w:rPr>
              <w:fldChar w:fldCharType="end"/>
            </w:r>
          </w:hyperlink>
        </w:p>
        <w:p w:rsidR="00557084" w:rsidRDefault="006E09E9">
          <w:pPr>
            <w:pStyle w:val="TOC2"/>
            <w:tabs>
              <w:tab w:val="right" w:leader="dot" w:pos="9350"/>
            </w:tabs>
            <w:rPr>
              <w:rFonts w:asciiTheme="minorHAnsi" w:eastAsiaTheme="minorEastAsia" w:hAnsiTheme="minorHAnsi"/>
              <w:noProof/>
              <w:sz w:val="22"/>
            </w:rPr>
          </w:pPr>
          <w:hyperlink w:anchor="_Toc17115477" w:history="1">
            <w:r w:rsidR="00557084" w:rsidRPr="001B2262">
              <w:rPr>
                <w:rStyle w:val="Hyperlink"/>
                <w:noProof/>
              </w:rPr>
              <w:t>Physics Based Sound Synthesis – Maarten van Walstijn</w:t>
            </w:r>
            <w:r w:rsidR="00557084">
              <w:rPr>
                <w:noProof/>
                <w:webHidden/>
              </w:rPr>
              <w:tab/>
            </w:r>
            <w:r w:rsidR="00557084">
              <w:rPr>
                <w:noProof/>
                <w:webHidden/>
              </w:rPr>
              <w:fldChar w:fldCharType="begin"/>
            </w:r>
            <w:r w:rsidR="00557084">
              <w:rPr>
                <w:noProof/>
                <w:webHidden/>
              </w:rPr>
              <w:instrText xml:space="preserve"> PAGEREF _Toc17115477 \h </w:instrText>
            </w:r>
            <w:r w:rsidR="00557084">
              <w:rPr>
                <w:noProof/>
                <w:webHidden/>
              </w:rPr>
            </w:r>
            <w:r w:rsidR="00557084">
              <w:rPr>
                <w:noProof/>
                <w:webHidden/>
              </w:rPr>
              <w:fldChar w:fldCharType="separate"/>
            </w:r>
            <w:r w:rsidR="00557084">
              <w:rPr>
                <w:noProof/>
                <w:webHidden/>
              </w:rPr>
              <w:t>21</w:t>
            </w:r>
            <w:r w:rsidR="00557084">
              <w:rPr>
                <w:noProof/>
                <w:webHidden/>
              </w:rPr>
              <w:fldChar w:fldCharType="end"/>
            </w:r>
          </w:hyperlink>
        </w:p>
        <w:p w:rsidR="00557084" w:rsidRDefault="006E09E9">
          <w:pPr>
            <w:pStyle w:val="TOC3"/>
            <w:tabs>
              <w:tab w:val="right" w:leader="dot" w:pos="9350"/>
            </w:tabs>
            <w:rPr>
              <w:rFonts w:asciiTheme="minorHAnsi" w:eastAsiaTheme="minorEastAsia" w:hAnsiTheme="minorHAnsi"/>
              <w:noProof/>
              <w:sz w:val="22"/>
            </w:rPr>
          </w:pPr>
          <w:hyperlink w:anchor="_Toc17115478" w:history="1">
            <w:r w:rsidR="00557084" w:rsidRPr="001B2262">
              <w:rPr>
                <w:rStyle w:val="Hyperlink"/>
                <w:noProof/>
              </w:rPr>
              <w:t>1. Introduction</w:t>
            </w:r>
            <w:r w:rsidR="00557084">
              <w:rPr>
                <w:noProof/>
                <w:webHidden/>
              </w:rPr>
              <w:tab/>
            </w:r>
            <w:r w:rsidR="00557084">
              <w:rPr>
                <w:noProof/>
                <w:webHidden/>
              </w:rPr>
              <w:fldChar w:fldCharType="begin"/>
            </w:r>
            <w:r w:rsidR="00557084">
              <w:rPr>
                <w:noProof/>
                <w:webHidden/>
              </w:rPr>
              <w:instrText xml:space="preserve"> PAGEREF _Toc17115478 \h </w:instrText>
            </w:r>
            <w:r w:rsidR="00557084">
              <w:rPr>
                <w:noProof/>
                <w:webHidden/>
              </w:rPr>
            </w:r>
            <w:r w:rsidR="00557084">
              <w:rPr>
                <w:noProof/>
                <w:webHidden/>
              </w:rPr>
              <w:fldChar w:fldCharType="separate"/>
            </w:r>
            <w:r w:rsidR="00557084">
              <w:rPr>
                <w:noProof/>
                <w:webHidden/>
              </w:rPr>
              <w:t>21</w:t>
            </w:r>
            <w:r w:rsidR="00557084">
              <w:rPr>
                <w:noProof/>
                <w:webHidden/>
              </w:rPr>
              <w:fldChar w:fldCharType="end"/>
            </w:r>
          </w:hyperlink>
        </w:p>
        <w:p w:rsidR="00557084" w:rsidRDefault="006E09E9">
          <w:pPr>
            <w:pStyle w:val="TOC3"/>
            <w:tabs>
              <w:tab w:val="right" w:leader="dot" w:pos="9350"/>
            </w:tabs>
            <w:rPr>
              <w:rFonts w:asciiTheme="minorHAnsi" w:eastAsiaTheme="minorEastAsia" w:hAnsiTheme="minorHAnsi"/>
              <w:noProof/>
              <w:sz w:val="22"/>
            </w:rPr>
          </w:pPr>
          <w:hyperlink w:anchor="_Toc17115479" w:history="1">
            <w:r w:rsidR="00557084" w:rsidRPr="001B2262">
              <w:rPr>
                <w:rStyle w:val="Hyperlink"/>
                <w:noProof/>
              </w:rPr>
              <w:t>2. Math Review</w:t>
            </w:r>
            <w:r w:rsidR="00557084">
              <w:rPr>
                <w:noProof/>
                <w:webHidden/>
              </w:rPr>
              <w:tab/>
            </w:r>
            <w:r w:rsidR="00557084">
              <w:rPr>
                <w:noProof/>
                <w:webHidden/>
              </w:rPr>
              <w:fldChar w:fldCharType="begin"/>
            </w:r>
            <w:r w:rsidR="00557084">
              <w:rPr>
                <w:noProof/>
                <w:webHidden/>
              </w:rPr>
              <w:instrText xml:space="preserve"> PAGEREF _Toc17115479 \h </w:instrText>
            </w:r>
            <w:r w:rsidR="00557084">
              <w:rPr>
                <w:noProof/>
                <w:webHidden/>
              </w:rPr>
            </w:r>
            <w:r w:rsidR="00557084">
              <w:rPr>
                <w:noProof/>
                <w:webHidden/>
              </w:rPr>
              <w:fldChar w:fldCharType="separate"/>
            </w:r>
            <w:r w:rsidR="00557084">
              <w:rPr>
                <w:noProof/>
                <w:webHidden/>
              </w:rPr>
              <w:t>21</w:t>
            </w:r>
            <w:r w:rsidR="00557084">
              <w:rPr>
                <w:noProof/>
                <w:webHidden/>
              </w:rPr>
              <w:fldChar w:fldCharType="end"/>
            </w:r>
          </w:hyperlink>
        </w:p>
        <w:p w:rsidR="00557084" w:rsidRDefault="006E09E9">
          <w:pPr>
            <w:pStyle w:val="TOC3"/>
            <w:tabs>
              <w:tab w:val="right" w:leader="dot" w:pos="9350"/>
            </w:tabs>
            <w:rPr>
              <w:rFonts w:asciiTheme="minorHAnsi" w:eastAsiaTheme="minorEastAsia" w:hAnsiTheme="minorHAnsi"/>
              <w:noProof/>
              <w:sz w:val="22"/>
            </w:rPr>
          </w:pPr>
          <w:hyperlink w:anchor="_Toc17115480" w:history="1">
            <w:r w:rsidR="00557084" w:rsidRPr="001B2262">
              <w:rPr>
                <w:rStyle w:val="Hyperlink"/>
                <w:noProof/>
              </w:rPr>
              <w:t>3. Vibration of Point Masses</w:t>
            </w:r>
            <w:r w:rsidR="00557084">
              <w:rPr>
                <w:noProof/>
                <w:webHidden/>
              </w:rPr>
              <w:tab/>
            </w:r>
            <w:r w:rsidR="00557084">
              <w:rPr>
                <w:noProof/>
                <w:webHidden/>
              </w:rPr>
              <w:fldChar w:fldCharType="begin"/>
            </w:r>
            <w:r w:rsidR="00557084">
              <w:rPr>
                <w:noProof/>
                <w:webHidden/>
              </w:rPr>
              <w:instrText xml:space="preserve"> PAGEREF _Toc17115480 \h </w:instrText>
            </w:r>
            <w:r w:rsidR="00557084">
              <w:rPr>
                <w:noProof/>
                <w:webHidden/>
              </w:rPr>
            </w:r>
            <w:r w:rsidR="00557084">
              <w:rPr>
                <w:noProof/>
                <w:webHidden/>
              </w:rPr>
              <w:fldChar w:fldCharType="separate"/>
            </w:r>
            <w:r w:rsidR="00557084">
              <w:rPr>
                <w:noProof/>
                <w:webHidden/>
              </w:rPr>
              <w:t>21</w:t>
            </w:r>
            <w:r w:rsidR="00557084">
              <w:rPr>
                <w:noProof/>
                <w:webHidden/>
              </w:rPr>
              <w:fldChar w:fldCharType="end"/>
            </w:r>
          </w:hyperlink>
        </w:p>
        <w:p w:rsidR="00557084" w:rsidRDefault="006E09E9">
          <w:pPr>
            <w:pStyle w:val="TOC3"/>
            <w:tabs>
              <w:tab w:val="right" w:leader="dot" w:pos="9350"/>
            </w:tabs>
            <w:rPr>
              <w:rFonts w:asciiTheme="minorHAnsi" w:eastAsiaTheme="minorEastAsia" w:hAnsiTheme="minorHAnsi"/>
              <w:noProof/>
              <w:sz w:val="22"/>
            </w:rPr>
          </w:pPr>
          <w:hyperlink w:anchor="_Toc17115481" w:history="1">
            <w:r w:rsidR="00557084" w:rsidRPr="001B2262">
              <w:rPr>
                <w:rStyle w:val="Hyperlink"/>
                <w:noProof/>
              </w:rPr>
              <w:t>4. Discretization of the Harmonic Oscillator</w:t>
            </w:r>
            <w:r w:rsidR="00557084">
              <w:rPr>
                <w:noProof/>
                <w:webHidden/>
              </w:rPr>
              <w:tab/>
            </w:r>
            <w:r w:rsidR="00557084">
              <w:rPr>
                <w:noProof/>
                <w:webHidden/>
              </w:rPr>
              <w:fldChar w:fldCharType="begin"/>
            </w:r>
            <w:r w:rsidR="00557084">
              <w:rPr>
                <w:noProof/>
                <w:webHidden/>
              </w:rPr>
              <w:instrText xml:space="preserve"> PAGEREF _Toc17115481 \h </w:instrText>
            </w:r>
            <w:r w:rsidR="00557084">
              <w:rPr>
                <w:noProof/>
                <w:webHidden/>
              </w:rPr>
            </w:r>
            <w:r w:rsidR="00557084">
              <w:rPr>
                <w:noProof/>
                <w:webHidden/>
              </w:rPr>
              <w:fldChar w:fldCharType="separate"/>
            </w:r>
            <w:r w:rsidR="00557084">
              <w:rPr>
                <w:noProof/>
                <w:webHidden/>
              </w:rPr>
              <w:t>21</w:t>
            </w:r>
            <w:r w:rsidR="00557084">
              <w:rPr>
                <w:noProof/>
                <w:webHidden/>
              </w:rPr>
              <w:fldChar w:fldCharType="end"/>
            </w:r>
          </w:hyperlink>
        </w:p>
        <w:p w:rsidR="00557084" w:rsidRDefault="006E09E9">
          <w:pPr>
            <w:pStyle w:val="TOC3"/>
            <w:tabs>
              <w:tab w:val="right" w:leader="dot" w:pos="9350"/>
            </w:tabs>
            <w:rPr>
              <w:rFonts w:asciiTheme="minorHAnsi" w:eastAsiaTheme="minorEastAsia" w:hAnsiTheme="minorHAnsi"/>
              <w:noProof/>
              <w:sz w:val="22"/>
            </w:rPr>
          </w:pPr>
          <w:hyperlink w:anchor="_Toc17115482" w:history="1">
            <w:r w:rsidR="00557084" w:rsidRPr="001B2262">
              <w:rPr>
                <w:rStyle w:val="Hyperlink"/>
                <w:noProof/>
              </w:rPr>
              <w:t>5. Vibration of Strings and Membranes</w:t>
            </w:r>
            <w:r w:rsidR="00557084">
              <w:rPr>
                <w:noProof/>
                <w:webHidden/>
              </w:rPr>
              <w:tab/>
            </w:r>
            <w:r w:rsidR="00557084">
              <w:rPr>
                <w:noProof/>
                <w:webHidden/>
              </w:rPr>
              <w:fldChar w:fldCharType="begin"/>
            </w:r>
            <w:r w:rsidR="00557084">
              <w:rPr>
                <w:noProof/>
                <w:webHidden/>
              </w:rPr>
              <w:instrText xml:space="preserve"> PAGEREF _Toc17115482 \h </w:instrText>
            </w:r>
            <w:r w:rsidR="00557084">
              <w:rPr>
                <w:noProof/>
                <w:webHidden/>
              </w:rPr>
            </w:r>
            <w:r w:rsidR="00557084">
              <w:rPr>
                <w:noProof/>
                <w:webHidden/>
              </w:rPr>
              <w:fldChar w:fldCharType="separate"/>
            </w:r>
            <w:r w:rsidR="00557084">
              <w:rPr>
                <w:noProof/>
                <w:webHidden/>
              </w:rPr>
              <w:t>21</w:t>
            </w:r>
            <w:r w:rsidR="00557084">
              <w:rPr>
                <w:noProof/>
                <w:webHidden/>
              </w:rPr>
              <w:fldChar w:fldCharType="end"/>
            </w:r>
          </w:hyperlink>
        </w:p>
        <w:p w:rsidR="00557084" w:rsidRDefault="006E09E9">
          <w:pPr>
            <w:pStyle w:val="TOC3"/>
            <w:tabs>
              <w:tab w:val="right" w:leader="dot" w:pos="9350"/>
            </w:tabs>
            <w:rPr>
              <w:rFonts w:asciiTheme="minorHAnsi" w:eastAsiaTheme="minorEastAsia" w:hAnsiTheme="minorHAnsi"/>
              <w:noProof/>
              <w:sz w:val="22"/>
            </w:rPr>
          </w:pPr>
          <w:hyperlink w:anchor="_Toc17115483" w:history="1">
            <w:r w:rsidR="00557084" w:rsidRPr="001B2262">
              <w:rPr>
                <w:rStyle w:val="Hyperlink"/>
                <w:noProof/>
              </w:rPr>
              <w:t>6. Finite Difference Simulation</w:t>
            </w:r>
            <w:r w:rsidR="00557084">
              <w:rPr>
                <w:noProof/>
                <w:webHidden/>
              </w:rPr>
              <w:tab/>
            </w:r>
            <w:r w:rsidR="00557084">
              <w:rPr>
                <w:noProof/>
                <w:webHidden/>
              </w:rPr>
              <w:fldChar w:fldCharType="begin"/>
            </w:r>
            <w:r w:rsidR="00557084">
              <w:rPr>
                <w:noProof/>
                <w:webHidden/>
              </w:rPr>
              <w:instrText xml:space="preserve"> PAGEREF _Toc17115483 \h </w:instrText>
            </w:r>
            <w:r w:rsidR="00557084">
              <w:rPr>
                <w:noProof/>
                <w:webHidden/>
              </w:rPr>
            </w:r>
            <w:r w:rsidR="00557084">
              <w:rPr>
                <w:noProof/>
                <w:webHidden/>
              </w:rPr>
              <w:fldChar w:fldCharType="separate"/>
            </w:r>
            <w:r w:rsidR="00557084">
              <w:rPr>
                <w:noProof/>
                <w:webHidden/>
              </w:rPr>
              <w:t>21</w:t>
            </w:r>
            <w:r w:rsidR="00557084">
              <w:rPr>
                <w:noProof/>
                <w:webHidden/>
              </w:rPr>
              <w:fldChar w:fldCharType="end"/>
            </w:r>
          </w:hyperlink>
        </w:p>
        <w:p w:rsidR="00557084" w:rsidRDefault="006E09E9">
          <w:pPr>
            <w:pStyle w:val="TOC3"/>
            <w:tabs>
              <w:tab w:val="right" w:leader="dot" w:pos="9350"/>
            </w:tabs>
            <w:rPr>
              <w:rFonts w:asciiTheme="minorHAnsi" w:eastAsiaTheme="minorEastAsia" w:hAnsiTheme="minorHAnsi"/>
              <w:noProof/>
              <w:sz w:val="22"/>
            </w:rPr>
          </w:pPr>
          <w:hyperlink w:anchor="_Toc17115484" w:history="1">
            <w:r w:rsidR="00557084" w:rsidRPr="001B2262">
              <w:rPr>
                <w:rStyle w:val="Hyperlink"/>
                <w:noProof/>
              </w:rPr>
              <w:t>7. Efficient String Instrument Synthesis</w:t>
            </w:r>
            <w:r w:rsidR="00557084">
              <w:rPr>
                <w:noProof/>
                <w:webHidden/>
              </w:rPr>
              <w:tab/>
            </w:r>
            <w:r w:rsidR="00557084">
              <w:rPr>
                <w:noProof/>
                <w:webHidden/>
              </w:rPr>
              <w:fldChar w:fldCharType="begin"/>
            </w:r>
            <w:r w:rsidR="00557084">
              <w:rPr>
                <w:noProof/>
                <w:webHidden/>
              </w:rPr>
              <w:instrText xml:space="preserve"> PAGEREF _Toc17115484 \h </w:instrText>
            </w:r>
            <w:r w:rsidR="00557084">
              <w:rPr>
                <w:noProof/>
                <w:webHidden/>
              </w:rPr>
            </w:r>
            <w:r w:rsidR="00557084">
              <w:rPr>
                <w:noProof/>
                <w:webHidden/>
              </w:rPr>
              <w:fldChar w:fldCharType="separate"/>
            </w:r>
            <w:r w:rsidR="00557084">
              <w:rPr>
                <w:noProof/>
                <w:webHidden/>
              </w:rPr>
              <w:t>21</w:t>
            </w:r>
            <w:r w:rsidR="00557084">
              <w:rPr>
                <w:noProof/>
                <w:webHidden/>
              </w:rPr>
              <w:fldChar w:fldCharType="end"/>
            </w:r>
          </w:hyperlink>
        </w:p>
        <w:p w:rsidR="00557084" w:rsidRDefault="006E09E9">
          <w:pPr>
            <w:pStyle w:val="TOC3"/>
            <w:tabs>
              <w:tab w:val="right" w:leader="dot" w:pos="9350"/>
            </w:tabs>
            <w:rPr>
              <w:rFonts w:asciiTheme="minorHAnsi" w:eastAsiaTheme="minorEastAsia" w:hAnsiTheme="minorHAnsi"/>
              <w:noProof/>
              <w:sz w:val="22"/>
            </w:rPr>
          </w:pPr>
          <w:hyperlink w:anchor="_Toc17115485" w:history="1">
            <w:r w:rsidR="00557084" w:rsidRPr="001B2262">
              <w:rPr>
                <w:rStyle w:val="Hyperlink"/>
                <w:noProof/>
              </w:rPr>
              <w:t>8. DSP Elements in MAX-MSP</w:t>
            </w:r>
            <w:r w:rsidR="00557084">
              <w:rPr>
                <w:noProof/>
                <w:webHidden/>
              </w:rPr>
              <w:tab/>
            </w:r>
            <w:r w:rsidR="00557084">
              <w:rPr>
                <w:noProof/>
                <w:webHidden/>
              </w:rPr>
              <w:fldChar w:fldCharType="begin"/>
            </w:r>
            <w:r w:rsidR="00557084">
              <w:rPr>
                <w:noProof/>
                <w:webHidden/>
              </w:rPr>
              <w:instrText xml:space="preserve"> PAGEREF _Toc17115485 \h </w:instrText>
            </w:r>
            <w:r w:rsidR="00557084">
              <w:rPr>
                <w:noProof/>
                <w:webHidden/>
              </w:rPr>
            </w:r>
            <w:r w:rsidR="00557084">
              <w:rPr>
                <w:noProof/>
                <w:webHidden/>
              </w:rPr>
              <w:fldChar w:fldCharType="separate"/>
            </w:r>
            <w:r w:rsidR="00557084">
              <w:rPr>
                <w:noProof/>
                <w:webHidden/>
              </w:rPr>
              <w:t>21</w:t>
            </w:r>
            <w:r w:rsidR="00557084">
              <w:rPr>
                <w:noProof/>
                <w:webHidden/>
              </w:rPr>
              <w:fldChar w:fldCharType="end"/>
            </w:r>
          </w:hyperlink>
        </w:p>
        <w:p w:rsidR="00557084" w:rsidRDefault="006E09E9">
          <w:pPr>
            <w:pStyle w:val="TOC1"/>
            <w:tabs>
              <w:tab w:val="right" w:leader="dot" w:pos="9350"/>
            </w:tabs>
            <w:rPr>
              <w:rFonts w:asciiTheme="minorHAnsi" w:eastAsiaTheme="minorEastAsia" w:hAnsiTheme="minorHAnsi"/>
              <w:noProof/>
              <w:sz w:val="22"/>
            </w:rPr>
          </w:pPr>
          <w:hyperlink w:anchor="_Toc17115486" w:history="1">
            <w:r w:rsidR="00557084" w:rsidRPr="001B2262">
              <w:rPr>
                <w:rStyle w:val="Hyperlink"/>
                <w:noProof/>
              </w:rPr>
              <w:t>4. Energy Dissipation</w:t>
            </w:r>
            <w:r w:rsidR="00557084">
              <w:rPr>
                <w:noProof/>
                <w:webHidden/>
              </w:rPr>
              <w:tab/>
            </w:r>
            <w:r w:rsidR="00557084">
              <w:rPr>
                <w:noProof/>
                <w:webHidden/>
              </w:rPr>
              <w:fldChar w:fldCharType="begin"/>
            </w:r>
            <w:r w:rsidR="00557084">
              <w:rPr>
                <w:noProof/>
                <w:webHidden/>
              </w:rPr>
              <w:instrText xml:space="preserve"> PAGEREF _Toc17115486 \h </w:instrText>
            </w:r>
            <w:r w:rsidR="00557084">
              <w:rPr>
                <w:noProof/>
                <w:webHidden/>
              </w:rPr>
            </w:r>
            <w:r w:rsidR="00557084">
              <w:rPr>
                <w:noProof/>
                <w:webHidden/>
              </w:rPr>
              <w:fldChar w:fldCharType="separate"/>
            </w:r>
            <w:r w:rsidR="00557084">
              <w:rPr>
                <w:noProof/>
                <w:webHidden/>
              </w:rPr>
              <w:t>22</w:t>
            </w:r>
            <w:r w:rsidR="00557084">
              <w:rPr>
                <w:noProof/>
                <w:webHidden/>
              </w:rPr>
              <w:fldChar w:fldCharType="end"/>
            </w:r>
          </w:hyperlink>
        </w:p>
        <w:p w:rsidR="00557084" w:rsidRDefault="006E09E9">
          <w:pPr>
            <w:pStyle w:val="TOC2"/>
            <w:tabs>
              <w:tab w:val="right" w:leader="dot" w:pos="9350"/>
            </w:tabs>
            <w:rPr>
              <w:rFonts w:asciiTheme="minorHAnsi" w:eastAsiaTheme="minorEastAsia" w:hAnsiTheme="minorHAnsi"/>
              <w:noProof/>
              <w:sz w:val="22"/>
            </w:rPr>
          </w:pPr>
          <w:hyperlink w:anchor="_Toc17115487" w:history="1">
            <w:r w:rsidR="00557084" w:rsidRPr="001B2262">
              <w:rPr>
                <w:rStyle w:val="Hyperlink"/>
                <w:noProof/>
              </w:rPr>
              <w:t>A Nonlinear Energy Sink with an Energy Harvester: Transient Responses</w:t>
            </w:r>
            <w:r w:rsidR="00557084">
              <w:rPr>
                <w:noProof/>
                <w:webHidden/>
              </w:rPr>
              <w:tab/>
            </w:r>
            <w:r w:rsidR="00557084">
              <w:rPr>
                <w:noProof/>
                <w:webHidden/>
              </w:rPr>
              <w:fldChar w:fldCharType="begin"/>
            </w:r>
            <w:r w:rsidR="00557084">
              <w:rPr>
                <w:noProof/>
                <w:webHidden/>
              </w:rPr>
              <w:instrText xml:space="preserve"> PAGEREF _Toc17115487 \h </w:instrText>
            </w:r>
            <w:r w:rsidR="00557084">
              <w:rPr>
                <w:noProof/>
                <w:webHidden/>
              </w:rPr>
            </w:r>
            <w:r w:rsidR="00557084">
              <w:rPr>
                <w:noProof/>
                <w:webHidden/>
              </w:rPr>
              <w:fldChar w:fldCharType="separate"/>
            </w:r>
            <w:r w:rsidR="00557084">
              <w:rPr>
                <w:noProof/>
                <w:webHidden/>
              </w:rPr>
              <w:t>22</w:t>
            </w:r>
            <w:r w:rsidR="00557084">
              <w:rPr>
                <w:noProof/>
                <w:webHidden/>
              </w:rPr>
              <w:fldChar w:fldCharType="end"/>
            </w:r>
          </w:hyperlink>
        </w:p>
        <w:p w:rsidR="00557084" w:rsidRDefault="006E09E9">
          <w:pPr>
            <w:pStyle w:val="TOC3"/>
            <w:tabs>
              <w:tab w:val="right" w:leader="dot" w:pos="9350"/>
            </w:tabs>
            <w:rPr>
              <w:rFonts w:asciiTheme="minorHAnsi" w:eastAsiaTheme="minorEastAsia" w:hAnsiTheme="minorHAnsi"/>
              <w:noProof/>
              <w:sz w:val="22"/>
            </w:rPr>
          </w:pPr>
          <w:hyperlink w:anchor="_Toc17115488" w:history="1">
            <w:r w:rsidR="00557084" w:rsidRPr="001B2262">
              <w:rPr>
                <w:rStyle w:val="Hyperlink"/>
                <w:noProof/>
              </w:rPr>
              <w:t>Authors: Daniel Kremer and Kefu Liu</w:t>
            </w:r>
            <w:r w:rsidR="00557084">
              <w:rPr>
                <w:noProof/>
                <w:webHidden/>
              </w:rPr>
              <w:tab/>
            </w:r>
            <w:r w:rsidR="00557084">
              <w:rPr>
                <w:noProof/>
                <w:webHidden/>
              </w:rPr>
              <w:fldChar w:fldCharType="begin"/>
            </w:r>
            <w:r w:rsidR="00557084">
              <w:rPr>
                <w:noProof/>
                <w:webHidden/>
              </w:rPr>
              <w:instrText xml:space="preserve"> PAGEREF _Toc17115488 \h </w:instrText>
            </w:r>
            <w:r w:rsidR="00557084">
              <w:rPr>
                <w:noProof/>
                <w:webHidden/>
              </w:rPr>
            </w:r>
            <w:r w:rsidR="00557084">
              <w:rPr>
                <w:noProof/>
                <w:webHidden/>
              </w:rPr>
              <w:fldChar w:fldCharType="separate"/>
            </w:r>
            <w:r w:rsidR="00557084">
              <w:rPr>
                <w:noProof/>
                <w:webHidden/>
              </w:rPr>
              <w:t>22</w:t>
            </w:r>
            <w:r w:rsidR="00557084">
              <w:rPr>
                <w:noProof/>
                <w:webHidden/>
              </w:rPr>
              <w:fldChar w:fldCharType="end"/>
            </w:r>
          </w:hyperlink>
        </w:p>
        <w:p w:rsidR="00557084" w:rsidRDefault="006E09E9">
          <w:pPr>
            <w:pStyle w:val="TOC2"/>
            <w:tabs>
              <w:tab w:val="right" w:leader="dot" w:pos="9350"/>
            </w:tabs>
            <w:rPr>
              <w:rFonts w:asciiTheme="minorHAnsi" w:eastAsiaTheme="minorEastAsia" w:hAnsiTheme="minorHAnsi"/>
              <w:noProof/>
              <w:sz w:val="22"/>
            </w:rPr>
          </w:pPr>
          <w:hyperlink w:anchor="_Toc17115489" w:history="1">
            <w:r w:rsidR="00557084" w:rsidRPr="001B2262">
              <w:rPr>
                <w:rStyle w:val="Hyperlink"/>
                <w:noProof/>
              </w:rPr>
              <w:t>Nonlinear Vibration Control and Energy Harvesting of a Beam using a Nonlinear Energy Sink and a Piezoelectric Device</w:t>
            </w:r>
            <w:r w:rsidR="00557084">
              <w:rPr>
                <w:noProof/>
                <w:webHidden/>
              </w:rPr>
              <w:tab/>
            </w:r>
            <w:r w:rsidR="00557084">
              <w:rPr>
                <w:noProof/>
                <w:webHidden/>
              </w:rPr>
              <w:fldChar w:fldCharType="begin"/>
            </w:r>
            <w:r w:rsidR="00557084">
              <w:rPr>
                <w:noProof/>
                <w:webHidden/>
              </w:rPr>
              <w:instrText xml:space="preserve"> PAGEREF _Toc17115489 \h </w:instrText>
            </w:r>
            <w:r w:rsidR="00557084">
              <w:rPr>
                <w:noProof/>
                <w:webHidden/>
              </w:rPr>
            </w:r>
            <w:r w:rsidR="00557084">
              <w:rPr>
                <w:noProof/>
                <w:webHidden/>
              </w:rPr>
              <w:fldChar w:fldCharType="separate"/>
            </w:r>
            <w:r w:rsidR="00557084">
              <w:rPr>
                <w:noProof/>
                <w:webHidden/>
              </w:rPr>
              <w:t>23</w:t>
            </w:r>
            <w:r w:rsidR="00557084">
              <w:rPr>
                <w:noProof/>
                <w:webHidden/>
              </w:rPr>
              <w:fldChar w:fldCharType="end"/>
            </w:r>
          </w:hyperlink>
        </w:p>
        <w:p w:rsidR="00557084" w:rsidRDefault="006E09E9">
          <w:pPr>
            <w:pStyle w:val="TOC3"/>
            <w:tabs>
              <w:tab w:val="right" w:leader="dot" w:pos="9350"/>
            </w:tabs>
            <w:rPr>
              <w:rFonts w:asciiTheme="minorHAnsi" w:eastAsiaTheme="minorEastAsia" w:hAnsiTheme="minorHAnsi"/>
              <w:noProof/>
              <w:sz w:val="22"/>
            </w:rPr>
          </w:pPr>
          <w:hyperlink w:anchor="_Toc17115490" w:history="1">
            <w:r w:rsidR="00557084" w:rsidRPr="001B2262">
              <w:rPr>
                <w:rStyle w:val="Hyperlink"/>
                <w:noProof/>
              </w:rPr>
              <w:t>Authors: Z. Nili Ahmadabadi, and S. E. Khadem</w:t>
            </w:r>
            <w:r w:rsidR="00557084">
              <w:rPr>
                <w:noProof/>
                <w:webHidden/>
              </w:rPr>
              <w:tab/>
            </w:r>
            <w:r w:rsidR="00557084">
              <w:rPr>
                <w:noProof/>
                <w:webHidden/>
              </w:rPr>
              <w:fldChar w:fldCharType="begin"/>
            </w:r>
            <w:r w:rsidR="00557084">
              <w:rPr>
                <w:noProof/>
                <w:webHidden/>
              </w:rPr>
              <w:instrText xml:space="preserve"> PAGEREF _Toc17115490 \h </w:instrText>
            </w:r>
            <w:r w:rsidR="00557084">
              <w:rPr>
                <w:noProof/>
                <w:webHidden/>
              </w:rPr>
            </w:r>
            <w:r w:rsidR="00557084">
              <w:rPr>
                <w:noProof/>
                <w:webHidden/>
              </w:rPr>
              <w:fldChar w:fldCharType="separate"/>
            </w:r>
            <w:r w:rsidR="00557084">
              <w:rPr>
                <w:noProof/>
                <w:webHidden/>
              </w:rPr>
              <w:t>23</w:t>
            </w:r>
            <w:r w:rsidR="00557084">
              <w:rPr>
                <w:noProof/>
                <w:webHidden/>
              </w:rPr>
              <w:fldChar w:fldCharType="end"/>
            </w:r>
          </w:hyperlink>
        </w:p>
        <w:p w:rsidR="00557084" w:rsidRDefault="006E09E9">
          <w:pPr>
            <w:pStyle w:val="TOC2"/>
            <w:tabs>
              <w:tab w:val="right" w:leader="dot" w:pos="9350"/>
            </w:tabs>
            <w:rPr>
              <w:rFonts w:asciiTheme="minorHAnsi" w:eastAsiaTheme="minorEastAsia" w:hAnsiTheme="minorHAnsi"/>
              <w:noProof/>
              <w:sz w:val="22"/>
            </w:rPr>
          </w:pPr>
          <w:hyperlink w:anchor="_Toc17115491" w:history="1">
            <w:r w:rsidR="00557084" w:rsidRPr="001B2262">
              <w:rPr>
                <w:rStyle w:val="Hyperlink"/>
                <w:noProof/>
              </w:rPr>
              <w:t>Tuning of Nonlinear Vibration via Topology Variation and its Application in Energy Harvesting</w:t>
            </w:r>
            <w:r w:rsidR="00557084">
              <w:rPr>
                <w:noProof/>
                <w:webHidden/>
              </w:rPr>
              <w:tab/>
            </w:r>
            <w:r w:rsidR="00557084">
              <w:rPr>
                <w:noProof/>
                <w:webHidden/>
              </w:rPr>
              <w:fldChar w:fldCharType="begin"/>
            </w:r>
            <w:r w:rsidR="00557084">
              <w:rPr>
                <w:noProof/>
                <w:webHidden/>
              </w:rPr>
              <w:instrText xml:space="preserve"> PAGEREF _Toc17115491 \h </w:instrText>
            </w:r>
            <w:r w:rsidR="00557084">
              <w:rPr>
                <w:noProof/>
                <w:webHidden/>
              </w:rPr>
            </w:r>
            <w:r w:rsidR="00557084">
              <w:rPr>
                <w:noProof/>
                <w:webHidden/>
              </w:rPr>
              <w:fldChar w:fldCharType="separate"/>
            </w:r>
            <w:r w:rsidR="00557084">
              <w:rPr>
                <w:noProof/>
                <w:webHidden/>
              </w:rPr>
              <w:t>24</w:t>
            </w:r>
            <w:r w:rsidR="00557084">
              <w:rPr>
                <w:noProof/>
                <w:webHidden/>
              </w:rPr>
              <w:fldChar w:fldCharType="end"/>
            </w:r>
          </w:hyperlink>
        </w:p>
        <w:p w:rsidR="00557084" w:rsidRDefault="006E09E9">
          <w:pPr>
            <w:pStyle w:val="TOC3"/>
            <w:tabs>
              <w:tab w:val="right" w:leader="dot" w:pos="9350"/>
            </w:tabs>
            <w:rPr>
              <w:rFonts w:asciiTheme="minorHAnsi" w:eastAsiaTheme="minorEastAsia" w:hAnsiTheme="minorHAnsi"/>
              <w:noProof/>
              <w:sz w:val="22"/>
            </w:rPr>
          </w:pPr>
          <w:hyperlink w:anchor="_Toc17115492" w:history="1">
            <w:r w:rsidR="00557084" w:rsidRPr="001B2262">
              <w:rPr>
                <w:rStyle w:val="Hyperlink"/>
                <w:noProof/>
              </w:rPr>
              <w:t>Authors: Xuhan Dai, Xiaodan Miao, Linghe Sui, Hailin Zhou, Xiaolin Zhao, and Guifu Ding</w:t>
            </w:r>
            <w:r w:rsidR="00557084">
              <w:rPr>
                <w:noProof/>
                <w:webHidden/>
              </w:rPr>
              <w:tab/>
            </w:r>
            <w:r w:rsidR="00557084">
              <w:rPr>
                <w:noProof/>
                <w:webHidden/>
              </w:rPr>
              <w:fldChar w:fldCharType="begin"/>
            </w:r>
            <w:r w:rsidR="00557084">
              <w:rPr>
                <w:noProof/>
                <w:webHidden/>
              </w:rPr>
              <w:instrText xml:space="preserve"> PAGEREF _Toc17115492 \h </w:instrText>
            </w:r>
            <w:r w:rsidR="00557084">
              <w:rPr>
                <w:noProof/>
                <w:webHidden/>
              </w:rPr>
            </w:r>
            <w:r w:rsidR="00557084">
              <w:rPr>
                <w:noProof/>
                <w:webHidden/>
              </w:rPr>
              <w:fldChar w:fldCharType="separate"/>
            </w:r>
            <w:r w:rsidR="00557084">
              <w:rPr>
                <w:noProof/>
                <w:webHidden/>
              </w:rPr>
              <w:t>24</w:t>
            </w:r>
            <w:r w:rsidR="00557084">
              <w:rPr>
                <w:noProof/>
                <w:webHidden/>
              </w:rPr>
              <w:fldChar w:fldCharType="end"/>
            </w:r>
          </w:hyperlink>
        </w:p>
        <w:p w:rsidR="00557084" w:rsidRDefault="006E09E9">
          <w:pPr>
            <w:pStyle w:val="TOC1"/>
            <w:tabs>
              <w:tab w:val="right" w:leader="dot" w:pos="9350"/>
            </w:tabs>
            <w:rPr>
              <w:rFonts w:asciiTheme="minorHAnsi" w:eastAsiaTheme="minorEastAsia" w:hAnsiTheme="minorHAnsi"/>
              <w:noProof/>
              <w:sz w:val="22"/>
            </w:rPr>
          </w:pPr>
          <w:hyperlink w:anchor="_Toc17115493" w:history="1">
            <w:r w:rsidR="00557084" w:rsidRPr="001B2262">
              <w:rPr>
                <w:rStyle w:val="Hyperlink"/>
                <w:noProof/>
              </w:rPr>
              <w:t>5. Fourier and Orthogonal Decomposition</w:t>
            </w:r>
            <w:r w:rsidR="00557084">
              <w:rPr>
                <w:noProof/>
                <w:webHidden/>
              </w:rPr>
              <w:tab/>
            </w:r>
            <w:r w:rsidR="00557084">
              <w:rPr>
                <w:noProof/>
                <w:webHidden/>
              </w:rPr>
              <w:fldChar w:fldCharType="begin"/>
            </w:r>
            <w:r w:rsidR="00557084">
              <w:rPr>
                <w:noProof/>
                <w:webHidden/>
              </w:rPr>
              <w:instrText xml:space="preserve"> PAGEREF _Toc17115493 \h </w:instrText>
            </w:r>
            <w:r w:rsidR="00557084">
              <w:rPr>
                <w:noProof/>
                <w:webHidden/>
              </w:rPr>
            </w:r>
            <w:r w:rsidR="00557084">
              <w:rPr>
                <w:noProof/>
                <w:webHidden/>
              </w:rPr>
              <w:fldChar w:fldCharType="separate"/>
            </w:r>
            <w:r w:rsidR="00557084">
              <w:rPr>
                <w:noProof/>
                <w:webHidden/>
              </w:rPr>
              <w:t>25</w:t>
            </w:r>
            <w:r w:rsidR="00557084">
              <w:rPr>
                <w:noProof/>
                <w:webHidden/>
              </w:rPr>
              <w:fldChar w:fldCharType="end"/>
            </w:r>
          </w:hyperlink>
        </w:p>
        <w:p w:rsidR="00557084" w:rsidRDefault="006E09E9">
          <w:pPr>
            <w:pStyle w:val="TOC2"/>
            <w:tabs>
              <w:tab w:val="right" w:leader="dot" w:pos="9350"/>
            </w:tabs>
            <w:rPr>
              <w:rFonts w:asciiTheme="minorHAnsi" w:eastAsiaTheme="minorEastAsia" w:hAnsiTheme="minorHAnsi"/>
              <w:noProof/>
              <w:sz w:val="22"/>
            </w:rPr>
          </w:pPr>
          <w:hyperlink w:anchor="_Toc17115494" w:history="1">
            <w:r w:rsidR="00557084" w:rsidRPr="001B2262">
              <w:rPr>
                <w:rStyle w:val="Hyperlink"/>
                <w:noProof/>
              </w:rPr>
              <w:t>Limited-memory Adaptive Snapshot Selection for Proper Orthogonal Decomposition</w:t>
            </w:r>
            <w:r w:rsidR="00557084">
              <w:rPr>
                <w:noProof/>
                <w:webHidden/>
              </w:rPr>
              <w:tab/>
            </w:r>
            <w:r w:rsidR="00557084">
              <w:rPr>
                <w:noProof/>
                <w:webHidden/>
              </w:rPr>
              <w:fldChar w:fldCharType="begin"/>
            </w:r>
            <w:r w:rsidR="00557084">
              <w:rPr>
                <w:noProof/>
                <w:webHidden/>
              </w:rPr>
              <w:instrText xml:space="preserve"> PAGEREF _Toc17115494 \h </w:instrText>
            </w:r>
            <w:r w:rsidR="00557084">
              <w:rPr>
                <w:noProof/>
                <w:webHidden/>
              </w:rPr>
            </w:r>
            <w:r w:rsidR="00557084">
              <w:rPr>
                <w:noProof/>
                <w:webHidden/>
              </w:rPr>
              <w:fldChar w:fldCharType="separate"/>
            </w:r>
            <w:r w:rsidR="00557084">
              <w:rPr>
                <w:noProof/>
                <w:webHidden/>
              </w:rPr>
              <w:t>25</w:t>
            </w:r>
            <w:r w:rsidR="00557084">
              <w:rPr>
                <w:noProof/>
                <w:webHidden/>
              </w:rPr>
              <w:fldChar w:fldCharType="end"/>
            </w:r>
          </w:hyperlink>
        </w:p>
        <w:p w:rsidR="00557084" w:rsidRDefault="006E09E9">
          <w:pPr>
            <w:pStyle w:val="TOC3"/>
            <w:tabs>
              <w:tab w:val="right" w:leader="dot" w:pos="9350"/>
            </w:tabs>
            <w:rPr>
              <w:rFonts w:asciiTheme="minorHAnsi" w:eastAsiaTheme="minorEastAsia" w:hAnsiTheme="minorHAnsi"/>
              <w:noProof/>
              <w:sz w:val="22"/>
            </w:rPr>
          </w:pPr>
          <w:hyperlink w:anchor="_Toc17115495" w:history="1">
            <w:r w:rsidR="00557084" w:rsidRPr="001B2262">
              <w:rPr>
                <w:rStyle w:val="Hyperlink"/>
                <w:noProof/>
              </w:rPr>
              <w:t>Authors: Geoffrey M. Oxberry, Tanya Kostova-Vassilevska, William Arrighi, and Kyle Chand</w:t>
            </w:r>
            <w:r w:rsidR="00557084">
              <w:rPr>
                <w:noProof/>
                <w:webHidden/>
              </w:rPr>
              <w:tab/>
            </w:r>
            <w:r w:rsidR="00557084">
              <w:rPr>
                <w:noProof/>
                <w:webHidden/>
              </w:rPr>
              <w:fldChar w:fldCharType="begin"/>
            </w:r>
            <w:r w:rsidR="00557084">
              <w:rPr>
                <w:noProof/>
                <w:webHidden/>
              </w:rPr>
              <w:instrText xml:space="preserve"> PAGEREF _Toc17115495 \h </w:instrText>
            </w:r>
            <w:r w:rsidR="00557084">
              <w:rPr>
                <w:noProof/>
                <w:webHidden/>
              </w:rPr>
            </w:r>
            <w:r w:rsidR="00557084">
              <w:rPr>
                <w:noProof/>
                <w:webHidden/>
              </w:rPr>
              <w:fldChar w:fldCharType="separate"/>
            </w:r>
            <w:r w:rsidR="00557084">
              <w:rPr>
                <w:noProof/>
                <w:webHidden/>
              </w:rPr>
              <w:t>25</w:t>
            </w:r>
            <w:r w:rsidR="00557084">
              <w:rPr>
                <w:noProof/>
                <w:webHidden/>
              </w:rPr>
              <w:fldChar w:fldCharType="end"/>
            </w:r>
          </w:hyperlink>
        </w:p>
        <w:p w:rsidR="00557084" w:rsidRDefault="006E09E9">
          <w:pPr>
            <w:pStyle w:val="TOC2"/>
            <w:tabs>
              <w:tab w:val="right" w:leader="dot" w:pos="9350"/>
            </w:tabs>
            <w:rPr>
              <w:rFonts w:asciiTheme="minorHAnsi" w:eastAsiaTheme="minorEastAsia" w:hAnsiTheme="minorHAnsi"/>
              <w:noProof/>
              <w:sz w:val="22"/>
            </w:rPr>
          </w:pPr>
          <w:hyperlink w:anchor="_Toc17115496" w:history="1">
            <w:r w:rsidR="00557084" w:rsidRPr="001B2262">
              <w:rPr>
                <w:rStyle w:val="Hyperlink"/>
                <w:noProof/>
              </w:rPr>
              <w:t>Overview of FFT-Based homogenization Techniques from the Galerkin Point of View</w:t>
            </w:r>
            <w:r w:rsidR="00557084">
              <w:rPr>
                <w:noProof/>
                <w:webHidden/>
              </w:rPr>
              <w:tab/>
            </w:r>
            <w:r w:rsidR="00557084">
              <w:rPr>
                <w:noProof/>
                <w:webHidden/>
              </w:rPr>
              <w:fldChar w:fldCharType="begin"/>
            </w:r>
            <w:r w:rsidR="00557084">
              <w:rPr>
                <w:noProof/>
                <w:webHidden/>
              </w:rPr>
              <w:instrText xml:space="preserve"> PAGEREF _Toc17115496 \h </w:instrText>
            </w:r>
            <w:r w:rsidR="00557084">
              <w:rPr>
                <w:noProof/>
                <w:webHidden/>
              </w:rPr>
            </w:r>
            <w:r w:rsidR="00557084">
              <w:rPr>
                <w:noProof/>
                <w:webHidden/>
              </w:rPr>
              <w:fldChar w:fldCharType="separate"/>
            </w:r>
            <w:r w:rsidR="00557084">
              <w:rPr>
                <w:noProof/>
                <w:webHidden/>
              </w:rPr>
              <w:t>26</w:t>
            </w:r>
            <w:r w:rsidR="00557084">
              <w:rPr>
                <w:noProof/>
                <w:webHidden/>
              </w:rPr>
              <w:fldChar w:fldCharType="end"/>
            </w:r>
          </w:hyperlink>
        </w:p>
        <w:p w:rsidR="00557084" w:rsidRDefault="006E09E9">
          <w:pPr>
            <w:pStyle w:val="TOC3"/>
            <w:tabs>
              <w:tab w:val="right" w:leader="dot" w:pos="9350"/>
            </w:tabs>
            <w:rPr>
              <w:rFonts w:asciiTheme="minorHAnsi" w:eastAsiaTheme="minorEastAsia" w:hAnsiTheme="minorHAnsi"/>
              <w:noProof/>
              <w:sz w:val="22"/>
            </w:rPr>
          </w:pPr>
          <w:hyperlink w:anchor="_Toc17115497" w:history="1">
            <w:r w:rsidR="00557084" w:rsidRPr="001B2262">
              <w:rPr>
                <w:rStyle w:val="Hyperlink"/>
                <w:noProof/>
              </w:rPr>
              <w:t>Author: Sebastien Brisard</w:t>
            </w:r>
            <w:r w:rsidR="00557084">
              <w:rPr>
                <w:noProof/>
                <w:webHidden/>
              </w:rPr>
              <w:tab/>
            </w:r>
            <w:r w:rsidR="00557084">
              <w:rPr>
                <w:noProof/>
                <w:webHidden/>
              </w:rPr>
              <w:fldChar w:fldCharType="begin"/>
            </w:r>
            <w:r w:rsidR="00557084">
              <w:rPr>
                <w:noProof/>
                <w:webHidden/>
              </w:rPr>
              <w:instrText xml:space="preserve"> PAGEREF _Toc17115497 \h </w:instrText>
            </w:r>
            <w:r w:rsidR="00557084">
              <w:rPr>
                <w:noProof/>
                <w:webHidden/>
              </w:rPr>
            </w:r>
            <w:r w:rsidR="00557084">
              <w:rPr>
                <w:noProof/>
                <w:webHidden/>
              </w:rPr>
              <w:fldChar w:fldCharType="separate"/>
            </w:r>
            <w:r w:rsidR="00557084">
              <w:rPr>
                <w:noProof/>
                <w:webHidden/>
              </w:rPr>
              <w:t>26</w:t>
            </w:r>
            <w:r w:rsidR="00557084">
              <w:rPr>
                <w:noProof/>
                <w:webHidden/>
              </w:rPr>
              <w:fldChar w:fldCharType="end"/>
            </w:r>
          </w:hyperlink>
        </w:p>
        <w:p w:rsidR="00557084" w:rsidRDefault="006E09E9">
          <w:pPr>
            <w:pStyle w:val="TOC2"/>
            <w:tabs>
              <w:tab w:val="right" w:leader="dot" w:pos="9350"/>
            </w:tabs>
            <w:rPr>
              <w:rFonts w:asciiTheme="minorHAnsi" w:eastAsiaTheme="minorEastAsia" w:hAnsiTheme="minorHAnsi"/>
              <w:noProof/>
              <w:sz w:val="22"/>
            </w:rPr>
          </w:pPr>
          <w:hyperlink w:anchor="_Toc17115498" w:history="1">
            <w:r w:rsidR="00557084" w:rsidRPr="001B2262">
              <w:rPr>
                <w:rStyle w:val="Hyperlink"/>
                <w:noProof/>
              </w:rPr>
              <w:t>Persistent Model Order Reduction for Complex Dynamical Systems using Smooth Orthogonal Decomposition</w:t>
            </w:r>
            <w:r w:rsidR="00557084">
              <w:rPr>
                <w:noProof/>
                <w:webHidden/>
              </w:rPr>
              <w:tab/>
            </w:r>
            <w:r w:rsidR="00557084">
              <w:rPr>
                <w:noProof/>
                <w:webHidden/>
              </w:rPr>
              <w:fldChar w:fldCharType="begin"/>
            </w:r>
            <w:r w:rsidR="00557084">
              <w:rPr>
                <w:noProof/>
                <w:webHidden/>
              </w:rPr>
              <w:instrText xml:space="preserve"> PAGEREF _Toc17115498 \h </w:instrText>
            </w:r>
            <w:r w:rsidR="00557084">
              <w:rPr>
                <w:noProof/>
                <w:webHidden/>
              </w:rPr>
            </w:r>
            <w:r w:rsidR="00557084">
              <w:rPr>
                <w:noProof/>
                <w:webHidden/>
              </w:rPr>
              <w:fldChar w:fldCharType="separate"/>
            </w:r>
            <w:r w:rsidR="00557084">
              <w:rPr>
                <w:noProof/>
                <w:webHidden/>
              </w:rPr>
              <w:t>27</w:t>
            </w:r>
            <w:r w:rsidR="00557084">
              <w:rPr>
                <w:noProof/>
                <w:webHidden/>
              </w:rPr>
              <w:fldChar w:fldCharType="end"/>
            </w:r>
          </w:hyperlink>
        </w:p>
        <w:p w:rsidR="00557084" w:rsidRDefault="006E09E9">
          <w:pPr>
            <w:pStyle w:val="TOC3"/>
            <w:tabs>
              <w:tab w:val="right" w:leader="dot" w:pos="9350"/>
            </w:tabs>
            <w:rPr>
              <w:rFonts w:asciiTheme="minorHAnsi" w:eastAsiaTheme="minorEastAsia" w:hAnsiTheme="minorHAnsi"/>
              <w:noProof/>
              <w:sz w:val="22"/>
            </w:rPr>
          </w:pPr>
          <w:hyperlink w:anchor="_Toc17115499" w:history="1">
            <w:r w:rsidR="00557084" w:rsidRPr="001B2262">
              <w:rPr>
                <w:rStyle w:val="Hyperlink"/>
                <w:noProof/>
              </w:rPr>
              <w:t>Authors: Shabad Ilbeigi, and David Chelidze</w:t>
            </w:r>
            <w:r w:rsidR="00557084">
              <w:rPr>
                <w:noProof/>
                <w:webHidden/>
              </w:rPr>
              <w:tab/>
            </w:r>
            <w:r w:rsidR="00557084">
              <w:rPr>
                <w:noProof/>
                <w:webHidden/>
              </w:rPr>
              <w:fldChar w:fldCharType="begin"/>
            </w:r>
            <w:r w:rsidR="00557084">
              <w:rPr>
                <w:noProof/>
                <w:webHidden/>
              </w:rPr>
              <w:instrText xml:space="preserve"> PAGEREF _Toc17115499 \h </w:instrText>
            </w:r>
            <w:r w:rsidR="00557084">
              <w:rPr>
                <w:noProof/>
                <w:webHidden/>
              </w:rPr>
            </w:r>
            <w:r w:rsidR="00557084">
              <w:rPr>
                <w:noProof/>
                <w:webHidden/>
              </w:rPr>
              <w:fldChar w:fldCharType="separate"/>
            </w:r>
            <w:r w:rsidR="00557084">
              <w:rPr>
                <w:noProof/>
                <w:webHidden/>
              </w:rPr>
              <w:t>27</w:t>
            </w:r>
            <w:r w:rsidR="00557084">
              <w:rPr>
                <w:noProof/>
                <w:webHidden/>
              </w:rPr>
              <w:fldChar w:fldCharType="end"/>
            </w:r>
          </w:hyperlink>
        </w:p>
        <w:p w:rsidR="00557084" w:rsidRDefault="006E09E9">
          <w:pPr>
            <w:pStyle w:val="TOC2"/>
            <w:tabs>
              <w:tab w:val="right" w:leader="dot" w:pos="9350"/>
            </w:tabs>
            <w:rPr>
              <w:rFonts w:asciiTheme="minorHAnsi" w:eastAsiaTheme="minorEastAsia" w:hAnsiTheme="minorHAnsi"/>
              <w:noProof/>
              <w:sz w:val="22"/>
            </w:rPr>
          </w:pPr>
          <w:hyperlink w:anchor="_Toc17115500" w:history="1">
            <w:r w:rsidR="00557084" w:rsidRPr="001B2262">
              <w:rPr>
                <w:rStyle w:val="Hyperlink"/>
                <w:noProof/>
              </w:rPr>
              <w:t>The Dynamics of Coherent Structures in the Wall Region of a Turbulent Boundary Layer</w:t>
            </w:r>
            <w:r w:rsidR="00557084">
              <w:rPr>
                <w:noProof/>
                <w:webHidden/>
              </w:rPr>
              <w:tab/>
            </w:r>
            <w:r w:rsidR="00557084">
              <w:rPr>
                <w:noProof/>
                <w:webHidden/>
              </w:rPr>
              <w:fldChar w:fldCharType="begin"/>
            </w:r>
            <w:r w:rsidR="00557084">
              <w:rPr>
                <w:noProof/>
                <w:webHidden/>
              </w:rPr>
              <w:instrText xml:space="preserve"> PAGEREF _Toc17115500 \h </w:instrText>
            </w:r>
            <w:r w:rsidR="00557084">
              <w:rPr>
                <w:noProof/>
                <w:webHidden/>
              </w:rPr>
            </w:r>
            <w:r w:rsidR="00557084">
              <w:rPr>
                <w:noProof/>
                <w:webHidden/>
              </w:rPr>
              <w:fldChar w:fldCharType="separate"/>
            </w:r>
            <w:r w:rsidR="00557084">
              <w:rPr>
                <w:noProof/>
                <w:webHidden/>
              </w:rPr>
              <w:t>28</w:t>
            </w:r>
            <w:r w:rsidR="00557084">
              <w:rPr>
                <w:noProof/>
                <w:webHidden/>
              </w:rPr>
              <w:fldChar w:fldCharType="end"/>
            </w:r>
          </w:hyperlink>
        </w:p>
        <w:p w:rsidR="00557084" w:rsidRDefault="006E09E9">
          <w:pPr>
            <w:pStyle w:val="TOC3"/>
            <w:tabs>
              <w:tab w:val="right" w:leader="dot" w:pos="9350"/>
            </w:tabs>
            <w:rPr>
              <w:rFonts w:asciiTheme="minorHAnsi" w:eastAsiaTheme="minorEastAsia" w:hAnsiTheme="minorHAnsi"/>
              <w:noProof/>
              <w:sz w:val="22"/>
            </w:rPr>
          </w:pPr>
          <w:hyperlink w:anchor="_Toc17115501" w:history="1">
            <w:r w:rsidR="00557084" w:rsidRPr="001B2262">
              <w:rPr>
                <w:rStyle w:val="Hyperlink"/>
                <w:noProof/>
              </w:rPr>
              <w:t>Authors: Nadine Aubry, Philip Holmes, John L. Lumley, and Emily Stone</w:t>
            </w:r>
            <w:r w:rsidR="00557084">
              <w:rPr>
                <w:noProof/>
                <w:webHidden/>
              </w:rPr>
              <w:tab/>
            </w:r>
            <w:r w:rsidR="00557084">
              <w:rPr>
                <w:noProof/>
                <w:webHidden/>
              </w:rPr>
              <w:fldChar w:fldCharType="begin"/>
            </w:r>
            <w:r w:rsidR="00557084">
              <w:rPr>
                <w:noProof/>
                <w:webHidden/>
              </w:rPr>
              <w:instrText xml:space="preserve"> PAGEREF _Toc17115501 \h </w:instrText>
            </w:r>
            <w:r w:rsidR="00557084">
              <w:rPr>
                <w:noProof/>
                <w:webHidden/>
              </w:rPr>
            </w:r>
            <w:r w:rsidR="00557084">
              <w:rPr>
                <w:noProof/>
                <w:webHidden/>
              </w:rPr>
              <w:fldChar w:fldCharType="separate"/>
            </w:r>
            <w:r w:rsidR="00557084">
              <w:rPr>
                <w:noProof/>
                <w:webHidden/>
              </w:rPr>
              <w:t>28</w:t>
            </w:r>
            <w:r w:rsidR="00557084">
              <w:rPr>
                <w:noProof/>
                <w:webHidden/>
              </w:rPr>
              <w:fldChar w:fldCharType="end"/>
            </w:r>
          </w:hyperlink>
        </w:p>
        <w:p w:rsidR="00557084" w:rsidRDefault="006E09E9">
          <w:pPr>
            <w:pStyle w:val="TOC1"/>
            <w:tabs>
              <w:tab w:val="right" w:leader="dot" w:pos="9350"/>
            </w:tabs>
            <w:rPr>
              <w:rFonts w:asciiTheme="minorHAnsi" w:eastAsiaTheme="minorEastAsia" w:hAnsiTheme="minorHAnsi"/>
              <w:noProof/>
              <w:sz w:val="22"/>
            </w:rPr>
          </w:pPr>
          <w:hyperlink w:anchor="_Toc17115502" w:history="1">
            <w:r w:rsidR="00557084" w:rsidRPr="001B2262">
              <w:rPr>
                <w:rStyle w:val="Hyperlink"/>
                <w:noProof/>
              </w:rPr>
              <w:t>6. LANL Reports</w:t>
            </w:r>
            <w:r w:rsidR="00557084">
              <w:rPr>
                <w:noProof/>
                <w:webHidden/>
              </w:rPr>
              <w:tab/>
            </w:r>
            <w:r w:rsidR="00557084">
              <w:rPr>
                <w:noProof/>
                <w:webHidden/>
              </w:rPr>
              <w:fldChar w:fldCharType="begin"/>
            </w:r>
            <w:r w:rsidR="00557084">
              <w:rPr>
                <w:noProof/>
                <w:webHidden/>
              </w:rPr>
              <w:instrText xml:space="preserve"> PAGEREF _Toc17115502 \h </w:instrText>
            </w:r>
            <w:r w:rsidR="00557084">
              <w:rPr>
                <w:noProof/>
                <w:webHidden/>
              </w:rPr>
            </w:r>
            <w:r w:rsidR="00557084">
              <w:rPr>
                <w:noProof/>
                <w:webHidden/>
              </w:rPr>
              <w:fldChar w:fldCharType="separate"/>
            </w:r>
            <w:r w:rsidR="00557084">
              <w:rPr>
                <w:noProof/>
                <w:webHidden/>
              </w:rPr>
              <w:t>29</w:t>
            </w:r>
            <w:r w:rsidR="00557084">
              <w:rPr>
                <w:noProof/>
                <w:webHidden/>
              </w:rPr>
              <w:fldChar w:fldCharType="end"/>
            </w:r>
          </w:hyperlink>
        </w:p>
        <w:p w:rsidR="00557084" w:rsidRDefault="006E09E9">
          <w:pPr>
            <w:pStyle w:val="TOC2"/>
            <w:tabs>
              <w:tab w:val="right" w:leader="dot" w:pos="9350"/>
            </w:tabs>
            <w:rPr>
              <w:rFonts w:asciiTheme="minorHAnsi" w:eastAsiaTheme="minorEastAsia" w:hAnsiTheme="minorHAnsi"/>
              <w:noProof/>
              <w:sz w:val="22"/>
            </w:rPr>
          </w:pPr>
          <w:hyperlink w:anchor="_Toc17115503" w:history="1">
            <w:r w:rsidR="00557084" w:rsidRPr="001B2262">
              <w:rPr>
                <w:rStyle w:val="Hyperlink"/>
                <w:noProof/>
              </w:rPr>
              <w:t>LA-13070 – Damage Identification and Health Monitoring of Structural and Mechanical Systems from Changes in Their Vibration Characteristics: A Literature Review</w:t>
            </w:r>
            <w:r w:rsidR="00557084">
              <w:rPr>
                <w:noProof/>
                <w:webHidden/>
              </w:rPr>
              <w:tab/>
            </w:r>
            <w:r w:rsidR="00557084">
              <w:rPr>
                <w:noProof/>
                <w:webHidden/>
              </w:rPr>
              <w:fldChar w:fldCharType="begin"/>
            </w:r>
            <w:r w:rsidR="00557084">
              <w:rPr>
                <w:noProof/>
                <w:webHidden/>
              </w:rPr>
              <w:instrText xml:space="preserve"> PAGEREF _Toc17115503 \h </w:instrText>
            </w:r>
            <w:r w:rsidR="00557084">
              <w:rPr>
                <w:noProof/>
                <w:webHidden/>
              </w:rPr>
            </w:r>
            <w:r w:rsidR="00557084">
              <w:rPr>
                <w:noProof/>
                <w:webHidden/>
              </w:rPr>
              <w:fldChar w:fldCharType="separate"/>
            </w:r>
            <w:r w:rsidR="00557084">
              <w:rPr>
                <w:noProof/>
                <w:webHidden/>
              </w:rPr>
              <w:t>29</w:t>
            </w:r>
            <w:r w:rsidR="00557084">
              <w:rPr>
                <w:noProof/>
                <w:webHidden/>
              </w:rPr>
              <w:fldChar w:fldCharType="end"/>
            </w:r>
          </w:hyperlink>
        </w:p>
        <w:p w:rsidR="00557084" w:rsidRDefault="006E09E9">
          <w:pPr>
            <w:pStyle w:val="TOC2"/>
            <w:tabs>
              <w:tab w:val="right" w:leader="dot" w:pos="9350"/>
            </w:tabs>
            <w:rPr>
              <w:rFonts w:asciiTheme="minorHAnsi" w:eastAsiaTheme="minorEastAsia" w:hAnsiTheme="minorHAnsi"/>
              <w:noProof/>
              <w:sz w:val="22"/>
            </w:rPr>
          </w:pPr>
          <w:hyperlink w:anchor="_Toc17115504" w:history="1">
            <w:r w:rsidR="00557084" w:rsidRPr="001B2262">
              <w:rPr>
                <w:rStyle w:val="Hyperlink"/>
                <w:noProof/>
              </w:rPr>
              <w:t>LA-14535 – Nonlinear System Identification for Damage Detection</w:t>
            </w:r>
            <w:r w:rsidR="00557084">
              <w:rPr>
                <w:noProof/>
                <w:webHidden/>
              </w:rPr>
              <w:tab/>
            </w:r>
            <w:r w:rsidR="00557084">
              <w:rPr>
                <w:noProof/>
                <w:webHidden/>
              </w:rPr>
              <w:fldChar w:fldCharType="begin"/>
            </w:r>
            <w:r w:rsidR="00557084">
              <w:rPr>
                <w:noProof/>
                <w:webHidden/>
              </w:rPr>
              <w:instrText xml:space="preserve"> PAGEREF _Toc17115504 \h </w:instrText>
            </w:r>
            <w:r w:rsidR="00557084">
              <w:rPr>
                <w:noProof/>
                <w:webHidden/>
              </w:rPr>
            </w:r>
            <w:r w:rsidR="00557084">
              <w:rPr>
                <w:noProof/>
                <w:webHidden/>
              </w:rPr>
              <w:fldChar w:fldCharType="separate"/>
            </w:r>
            <w:r w:rsidR="00557084">
              <w:rPr>
                <w:noProof/>
                <w:webHidden/>
              </w:rPr>
              <w:t>30</w:t>
            </w:r>
            <w:r w:rsidR="00557084">
              <w:rPr>
                <w:noProof/>
                <w:webHidden/>
              </w:rPr>
              <w:fldChar w:fldCharType="end"/>
            </w:r>
          </w:hyperlink>
        </w:p>
        <w:p w:rsidR="00557084" w:rsidRDefault="006E09E9">
          <w:pPr>
            <w:pStyle w:val="TOC2"/>
            <w:tabs>
              <w:tab w:val="right" w:leader="dot" w:pos="9350"/>
            </w:tabs>
            <w:rPr>
              <w:rFonts w:asciiTheme="minorHAnsi" w:eastAsiaTheme="minorEastAsia" w:hAnsiTheme="minorHAnsi"/>
              <w:noProof/>
              <w:sz w:val="22"/>
            </w:rPr>
          </w:pPr>
          <w:hyperlink w:anchor="_Toc17115505" w:history="1">
            <w:r w:rsidR="00557084" w:rsidRPr="001B2262">
              <w:rPr>
                <w:rStyle w:val="Hyperlink"/>
                <w:noProof/>
              </w:rPr>
              <w:t>LA-14393 – Structural Health Monitoring Algorithm Comparisons Using Standard Data Sets</w:t>
            </w:r>
            <w:r w:rsidR="00557084">
              <w:rPr>
                <w:noProof/>
                <w:webHidden/>
              </w:rPr>
              <w:tab/>
            </w:r>
            <w:r w:rsidR="00557084">
              <w:rPr>
                <w:noProof/>
                <w:webHidden/>
              </w:rPr>
              <w:fldChar w:fldCharType="begin"/>
            </w:r>
            <w:r w:rsidR="00557084">
              <w:rPr>
                <w:noProof/>
                <w:webHidden/>
              </w:rPr>
              <w:instrText xml:space="preserve"> PAGEREF _Toc17115505 \h </w:instrText>
            </w:r>
            <w:r w:rsidR="00557084">
              <w:rPr>
                <w:noProof/>
                <w:webHidden/>
              </w:rPr>
            </w:r>
            <w:r w:rsidR="00557084">
              <w:rPr>
                <w:noProof/>
                <w:webHidden/>
              </w:rPr>
              <w:fldChar w:fldCharType="separate"/>
            </w:r>
            <w:r w:rsidR="00557084">
              <w:rPr>
                <w:noProof/>
                <w:webHidden/>
              </w:rPr>
              <w:t>31</w:t>
            </w:r>
            <w:r w:rsidR="00557084">
              <w:rPr>
                <w:noProof/>
                <w:webHidden/>
              </w:rPr>
              <w:fldChar w:fldCharType="end"/>
            </w:r>
          </w:hyperlink>
        </w:p>
        <w:p w:rsidR="00557084" w:rsidRDefault="006E09E9">
          <w:pPr>
            <w:pStyle w:val="TOC2"/>
            <w:tabs>
              <w:tab w:val="right" w:leader="dot" w:pos="9350"/>
            </w:tabs>
            <w:rPr>
              <w:rFonts w:asciiTheme="minorHAnsi" w:eastAsiaTheme="minorEastAsia" w:hAnsiTheme="minorHAnsi"/>
              <w:noProof/>
              <w:sz w:val="22"/>
            </w:rPr>
          </w:pPr>
          <w:hyperlink w:anchor="_Toc17115506" w:history="1">
            <w:r w:rsidR="00557084" w:rsidRPr="001B2262">
              <w:rPr>
                <w:rStyle w:val="Hyperlink"/>
                <w:noProof/>
              </w:rPr>
              <w:t>LA-14489 – Feature Extraction for Structural Dynamics Model Validation</w:t>
            </w:r>
            <w:r w:rsidR="00557084">
              <w:rPr>
                <w:noProof/>
                <w:webHidden/>
              </w:rPr>
              <w:tab/>
            </w:r>
            <w:r w:rsidR="00557084">
              <w:rPr>
                <w:noProof/>
                <w:webHidden/>
              </w:rPr>
              <w:fldChar w:fldCharType="begin"/>
            </w:r>
            <w:r w:rsidR="00557084">
              <w:rPr>
                <w:noProof/>
                <w:webHidden/>
              </w:rPr>
              <w:instrText xml:space="preserve"> PAGEREF _Toc17115506 \h </w:instrText>
            </w:r>
            <w:r w:rsidR="00557084">
              <w:rPr>
                <w:noProof/>
                <w:webHidden/>
              </w:rPr>
            </w:r>
            <w:r w:rsidR="00557084">
              <w:rPr>
                <w:noProof/>
                <w:webHidden/>
              </w:rPr>
              <w:fldChar w:fldCharType="separate"/>
            </w:r>
            <w:r w:rsidR="00557084">
              <w:rPr>
                <w:noProof/>
                <w:webHidden/>
              </w:rPr>
              <w:t>33</w:t>
            </w:r>
            <w:r w:rsidR="00557084">
              <w:rPr>
                <w:noProof/>
                <w:webHidden/>
              </w:rPr>
              <w:fldChar w:fldCharType="end"/>
            </w:r>
          </w:hyperlink>
        </w:p>
        <w:p w:rsidR="00557084" w:rsidRDefault="006E09E9">
          <w:pPr>
            <w:pStyle w:val="TOC1"/>
            <w:tabs>
              <w:tab w:val="right" w:leader="dot" w:pos="9350"/>
            </w:tabs>
            <w:rPr>
              <w:rFonts w:asciiTheme="minorHAnsi" w:eastAsiaTheme="minorEastAsia" w:hAnsiTheme="minorHAnsi"/>
              <w:noProof/>
              <w:sz w:val="22"/>
            </w:rPr>
          </w:pPr>
          <w:hyperlink w:anchor="_Toc17115507" w:history="1">
            <w:r w:rsidR="00557084" w:rsidRPr="001B2262">
              <w:rPr>
                <w:rStyle w:val="Hyperlink"/>
                <w:noProof/>
              </w:rPr>
              <w:t>7. Nonlinear Damping Systems</w:t>
            </w:r>
            <w:r w:rsidR="00557084">
              <w:rPr>
                <w:noProof/>
                <w:webHidden/>
              </w:rPr>
              <w:tab/>
            </w:r>
            <w:r w:rsidR="00557084">
              <w:rPr>
                <w:noProof/>
                <w:webHidden/>
              </w:rPr>
              <w:fldChar w:fldCharType="begin"/>
            </w:r>
            <w:r w:rsidR="00557084">
              <w:rPr>
                <w:noProof/>
                <w:webHidden/>
              </w:rPr>
              <w:instrText xml:space="preserve"> PAGEREF _Toc17115507 \h </w:instrText>
            </w:r>
            <w:r w:rsidR="00557084">
              <w:rPr>
                <w:noProof/>
                <w:webHidden/>
              </w:rPr>
            </w:r>
            <w:r w:rsidR="00557084">
              <w:rPr>
                <w:noProof/>
                <w:webHidden/>
              </w:rPr>
              <w:fldChar w:fldCharType="separate"/>
            </w:r>
            <w:r w:rsidR="00557084">
              <w:rPr>
                <w:noProof/>
                <w:webHidden/>
              </w:rPr>
              <w:t>37</w:t>
            </w:r>
            <w:r w:rsidR="00557084">
              <w:rPr>
                <w:noProof/>
                <w:webHidden/>
              </w:rPr>
              <w:fldChar w:fldCharType="end"/>
            </w:r>
          </w:hyperlink>
        </w:p>
        <w:p w:rsidR="00557084" w:rsidRDefault="006E09E9">
          <w:pPr>
            <w:pStyle w:val="TOC2"/>
            <w:tabs>
              <w:tab w:val="right" w:leader="dot" w:pos="9350"/>
            </w:tabs>
            <w:rPr>
              <w:rFonts w:asciiTheme="minorHAnsi" w:eastAsiaTheme="minorEastAsia" w:hAnsiTheme="minorHAnsi"/>
              <w:noProof/>
              <w:sz w:val="22"/>
            </w:rPr>
          </w:pPr>
          <w:hyperlink w:anchor="_Toc17115508" w:history="1">
            <w:r w:rsidR="00557084" w:rsidRPr="001B2262">
              <w:rPr>
                <w:rStyle w:val="Hyperlink"/>
                <w:noProof/>
              </w:rPr>
              <w:t>An Equivalent Method for Optimization of Particle Tuned Mass Damper Based on Experimental Parametric Study</w:t>
            </w:r>
            <w:r w:rsidR="00557084">
              <w:rPr>
                <w:noProof/>
                <w:webHidden/>
              </w:rPr>
              <w:tab/>
            </w:r>
            <w:r w:rsidR="00557084">
              <w:rPr>
                <w:noProof/>
                <w:webHidden/>
              </w:rPr>
              <w:fldChar w:fldCharType="begin"/>
            </w:r>
            <w:r w:rsidR="00557084">
              <w:rPr>
                <w:noProof/>
                <w:webHidden/>
              </w:rPr>
              <w:instrText xml:space="preserve"> PAGEREF _Toc17115508 \h </w:instrText>
            </w:r>
            <w:r w:rsidR="00557084">
              <w:rPr>
                <w:noProof/>
                <w:webHidden/>
              </w:rPr>
            </w:r>
            <w:r w:rsidR="00557084">
              <w:rPr>
                <w:noProof/>
                <w:webHidden/>
              </w:rPr>
              <w:fldChar w:fldCharType="separate"/>
            </w:r>
            <w:r w:rsidR="00557084">
              <w:rPr>
                <w:noProof/>
                <w:webHidden/>
              </w:rPr>
              <w:t>37</w:t>
            </w:r>
            <w:r w:rsidR="00557084">
              <w:rPr>
                <w:noProof/>
                <w:webHidden/>
              </w:rPr>
              <w:fldChar w:fldCharType="end"/>
            </w:r>
          </w:hyperlink>
        </w:p>
        <w:p w:rsidR="00557084" w:rsidRDefault="006E09E9">
          <w:pPr>
            <w:pStyle w:val="TOC3"/>
            <w:tabs>
              <w:tab w:val="right" w:leader="dot" w:pos="9350"/>
            </w:tabs>
            <w:rPr>
              <w:rFonts w:asciiTheme="minorHAnsi" w:eastAsiaTheme="minorEastAsia" w:hAnsiTheme="minorHAnsi"/>
              <w:noProof/>
              <w:sz w:val="22"/>
            </w:rPr>
          </w:pPr>
          <w:hyperlink w:anchor="_Toc17115509" w:history="1">
            <w:r w:rsidR="00557084" w:rsidRPr="001B2262">
              <w:rPr>
                <w:rStyle w:val="Hyperlink"/>
                <w:noProof/>
              </w:rPr>
              <w:t>Authors: Zheng Lu, Xiaoyi Chen, Ying Zhou</w:t>
            </w:r>
            <w:r w:rsidR="00557084">
              <w:rPr>
                <w:noProof/>
                <w:webHidden/>
              </w:rPr>
              <w:tab/>
            </w:r>
            <w:r w:rsidR="00557084">
              <w:rPr>
                <w:noProof/>
                <w:webHidden/>
              </w:rPr>
              <w:fldChar w:fldCharType="begin"/>
            </w:r>
            <w:r w:rsidR="00557084">
              <w:rPr>
                <w:noProof/>
                <w:webHidden/>
              </w:rPr>
              <w:instrText xml:space="preserve"> PAGEREF _Toc17115509 \h </w:instrText>
            </w:r>
            <w:r w:rsidR="00557084">
              <w:rPr>
                <w:noProof/>
                <w:webHidden/>
              </w:rPr>
            </w:r>
            <w:r w:rsidR="00557084">
              <w:rPr>
                <w:noProof/>
                <w:webHidden/>
              </w:rPr>
              <w:fldChar w:fldCharType="separate"/>
            </w:r>
            <w:r w:rsidR="00557084">
              <w:rPr>
                <w:noProof/>
                <w:webHidden/>
              </w:rPr>
              <w:t>37</w:t>
            </w:r>
            <w:r w:rsidR="00557084">
              <w:rPr>
                <w:noProof/>
                <w:webHidden/>
              </w:rPr>
              <w:fldChar w:fldCharType="end"/>
            </w:r>
          </w:hyperlink>
        </w:p>
        <w:p w:rsidR="00557084" w:rsidRDefault="006E09E9">
          <w:pPr>
            <w:pStyle w:val="TOC2"/>
            <w:tabs>
              <w:tab w:val="right" w:leader="dot" w:pos="9350"/>
            </w:tabs>
            <w:rPr>
              <w:rFonts w:asciiTheme="minorHAnsi" w:eastAsiaTheme="minorEastAsia" w:hAnsiTheme="minorHAnsi"/>
              <w:noProof/>
              <w:sz w:val="22"/>
            </w:rPr>
          </w:pPr>
          <w:hyperlink w:anchor="_Toc17115510" w:history="1">
            <w:r w:rsidR="00557084" w:rsidRPr="001B2262">
              <w:rPr>
                <w:rStyle w:val="Hyperlink"/>
                <w:noProof/>
              </w:rPr>
              <w:t>Chapter 7 – Nonlinear Vibrations of Axially Moving Beams</w:t>
            </w:r>
            <w:r w:rsidR="00557084">
              <w:rPr>
                <w:noProof/>
                <w:webHidden/>
              </w:rPr>
              <w:tab/>
            </w:r>
            <w:r w:rsidR="00557084">
              <w:rPr>
                <w:noProof/>
                <w:webHidden/>
              </w:rPr>
              <w:fldChar w:fldCharType="begin"/>
            </w:r>
            <w:r w:rsidR="00557084">
              <w:rPr>
                <w:noProof/>
                <w:webHidden/>
              </w:rPr>
              <w:instrText xml:space="preserve"> PAGEREF _Toc17115510 \h </w:instrText>
            </w:r>
            <w:r w:rsidR="00557084">
              <w:rPr>
                <w:noProof/>
                <w:webHidden/>
              </w:rPr>
            </w:r>
            <w:r w:rsidR="00557084">
              <w:rPr>
                <w:noProof/>
                <w:webHidden/>
              </w:rPr>
              <w:fldChar w:fldCharType="separate"/>
            </w:r>
            <w:r w:rsidR="00557084">
              <w:rPr>
                <w:noProof/>
                <w:webHidden/>
              </w:rPr>
              <w:t>38</w:t>
            </w:r>
            <w:r w:rsidR="00557084">
              <w:rPr>
                <w:noProof/>
                <w:webHidden/>
              </w:rPr>
              <w:fldChar w:fldCharType="end"/>
            </w:r>
          </w:hyperlink>
        </w:p>
        <w:p w:rsidR="00557084" w:rsidRDefault="006E09E9">
          <w:pPr>
            <w:pStyle w:val="TOC3"/>
            <w:tabs>
              <w:tab w:val="right" w:leader="dot" w:pos="9350"/>
            </w:tabs>
            <w:rPr>
              <w:rFonts w:asciiTheme="minorHAnsi" w:eastAsiaTheme="minorEastAsia" w:hAnsiTheme="minorHAnsi"/>
              <w:noProof/>
              <w:sz w:val="22"/>
            </w:rPr>
          </w:pPr>
          <w:hyperlink w:anchor="_Toc17115511" w:history="1">
            <w:r w:rsidR="00557084" w:rsidRPr="001B2262">
              <w:rPr>
                <w:rStyle w:val="Hyperlink"/>
                <w:noProof/>
              </w:rPr>
              <w:t>Author: Li-Qun Chen</w:t>
            </w:r>
            <w:r w:rsidR="00557084">
              <w:rPr>
                <w:noProof/>
                <w:webHidden/>
              </w:rPr>
              <w:tab/>
            </w:r>
            <w:r w:rsidR="00557084">
              <w:rPr>
                <w:noProof/>
                <w:webHidden/>
              </w:rPr>
              <w:fldChar w:fldCharType="begin"/>
            </w:r>
            <w:r w:rsidR="00557084">
              <w:rPr>
                <w:noProof/>
                <w:webHidden/>
              </w:rPr>
              <w:instrText xml:space="preserve"> PAGEREF _Toc17115511 \h </w:instrText>
            </w:r>
            <w:r w:rsidR="00557084">
              <w:rPr>
                <w:noProof/>
                <w:webHidden/>
              </w:rPr>
            </w:r>
            <w:r w:rsidR="00557084">
              <w:rPr>
                <w:noProof/>
                <w:webHidden/>
              </w:rPr>
              <w:fldChar w:fldCharType="separate"/>
            </w:r>
            <w:r w:rsidR="00557084">
              <w:rPr>
                <w:noProof/>
                <w:webHidden/>
              </w:rPr>
              <w:t>38</w:t>
            </w:r>
            <w:r w:rsidR="00557084">
              <w:rPr>
                <w:noProof/>
                <w:webHidden/>
              </w:rPr>
              <w:fldChar w:fldCharType="end"/>
            </w:r>
          </w:hyperlink>
        </w:p>
        <w:p w:rsidR="00557084" w:rsidRDefault="006E09E9">
          <w:pPr>
            <w:pStyle w:val="TOC2"/>
            <w:tabs>
              <w:tab w:val="right" w:leader="dot" w:pos="9350"/>
            </w:tabs>
            <w:rPr>
              <w:rFonts w:asciiTheme="minorHAnsi" w:eastAsiaTheme="minorEastAsia" w:hAnsiTheme="minorHAnsi"/>
              <w:noProof/>
              <w:sz w:val="22"/>
            </w:rPr>
          </w:pPr>
          <w:hyperlink w:anchor="_Toc17115512" w:history="1">
            <w:r w:rsidR="00557084" w:rsidRPr="001B2262">
              <w:rPr>
                <w:rStyle w:val="Hyperlink"/>
                <w:noProof/>
              </w:rPr>
              <w:t>Investigating the Robustness of Nonlinear Energy Sink in Steady State Dynamics of Linear Beams with Different Boundary Conditions</w:t>
            </w:r>
            <w:r w:rsidR="00557084">
              <w:rPr>
                <w:noProof/>
                <w:webHidden/>
              </w:rPr>
              <w:tab/>
            </w:r>
            <w:r w:rsidR="00557084">
              <w:rPr>
                <w:noProof/>
                <w:webHidden/>
              </w:rPr>
              <w:fldChar w:fldCharType="begin"/>
            </w:r>
            <w:r w:rsidR="00557084">
              <w:rPr>
                <w:noProof/>
                <w:webHidden/>
              </w:rPr>
              <w:instrText xml:space="preserve"> PAGEREF _Toc17115512 \h </w:instrText>
            </w:r>
            <w:r w:rsidR="00557084">
              <w:rPr>
                <w:noProof/>
                <w:webHidden/>
              </w:rPr>
            </w:r>
            <w:r w:rsidR="00557084">
              <w:rPr>
                <w:noProof/>
                <w:webHidden/>
              </w:rPr>
              <w:fldChar w:fldCharType="separate"/>
            </w:r>
            <w:r w:rsidR="00557084">
              <w:rPr>
                <w:noProof/>
                <w:webHidden/>
              </w:rPr>
              <w:t>39</w:t>
            </w:r>
            <w:r w:rsidR="00557084">
              <w:rPr>
                <w:noProof/>
                <w:webHidden/>
              </w:rPr>
              <w:fldChar w:fldCharType="end"/>
            </w:r>
          </w:hyperlink>
        </w:p>
        <w:p w:rsidR="00557084" w:rsidRDefault="006E09E9">
          <w:pPr>
            <w:pStyle w:val="TOC3"/>
            <w:tabs>
              <w:tab w:val="right" w:leader="dot" w:pos="9350"/>
            </w:tabs>
            <w:rPr>
              <w:rFonts w:asciiTheme="minorHAnsi" w:eastAsiaTheme="minorEastAsia" w:hAnsiTheme="minorHAnsi"/>
              <w:noProof/>
              <w:sz w:val="22"/>
            </w:rPr>
          </w:pPr>
          <w:hyperlink w:anchor="_Toc17115513" w:history="1">
            <w:r w:rsidR="00557084" w:rsidRPr="001B2262">
              <w:rPr>
                <w:rStyle w:val="Hyperlink"/>
                <w:noProof/>
              </w:rPr>
              <w:t>Authors: Masoumeh Parseh, Morteza Dardel, and Mohammad Hassan Ghasemi</w:t>
            </w:r>
            <w:r w:rsidR="00557084">
              <w:rPr>
                <w:noProof/>
                <w:webHidden/>
              </w:rPr>
              <w:tab/>
            </w:r>
            <w:r w:rsidR="00557084">
              <w:rPr>
                <w:noProof/>
                <w:webHidden/>
              </w:rPr>
              <w:fldChar w:fldCharType="begin"/>
            </w:r>
            <w:r w:rsidR="00557084">
              <w:rPr>
                <w:noProof/>
                <w:webHidden/>
              </w:rPr>
              <w:instrText xml:space="preserve"> PAGEREF _Toc17115513 \h </w:instrText>
            </w:r>
            <w:r w:rsidR="00557084">
              <w:rPr>
                <w:noProof/>
                <w:webHidden/>
              </w:rPr>
            </w:r>
            <w:r w:rsidR="00557084">
              <w:rPr>
                <w:noProof/>
                <w:webHidden/>
              </w:rPr>
              <w:fldChar w:fldCharType="separate"/>
            </w:r>
            <w:r w:rsidR="00557084">
              <w:rPr>
                <w:noProof/>
                <w:webHidden/>
              </w:rPr>
              <w:t>39</w:t>
            </w:r>
            <w:r w:rsidR="00557084">
              <w:rPr>
                <w:noProof/>
                <w:webHidden/>
              </w:rPr>
              <w:fldChar w:fldCharType="end"/>
            </w:r>
          </w:hyperlink>
        </w:p>
        <w:p w:rsidR="00557084" w:rsidRDefault="006E09E9">
          <w:pPr>
            <w:pStyle w:val="TOC2"/>
            <w:tabs>
              <w:tab w:val="right" w:leader="dot" w:pos="9350"/>
            </w:tabs>
            <w:rPr>
              <w:rFonts w:asciiTheme="minorHAnsi" w:eastAsiaTheme="minorEastAsia" w:hAnsiTheme="minorHAnsi"/>
              <w:noProof/>
              <w:sz w:val="22"/>
            </w:rPr>
          </w:pPr>
          <w:hyperlink w:anchor="_Toc17115514" w:history="1">
            <w:r w:rsidR="00557084" w:rsidRPr="001B2262">
              <w:rPr>
                <w:rStyle w:val="Hyperlink"/>
                <w:noProof/>
              </w:rPr>
              <w:t>Nonlinear Dissipative Devices in Structural Vibration Control: A Review</w:t>
            </w:r>
            <w:r w:rsidR="00557084">
              <w:rPr>
                <w:noProof/>
                <w:webHidden/>
              </w:rPr>
              <w:tab/>
            </w:r>
            <w:r w:rsidR="00557084">
              <w:rPr>
                <w:noProof/>
                <w:webHidden/>
              </w:rPr>
              <w:fldChar w:fldCharType="begin"/>
            </w:r>
            <w:r w:rsidR="00557084">
              <w:rPr>
                <w:noProof/>
                <w:webHidden/>
              </w:rPr>
              <w:instrText xml:space="preserve"> PAGEREF _Toc17115514 \h </w:instrText>
            </w:r>
            <w:r w:rsidR="00557084">
              <w:rPr>
                <w:noProof/>
                <w:webHidden/>
              </w:rPr>
            </w:r>
            <w:r w:rsidR="00557084">
              <w:rPr>
                <w:noProof/>
                <w:webHidden/>
              </w:rPr>
              <w:fldChar w:fldCharType="separate"/>
            </w:r>
            <w:r w:rsidR="00557084">
              <w:rPr>
                <w:noProof/>
                <w:webHidden/>
              </w:rPr>
              <w:t>40</w:t>
            </w:r>
            <w:r w:rsidR="00557084">
              <w:rPr>
                <w:noProof/>
                <w:webHidden/>
              </w:rPr>
              <w:fldChar w:fldCharType="end"/>
            </w:r>
          </w:hyperlink>
        </w:p>
        <w:p w:rsidR="00557084" w:rsidRDefault="006E09E9">
          <w:pPr>
            <w:pStyle w:val="TOC3"/>
            <w:tabs>
              <w:tab w:val="right" w:leader="dot" w:pos="9350"/>
            </w:tabs>
            <w:rPr>
              <w:rFonts w:asciiTheme="minorHAnsi" w:eastAsiaTheme="minorEastAsia" w:hAnsiTheme="minorHAnsi"/>
              <w:noProof/>
              <w:sz w:val="22"/>
            </w:rPr>
          </w:pPr>
          <w:hyperlink w:anchor="_Toc17115515" w:history="1">
            <w:r w:rsidR="00557084" w:rsidRPr="001B2262">
              <w:rPr>
                <w:rStyle w:val="Hyperlink"/>
                <w:noProof/>
              </w:rPr>
              <w:t>Authors: Zheng Lu, Zixin Wang, Ying Zhou, and Xilin Lu</w:t>
            </w:r>
            <w:r w:rsidR="00557084">
              <w:rPr>
                <w:noProof/>
                <w:webHidden/>
              </w:rPr>
              <w:tab/>
            </w:r>
            <w:r w:rsidR="00557084">
              <w:rPr>
                <w:noProof/>
                <w:webHidden/>
              </w:rPr>
              <w:fldChar w:fldCharType="begin"/>
            </w:r>
            <w:r w:rsidR="00557084">
              <w:rPr>
                <w:noProof/>
                <w:webHidden/>
              </w:rPr>
              <w:instrText xml:space="preserve"> PAGEREF _Toc17115515 \h </w:instrText>
            </w:r>
            <w:r w:rsidR="00557084">
              <w:rPr>
                <w:noProof/>
                <w:webHidden/>
              </w:rPr>
            </w:r>
            <w:r w:rsidR="00557084">
              <w:rPr>
                <w:noProof/>
                <w:webHidden/>
              </w:rPr>
              <w:fldChar w:fldCharType="separate"/>
            </w:r>
            <w:r w:rsidR="00557084">
              <w:rPr>
                <w:noProof/>
                <w:webHidden/>
              </w:rPr>
              <w:t>40</w:t>
            </w:r>
            <w:r w:rsidR="00557084">
              <w:rPr>
                <w:noProof/>
                <w:webHidden/>
              </w:rPr>
              <w:fldChar w:fldCharType="end"/>
            </w:r>
          </w:hyperlink>
        </w:p>
        <w:p w:rsidR="00557084" w:rsidRDefault="006E09E9">
          <w:pPr>
            <w:pStyle w:val="TOC2"/>
            <w:tabs>
              <w:tab w:val="right" w:leader="dot" w:pos="9350"/>
            </w:tabs>
            <w:rPr>
              <w:rFonts w:asciiTheme="minorHAnsi" w:eastAsiaTheme="minorEastAsia" w:hAnsiTheme="minorHAnsi"/>
              <w:noProof/>
              <w:sz w:val="22"/>
            </w:rPr>
          </w:pPr>
          <w:hyperlink w:anchor="_Toc17115516" w:history="1">
            <w:r w:rsidR="00557084" w:rsidRPr="001B2262">
              <w:rPr>
                <w:rStyle w:val="Hyperlink"/>
                <w:noProof/>
              </w:rPr>
              <w:t>Nonlinear Vibration Control of a Cantilever Beam by a Nonlinear Energy Sink</w:t>
            </w:r>
            <w:r w:rsidR="00557084">
              <w:rPr>
                <w:noProof/>
                <w:webHidden/>
              </w:rPr>
              <w:tab/>
            </w:r>
            <w:r w:rsidR="00557084">
              <w:rPr>
                <w:noProof/>
                <w:webHidden/>
              </w:rPr>
              <w:fldChar w:fldCharType="begin"/>
            </w:r>
            <w:r w:rsidR="00557084">
              <w:rPr>
                <w:noProof/>
                <w:webHidden/>
              </w:rPr>
              <w:instrText xml:space="preserve"> PAGEREF _Toc17115516 \h </w:instrText>
            </w:r>
            <w:r w:rsidR="00557084">
              <w:rPr>
                <w:noProof/>
                <w:webHidden/>
              </w:rPr>
            </w:r>
            <w:r w:rsidR="00557084">
              <w:rPr>
                <w:noProof/>
                <w:webHidden/>
              </w:rPr>
              <w:fldChar w:fldCharType="separate"/>
            </w:r>
            <w:r w:rsidR="00557084">
              <w:rPr>
                <w:noProof/>
                <w:webHidden/>
              </w:rPr>
              <w:t>41</w:t>
            </w:r>
            <w:r w:rsidR="00557084">
              <w:rPr>
                <w:noProof/>
                <w:webHidden/>
              </w:rPr>
              <w:fldChar w:fldCharType="end"/>
            </w:r>
          </w:hyperlink>
        </w:p>
        <w:p w:rsidR="00557084" w:rsidRDefault="006E09E9">
          <w:pPr>
            <w:pStyle w:val="TOC3"/>
            <w:tabs>
              <w:tab w:val="right" w:leader="dot" w:pos="9350"/>
            </w:tabs>
            <w:rPr>
              <w:rFonts w:asciiTheme="minorHAnsi" w:eastAsiaTheme="minorEastAsia" w:hAnsiTheme="minorHAnsi"/>
              <w:noProof/>
              <w:sz w:val="22"/>
            </w:rPr>
          </w:pPr>
          <w:hyperlink w:anchor="_Toc17115517" w:history="1">
            <w:r w:rsidR="00557084" w:rsidRPr="001B2262">
              <w:rPr>
                <w:rStyle w:val="Hyperlink"/>
                <w:noProof/>
              </w:rPr>
              <w:t>Authors: Z. Nili Ahmadabadi and S. E. Khadem</w:t>
            </w:r>
            <w:r w:rsidR="00557084">
              <w:rPr>
                <w:noProof/>
                <w:webHidden/>
              </w:rPr>
              <w:tab/>
            </w:r>
            <w:r w:rsidR="00557084">
              <w:rPr>
                <w:noProof/>
                <w:webHidden/>
              </w:rPr>
              <w:fldChar w:fldCharType="begin"/>
            </w:r>
            <w:r w:rsidR="00557084">
              <w:rPr>
                <w:noProof/>
                <w:webHidden/>
              </w:rPr>
              <w:instrText xml:space="preserve"> PAGEREF _Toc17115517 \h </w:instrText>
            </w:r>
            <w:r w:rsidR="00557084">
              <w:rPr>
                <w:noProof/>
                <w:webHidden/>
              </w:rPr>
            </w:r>
            <w:r w:rsidR="00557084">
              <w:rPr>
                <w:noProof/>
                <w:webHidden/>
              </w:rPr>
              <w:fldChar w:fldCharType="separate"/>
            </w:r>
            <w:r w:rsidR="00557084">
              <w:rPr>
                <w:noProof/>
                <w:webHidden/>
              </w:rPr>
              <w:t>41</w:t>
            </w:r>
            <w:r w:rsidR="00557084">
              <w:rPr>
                <w:noProof/>
                <w:webHidden/>
              </w:rPr>
              <w:fldChar w:fldCharType="end"/>
            </w:r>
          </w:hyperlink>
        </w:p>
        <w:p w:rsidR="00557084" w:rsidRDefault="006E09E9">
          <w:pPr>
            <w:pStyle w:val="TOC2"/>
            <w:tabs>
              <w:tab w:val="right" w:leader="dot" w:pos="9350"/>
            </w:tabs>
            <w:rPr>
              <w:rFonts w:asciiTheme="minorHAnsi" w:eastAsiaTheme="minorEastAsia" w:hAnsiTheme="minorHAnsi"/>
              <w:noProof/>
              <w:sz w:val="22"/>
            </w:rPr>
          </w:pPr>
          <w:hyperlink w:anchor="_Toc17115518" w:history="1">
            <w:r w:rsidR="00557084" w:rsidRPr="001B2262">
              <w:rPr>
                <w:rStyle w:val="Hyperlink"/>
                <w:noProof/>
              </w:rPr>
              <w:t>Nonlinear Vibration Control of a Tall Structure with Tuned Liquid Column Damper</w:t>
            </w:r>
            <w:r w:rsidR="00557084">
              <w:rPr>
                <w:noProof/>
                <w:webHidden/>
              </w:rPr>
              <w:tab/>
            </w:r>
            <w:r w:rsidR="00557084">
              <w:rPr>
                <w:noProof/>
                <w:webHidden/>
              </w:rPr>
              <w:fldChar w:fldCharType="begin"/>
            </w:r>
            <w:r w:rsidR="00557084">
              <w:rPr>
                <w:noProof/>
                <w:webHidden/>
              </w:rPr>
              <w:instrText xml:space="preserve"> PAGEREF _Toc17115518 \h </w:instrText>
            </w:r>
            <w:r w:rsidR="00557084">
              <w:rPr>
                <w:noProof/>
                <w:webHidden/>
              </w:rPr>
            </w:r>
            <w:r w:rsidR="00557084">
              <w:rPr>
                <w:noProof/>
                <w:webHidden/>
              </w:rPr>
              <w:fldChar w:fldCharType="separate"/>
            </w:r>
            <w:r w:rsidR="00557084">
              <w:rPr>
                <w:noProof/>
                <w:webHidden/>
              </w:rPr>
              <w:t>42</w:t>
            </w:r>
            <w:r w:rsidR="00557084">
              <w:rPr>
                <w:noProof/>
                <w:webHidden/>
              </w:rPr>
              <w:fldChar w:fldCharType="end"/>
            </w:r>
          </w:hyperlink>
        </w:p>
        <w:p w:rsidR="00557084" w:rsidRDefault="006E09E9">
          <w:pPr>
            <w:pStyle w:val="TOC3"/>
            <w:tabs>
              <w:tab w:val="right" w:leader="dot" w:pos="9350"/>
            </w:tabs>
            <w:rPr>
              <w:rFonts w:asciiTheme="minorHAnsi" w:eastAsiaTheme="minorEastAsia" w:hAnsiTheme="minorHAnsi"/>
              <w:noProof/>
              <w:sz w:val="22"/>
            </w:rPr>
          </w:pPr>
          <w:hyperlink w:anchor="_Toc17115519" w:history="1">
            <w:r w:rsidR="00557084" w:rsidRPr="001B2262">
              <w:rPr>
                <w:rStyle w:val="Hyperlink"/>
                <w:noProof/>
              </w:rPr>
              <w:t>Author: Shueei-Muh Lin</w:t>
            </w:r>
            <w:r w:rsidR="00557084">
              <w:rPr>
                <w:noProof/>
                <w:webHidden/>
              </w:rPr>
              <w:tab/>
            </w:r>
            <w:r w:rsidR="00557084">
              <w:rPr>
                <w:noProof/>
                <w:webHidden/>
              </w:rPr>
              <w:fldChar w:fldCharType="begin"/>
            </w:r>
            <w:r w:rsidR="00557084">
              <w:rPr>
                <w:noProof/>
                <w:webHidden/>
              </w:rPr>
              <w:instrText xml:space="preserve"> PAGEREF _Toc17115519 \h </w:instrText>
            </w:r>
            <w:r w:rsidR="00557084">
              <w:rPr>
                <w:noProof/>
                <w:webHidden/>
              </w:rPr>
            </w:r>
            <w:r w:rsidR="00557084">
              <w:rPr>
                <w:noProof/>
                <w:webHidden/>
              </w:rPr>
              <w:fldChar w:fldCharType="separate"/>
            </w:r>
            <w:r w:rsidR="00557084">
              <w:rPr>
                <w:noProof/>
                <w:webHidden/>
              </w:rPr>
              <w:t>42</w:t>
            </w:r>
            <w:r w:rsidR="00557084">
              <w:rPr>
                <w:noProof/>
                <w:webHidden/>
              </w:rPr>
              <w:fldChar w:fldCharType="end"/>
            </w:r>
          </w:hyperlink>
        </w:p>
        <w:p w:rsidR="00557084" w:rsidRDefault="006E09E9">
          <w:pPr>
            <w:pStyle w:val="TOC2"/>
            <w:tabs>
              <w:tab w:val="right" w:leader="dot" w:pos="9350"/>
            </w:tabs>
            <w:rPr>
              <w:rFonts w:asciiTheme="minorHAnsi" w:eastAsiaTheme="minorEastAsia" w:hAnsiTheme="minorHAnsi"/>
              <w:noProof/>
              <w:sz w:val="22"/>
            </w:rPr>
          </w:pPr>
          <w:hyperlink w:anchor="_Toc17115520" w:history="1">
            <w:r w:rsidR="00557084" w:rsidRPr="001B2262">
              <w:rPr>
                <w:rStyle w:val="Hyperlink"/>
                <w:noProof/>
              </w:rPr>
              <w:t>Realization of a Strongly Nonlinear Vibration-Mitigation Device Using Elastomeric Bumpers</w:t>
            </w:r>
            <w:r w:rsidR="00557084">
              <w:rPr>
                <w:noProof/>
                <w:webHidden/>
              </w:rPr>
              <w:tab/>
            </w:r>
            <w:r w:rsidR="00557084">
              <w:rPr>
                <w:noProof/>
                <w:webHidden/>
              </w:rPr>
              <w:fldChar w:fldCharType="begin"/>
            </w:r>
            <w:r w:rsidR="00557084">
              <w:rPr>
                <w:noProof/>
                <w:webHidden/>
              </w:rPr>
              <w:instrText xml:space="preserve"> PAGEREF _Toc17115520 \h </w:instrText>
            </w:r>
            <w:r w:rsidR="00557084">
              <w:rPr>
                <w:noProof/>
                <w:webHidden/>
              </w:rPr>
            </w:r>
            <w:r w:rsidR="00557084">
              <w:rPr>
                <w:noProof/>
                <w:webHidden/>
              </w:rPr>
              <w:fldChar w:fldCharType="separate"/>
            </w:r>
            <w:r w:rsidR="00557084">
              <w:rPr>
                <w:noProof/>
                <w:webHidden/>
              </w:rPr>
              <w:t>43</w:t>
            </w:r>
            <w:r w:rsidR="00557084">
              <w:rPr>
                <w:noProof/>
                <w:webHidden/>
              </w:rPr>
              <w:fldChar w:fldCharType="end"/>
            </w:r>
          </w:hyperlink>
        </w:p>
        <w:p w:rsidR="00557084" w:rsidRDefault="006E09E9">
          <w:pPr>
            <w:pStyle w:val="TOC3"/>
            <w:tabs>
              <w:tab w:val="right" w:leader="dot" w:pos="9350"/>
            </w:tabs>
            <w:rPr>
              <w:rFonts w:asciiTheme="minorHAnsi" w:eastAsiaTheme="minorEastAsia" w:hAnsiTheme="minorHAnsi"/>
              <w:noProof/>
              <w:sz w:val="22"/>
            </w:rPr>
          </w:pPr>
          <w:hyperlink w:anchor="_Toc17115521" w:history="1">
            <w:r w:rsidR="00557084" w:rsidRPr="001B2262">
              <w:rPr>
                <w:rStyle w:val="Hyperlink"/>
                <w:noProof/>
              </w:rPr>
              <w:t>Authors: Jie Luo, Nicholas E. Wierschem, Larry A. Fahnestock, Lawrence A. Bergman, Billie F. Spencer, Mohammad Al-Shudeifat, D. Michael McFarland, D. Dane Quinn, and Alexander F. Vakakis</w:t>
            </w:r>
            <w:r w:rsidR="00557084">
              <w:rPr>
                <w:noProof/>
                <w:webHidden/>
              </w:rPr>
              <w:tab/>
            </w:r>
            <w:r w:rsidR="00557084">
              <w:rPr>
                <w:noProof/>
                <w:webHidden/>
              </w:rPr>
              <w:fldChar w:fldCharType="begin"/>
            </w:r>
            <w:r w:rsidR="00557084">
              <w:rPr>
                <w:noProof/>
                <w:webHidden/>
              </w:rPr>
              <w:instrText xml:space="preserve"> PAGEREF _Toc17115521 \h </w:instrText>
            </w:r>
            <w:r w:rsidR="00557084">
              <w:rPr>
                <w:noProof/>
                <w:webHidden/>
              </w:rPr>
            </w:r>
            <w:r w:rsidR="00557084">
              <w:rPr>
                <w:noProof/>
                <w:webHidden/>
              </w:rPr>
              <w:fldChar w:fldCharType="separate"/>
            </w:r>
            <w:r w:rsidR="00557084">
              <w:rPr>
                <w:noProof/>
                <w:webHidden/>
              </w:rPr>
              <w:t>43</w:t>
            </w:r>
            <w:r w:rsidR="00557084">
              <w:rPr>
                <w:noProof/>
                <w:webHidden/>
              </w:rPr>
              <w:fldChar w:fldCharType="end"/>
            </w:r>
          </w:hyperlink>
        </w:p>
        <w:p w:rsidR="00557084" w:rsidRDefault="006E09E9">
          <w:pPr>
            <w:pStyle w:val="TOC2"/>
            <w:tabs>
              <w:tab w:val="right" w:leader="dot" w:pos="9350"/>
            </w:tabs>
            <w:rPr>
              <w:rFonts w:asciiTheme="minorHAnsi" w:eastAsiaTheme="minorEastAsia" w:hAnsiTheme="minorHAnsi"/>
              <w:noProof/>
              <w:sz w:val="22"/>
            </w:rPr>
          </w:pPr>
          <w:hyperlink w:anchor="_Toc17115522" w:history="1">
            <w:r w:rsidR="00557084" w:rsidRPr="001B2262">
              <w:rPr>
                <w:rStyle w:val="Hyperlink"/>
                <w:noProof/>
              </w:rPr>
              <w:t>Seismic Control of Power Transmission Tower Using Pounding Tuned Mass Damper</w:t>
            </w:r>
            <w:r w:rsidR="00557084">
              <w:rPr>
                <w:noProof/>
                <w:webHidden/>
              </w:rPr>
              <w:tab/>
            </w:r>
            <w:r w:rsidR="00557084">
              <w:rPr>
                <w:noProof/>
                <w:webHidden/>
              </w:rPr>
              <w:fldChar w:fldCharType="begin"/>
            </w:r>
            <w:r w:rsidR="00557084">
              <w:rPr>
                <w:noProof/>
                <w:webHidden/>
              </w:rPr>
              <w:instrText xml:space="preserve"> PAGEREF _Toc17115522 \h </w:instrText>
            </w:r>
            <w:r w:rsidR="00557084">
              <w:rPr>
                <w:noProof/>
                <w:webHidden/>
              </w:rPr>
            </w:r>
            <w:r w:rsidR="00557084">
              <w:rPr>
                <w:noProof/>
                <w:webHidden/>
              </w:rPr>
              <w:fldChar w:fldCharType="separate"/>
            </w:r>
            <w:r w:rsidR="00557084">
              <w:rPr>
                <w:noProof/>
                <w:webHidden/>
              </w:rPr>
              <w:t>44</w:t>
            </w:r>
            <w:r w:rsidR="00557084">
              <w:rPr>
                <w:noProof/>
                <w:webHidden/>
              </w:rPr>
              <w:fldChar w:fldCharType="end"/>
            </w:r>
          </w:hyperlink>
        </w:p>
        <w:p w:rsidR="00557084" w:rsidRDefault="006E09E9">
          <w:pPr>
            <w:pStyle w:val="TOC3"/>
            <w:tabs>
              <w:tab w:val="right" w:leader="dot" w:pos="9350"/>
            </w:tabs>
            <w:rPr>
              <w:rFonts w:asciiTheme="minorHAnsi" w:eastAsiaTheme="minorEastAsia" w:hAnsiTheme="minorHAnsi"/>
              <w:noProof/>
              <w:sz w:val="22"/>
            </w:rPr>
          </w:pPr>
          <w:hyperlink w:anchor="_Toc17115523" w:history="1">
            <w:r w:rsidR="00557084" w:rsidRPr="001B2262">
              <w:rPr>
                <w:rStyle w:val="Hyperlink"/>
                <w:noProof/>
              </w:rPr>
              <w:t>Authors: Peng Zhang, Gangbing Song, Hong-Nan Li, and You-Xin Lin</w:t>
            </w:r>
            <w:r w:rsidR="00557084">
              <w:rPr>
                <w:noProof/>
                <w:webHidden/>
              </w:rPr>
              <w:tab/>
            </w:r>
            <w:r w:rsidR="00557084">
              <w:rPr>
                <w:noProof/>
                <w:webHidden/>
              </w:rPr>
              <w:fldChar w:fldCharType="begin"/>
            </w:r>
            <w:r w:rsidR="00557084">
              <w:rPr>
                <w:noProof/>
                <w:webHidden/>
              </w:rPr>
              <w:instrText xml:space="preserve"> PAGEREF _Toc17115523 \h </w:instrText>
            </w:r>
            <w:r w:rsidR="00557084">
              <w:rPr>
                <w:noProof/>
                <w:webHidden/>
              </w:rPr>
            </w:r>
            <w:r w:rsidR="00557084">
              <w:rPr>
                <w:noProof/>
                <w:webHidden/>
              </w:rPr>
              <w:fldChar w:fldCharType="separate"/>
            </w:r>
            <w:r w:rsidR="00557084">
              <w:rPr>
                <w:noProof/>
                <w:webHidden/>
              </w:rPr>
              <w:t>44</w:t>
            </w:r>
            <w:r w:rsidR="00557084">
              <w:rPr>
                <w:noProof/>
                <w:webHidden/>
              </w:rPr>
              <w:fldChar w:fldCharType="end"/>
            </w:r>
          </w:hyperlink>
        </w:p>
        <w:p w:rsidR="00557084" w:rsidRDefault="006E09E9">
          <w:pPr>
            <w:pStyle w:val="TOC2"/>
            <w:tabs>
              <w:tab w:val="right" w:leader="dot" w:pos="9350"/>
            </w:tabs>
            <w:rPr>
              <w:rFonts w:asciiTheme="minorHAnsi" w:eastAsiaTheme="minorEastAsia" w:hAnsiTheme="minorHAnsi"/>
              <w:noProof/>
              <w:sz w:val="22"/>
            </w:rPr>
          </w:pPr>
          <w:hyperlink w:anchor="_Toc17115524" w:history="1">
            <w:r w:rsidR="00557084" w:rsidRPr="001B2262">
              <w:rPr>
                <w:rStyle w:val="Hyperlink"/>
                <w:noProof/>
              </w:rPr>
              <w:t>Studies of the Performance of Particle Dampers under Dynamic Loads</w:t>
            </w:r>
            <w:r w:rsidR="00557084">
              <w:rPr>
                <w:noProof/>
                <w:webHidden/>
              </w:rPr>
              <w:tab/>
            </w:r>
            <w:r w:rsidR="00557084">
              <w:rPr>
                <w:noProof/>
                <w:webHidden/>
              </w:rPr>
              <w:fldChar w:fldCharType="begin"/>
            </w:r>
            <w:r w:rsidR="00557084">
              <w:rPr>
                <w:noProof/>
                <w:webHidden/>
              </w:rPr>
              <w:instrText xml:space="preserve"> PAGEREF _Toc17115524 \h </w:instrText>
            </w:r>
            <w:r w:rsidR="00557084">
              <w:rPr>
                <w:noProof/>
                <w:webHidden/>
              </w:rPr>
            </w:r>
            <w:r w:rsidR="00557084">
              <w:rPr>
                <w:noProof/>
                <w:webHidden/>
              </w:rPr>
              <w:fldChar w:fldCharType="separate"/>
            </w:r>
            <w:r w:rsidR="00557084">
              <w:rPr>
                <w:noProof/>
                <w:webHidden/>
              </w:rPr>
              <w:t>45</w:t>
            </w:r>
            <w:r w:rsidR="00557084">
              <w:rPr>
                <w:noProof/>
                <w:webHidden/>
              </w:rPr>
              <w:fldChar w:fldCharType="end"/>
            </w:r>
          </w:hyperlink>
        </w:p>
        <w:p w:rsidR="00557084" w:rsidRDefault="006E09E9">
          <w:pPr>
            <w:pStyle w:val="TOC3"/>
            <w:tabs>
              <w:tab w:val="right" w:leader="dot" w:pos="9350"/>
            </w:tabs>
            <w:rPr>
              <w:rFonts w:asciiTheme="minorHAnsi" w:eastAsiaTheme="minorEastAsia" w:hAnsiTheme="minorHAnsi"/>
              <w:noProof/>
              <w:sz w:val="22"/>
            </w:rPr>
          </w:pPr>
          <w:hyperlink w:anchor="_Toc17115525" w:history="1">
            <w:r w:rsidR="00557084" w:rsidRPr="001B2262">
              <w:rPr>
                <w:rStyle w:val="Hyperlink"/>
                <w:noProof/>
              </w:rPr>
              <w:t>Authors: Zheng Lu, Xilin Lu, and Sami F. Masri</w:t>
            </w:r>
            <w:r w:rsidR="00557084">
              <w:rPr>
                <w:noProof/>
                <w:webHidden/>
              </w:rPr>
              <w:tab/>
            </w:r>
            <w:r w:rsidR="00557084">
              <w:rPr>
                <w:noProof/>
                <w:webHidden/>
              </w:rPr>
              <w:fldChar w:fldCharType="begin"/>
            </w:r>
            <w:r w:rsidR="00557084">
              <w:rPr>
                <w:noProof/>
                <w:webHidden/>
              </w:rPr>
              <w:instrText xml:space="preserve"> PAGEREF _Toc17115525 \h </w:instrText>
            </w:r>
            <w:r w:rsidR="00557084">
              <w:rPr>
                <w:noProof/>
                <w:webHidden/>
              </w:rPr>
            </w:r>
            <w:r w:rsidR="00557084">
              <w:rPr>
                <w:noProof/>
                <w:webHidden/>
              </w:rPr>
              <w:fldChar w:fldCharType="separate"/>
            </w:r>
            <w:r w:rsidR="00557084">
              <w:rPr>
                <w:noProof/>
                <w:webHidden/>
              </w:rPr>
              <w:t>45</w:t>
            </w:r>
            <w:r w:rsidR="00557084">
              <w:rPr>
                <w:noProof/>
                <w:webHidden/>
              </w:rPr>
              <w:fldChar w:fldCharType="end"/>
            </w:r>
          </w:hyperlink>
        </w:p>
        <w:p w:rsidR="00557084" w:rsidRDefault="006E09E9">
          <w:pPr>
            <w:pStyle w:val="TOC2"/>
            <w:tabs>
              <w:tab w:val="right" w:leader="dot" w:pos="9350"/>
            </w:tabs>
            <w:rPr>
              <w:rFonts w:asciiTheme="minorHAnsi" w:eastAsiaTheme="minorEastAsia" w:hAnsiTheme="minorHAnsi"/>
              <w:noProof/>
              <w:sz w:val="22"/>
            </w:rPr>
          </w:pPr>
          <w:hyperlink w:anchor="_Toc17115526" w:history="1">
            <w:r w:rsidR="00557084" w:rsidRPr="001B2262">
              <w:rPr>
                <w:rStyle w:val="Hyperlink"/>
                <w:noProof/>
              </w:rPr>
              <w:t>Vibration Control of a Power Transmission Tower with Pounding Tuned Mass Damper under Multi-Component Seismic Excitations</w:t>
            </w:r>
            <w:r w:rsidR="00557084">
              <w:rPr>
                <w:noProof/>
                <w:webHidden/>
              </w:rPr>
              <w:tab/>
            </w:r>
            <w:r w:rsidR="00557084">
              <w:rPr>
                <w:noProof/>
                <w:webHidden/>
              </w:rPr>
              <w:fldChar w:fldCharType="begin"/>
            </w:r>
            <w:r w:rsidR="00557084">
              <w:rPr>
                <w:noProof/>
                <w:webHidden/>
              </w:rPr>
              <w:instrText xml:space="preserve"> PAGEREF _Toc17115526 \h </w:instrText>
            </w:r>
            <w:r w:rsidR="00557084">
              <w:rPr>
                <w:noProof/>
                <w:webHidden/>
              </w:rPr>
            </w:r>
            <w:r w:rsidR="00557084">
              <w:rPr>
                <w:noProof/>
                <w:webHidden/>
              </w:rPr>
              <w:fldChar w:fldCharType="separate"/>
            </w:r>
            <w:r w:rsidR="00557084">
              <w:rPr>
                <w:noProof/>
                <w:webHidden/>
              </w:rPr>
              <w:t>46</w:t>
            </w:r>
            <w:r w:rsidR="00557084">
              <w:rPr>
                <w:noProof/>
                <w:webHidden/>
              </w:rPr>
              <w:fldChar w:fldCharType="end"/>
            </w:r>
          </w:hyperlink>
        </w:p>
        <w:p w:rsidR="00557084" w:rsidRDefault="006E09E9">
          <w:pPr>
            <w:pStyle w:val="TOC3"/>
            <w:tabs>
              <w:tab w:val="right" w:leader="dot" w:pos="9350"/>
            </w:tabs>
            <w:rPr>
              <w:rFonts w:asciiTheme="minorHAnsi" w:eastAsiaTheme="minorEastAsia" w:hAnsiTheme="minorHAnsi"/>
              <w:noProof/>
              <w:sz w:val="22"/>
            </w:rPr>
          </w:pPr>
          <w:hyperlink w:anchor="_Toc17115527" w:history="1">
            <w:r w:rsidR="00557084" w:rsidRPr="001B2262">
              <w:rPr>
                <w:rStyle w:val="Hyperlink"/>
                <w:noProof/>
              </w:rPr>
              <w:t>Authors: Li Tian, Kunjie Rong, Peng Zhang, and Yuping Liu</w:t>
            </w:r>
            <w:r w:rsidR="00557084">
              <w:rPr>
                <w:noProof/>
                <w:webHidden/>
              </w:rPr>
              <w:tab/>
            </w:r>
            <w:r w:rsidR="00557084">
              <w:rPr>
                <w:noProof/>
                <w:webHidden/>
              </w:rPr>
              <w:fldChar w:fldCharType="begin"/>
            </w:r>
            <w:r w:rsidR="00557084">
              <w:rPr>
                <w:noProof/>
                <w:webHidden/>
              </w:rPr>
              <w:instrText xml:space="preserve"> PAGEREF _Toc17115527 \h </w:instrText>
            </w:r>
            <w:r w:rsidR="00557084">
              <w:rPr>
                <w:noProof/>
                <w:webHidden/>
              </w:rPr>
            </w:r>
            <w:r w:rsidR="00557084">
              <w:rPr>
                <w:noProof/>
                <w:webHidden/>
              </w:rPr>
              <w:fldChar w:fldCharType="separate"/>
            </w:r>
            <w:r w:rsidR="00557084">
              <w:rPr>
                <w:noProof/>
                <w:webHidden/>
              </w:rPr>
              <w:t>46</w:t>
            </w:r>
            <w:r w:rsidR="00557084">
              <w:rPr>
                <w:noProof/>
                <w:webHidden/>
              </w:rPr>
              <w:fldChar w:fldCharType="end"/>
            </w:r>
          </w:hyperlink>
        </w:p>
        <w:p w:rsidR="00557084" w:rsidRDefault="006E09E9">
          <w:pPr>
            <w:pStyle w:val="TOC1"/>
            <w:tabs>
              <w:tab w:val="right" w:leader="dot" w:pos="9350"/>
            </w:tabs>
            <w:rPr>
              <w:rFonts w:asciiTheme="minorHAnsi" w:eastAsiaTheme="minorEastAsia" w:hAnsiTheme="minorHAnsi"/>
              <w:noProof/>
              <w:sz w:val="22"/>
            </w:rPr>
          </w:pPr>
          <w:hyperlink w:anchor="_Toc17115528" w:history="1">
            <w:r w:rsidR="00557084" w:rsidRPr="001B2262">
              <w:rPr>
                <w:rStyle w:val="Hyperlink"/>
                <w:noProof/>
              </w:rPr>
              <w:t>8. Standards</w:t>
            </w:r>
            <w:r w:rsidR="00557084">
              <w:rPr>
                <w:noProof/>
                <w:webHidden/>
              </w:rPr>
              <w:tab/>
            </w:r>
            <w:r w:rsidR="00557084">
              <w:rPr>
                <w:noProof/>
                <w:webHidden/>
              </w:rPr>
              <w:fldChar w:fldCharType="begin"/>
            </w:r>
            <w:r w:rsidR="00557084">
              <w:rPr>
                <w:noProof/>
                <w:webHidden/>
              </w:rPr>
              <w:instrText xml:space="preserve"> PAGEREF _Toc17115528 \h </w:instrText>
            </w:r>
            <w:r w:rsidR="00557084">
              <w:rPr>
                <w:noProof/>
                <w:webHidden/>
              </w:rPr>
            </w:r>
            <w:r w:rsidR="00557084">
              <w:rPr>
                <w:noProof/>
                <w:webHidden/>
              </w:rPr>
              <w:fldChar w:fldCharType="separate"/>
            </w:r>
            <w:r w:rsidR="00557084">
              <w:rPr>
                <w:noProof/>
                <w:webHidden/>
              </w:rPr>
              <w:t>47</w:t>
            </w:r>
            <w:r w:rsidR="00557084">
              <w:rPr>
                <w:noProof/>
                <w:webHidden/>
              </w:rPr>
              <w:fldChar w:fldCharType="end"/>
            </w:r>
          </w:hyperlink>
        </w:p>
        <w:p w:rsidR="00557084" w:rsidRDefault="006E09E9">
          <w:pPr>
            <w:pStyle w:val="TOC2"/>
            <w:tabs>
              <w:tab w:val="right" w:leader="dot" w:pos="9350"/>
            </w:tabs>
            <w:rPr>
              <w:rFonts w:asciiTheme="minorHAnsi" w:eastAsiaTheme="minorEastAsia" w:hAnsiTheme="minorHAnsi"/>
              <w:noProof/>
              <w:sz w:val="22"/>
            </w:rPr>
          </w:pPr>
          <w:hyperlink w:anchor="_Toc17115529" w:history="1">
            <w:r w:rsidR="00557084" w:rsidRPr="001B2262">
              <w:rPr>
                <w:rStyle w:val="Hyperlink"/>
                <w:noProof/>
              </w:rPr>
              <w:t>ASTM D999-15</w:t>
            </w:r>
            <w:r w:rsidR="00557084">
              <w:rPr>
                <w:noProof/>
                <w:webHidden/>
              </w:rPr>
              <w:tab/>
            </w:r>
            <w:r w:rsidR="00557084">
              <w:rPr>
                <w:noProof/>
                <w:webHidden/>
              </w:rPr>
              <w:fldChar w:fldCharType="begin"/>
            </w:r>
            <w:r w:rsidR="00557084">
              <w:rPr>
                <w:noProof/>
                <w:webHidden/>
              </w:rPr>
              <w:instrText xml:space="preserve"> PAGEREF _Toc17115529 \h </w:instrText>
            </w:r>
            <w:r w:rsidR="00557084">
              <w:rPr>
                <w:noProof/>
                <w:webHidden/>
              </w:rPr>
            </w:r>
            <w:r w:rsidR="00557084">
              <w:rPr>
                <w:noProof/>
                <w:webHidden/>
              </w:rPr>
              <w:fldChar w:fldCharType="separate"/>
            </w:r>
            <w:r w:rsidR="00557084">
              <w:rPr>
                <w:noProof/>
                <w:webHidden/>
              </w:rPr>
              <w:t>47</w:t>
            </w:r>
            <w:r w:rsidR="00557084">
              <w:rPr>
                <w:noProof/>
                <w:webHidden/>
              </w:rPr>
              <w:fldChar w:fldCharType="end"/>
            </w:r>
          </w:hyperlink>
        </w:p>
        <w:p w:rsidR="00557084" w:rsidRDefault="006E09E9">
          <w:pPr>
            <w:pStyle w:val="TOC3"/>
            <w:tabs>
              <w:tab w:val="right" w:leader="dot" w:pos="9350"/>
            </w:tabs>
            <w:rPr>
              <w:rFonts w:asciiTheme="minorHAnsi" w:eastAsiaTheme="minorEastAsia" w:hAnsiTheme="minorHAnsi"/>
              <w:noProof/>
              <w:sz w:val="22"/>
            </w:rPr>
          </w:pPr>
          <w:hyperlink w:anchor="_Toc17115530" w:history="1">
            <w:r w:rsidR="00557084" w:rsidRPr="001B2262">
              <w:rPr>
                <w:rStyle w:val="Hyperlink"/>
                <w:noProof/>
              </w:rPr>
              <w:t>Standard Test Methods for Vibration Testing of Shipping Containers</w:t>
            </w:r>
            <w:r w:rsidR="00557084">
              <w:rPr>
                <w:noProof/>
                <w:webHidden/>
              </w:rPr>
              <w:tab/>
            </w:r>
            <w:r w:rsidR="00557084">
              <w:rPr>
                <w:noProof/>
                <w:webHidden/>
              </w:rPr>
              <w:fldChar w:fldCharType="begin"/>
            </w:r>
            <w:r w:rsidR="00557084">
              <w:rPr>
                <w:noProof/>
                <w:webHidden/>
              </w:rPr>
              <w:instrText xml:space="preserve"> PAGEREF _Toc17115530 \h </w:instrText>
            </w:r>
            <w:r w:rsidR="00557084">
              <w:rPr>
                <w:noProof/>
                <w:webHidden/>
              </w:rPr>
            </w:r>
            <w:r w:rsidR="00557084">
              <w:rPr>
                <w:noProof/>
                <w:webHidden/>
              </w:rPr>
              <w:fldChar w:fldCharType="separate"/>
            </w:r>
            <w:r w:rsidR="00557084">
              <w:rPr>
                <w:noProof/>
                <w:webHidden/>
              </w:rPr>
              <w:t>47</w:t>
            </w:r>
            <w:r w:rsidR="00557084">
              <w:rPr>
                <w:noProof/>
                <w:webHidden/>
              </w:rPr>
              <w:fldChar w:fldCharType="end"/>
            </w:r>
          </w:hyperlink>
        </w:p>
        <w:p w:rsidR="00557084" w:rsidRDefault="006E09E9">
          <w:pPr>
            <w:pStyle w:val="TOC2"/>
            <w:tabs>
              <w:tab w:val="right" w:leader="dot" w:pos="9350"/>
            </w:tabs>
            <w:rPr>
              <w:rFonts w:asciiTheme="minorHAnsi" w:eastAsiaTheme="minorEastAsia" w:hAnsiTheme="minorHAnsi"/>
              <w:noProof/>
              <w:sz w:val="22"/>
            </w:rPr>
          </w:pPr>
          <w:hyperlink w:anchor="_Toc17115531" w:history="1">
            <w:r w:rsidR="00557084" w:rsidRPr="001B2262">
              <w:rPr>
                <w:rStyle w:val="Hyperlink"/>
                <w:noProof/>
              </w:rPr>
              <w:t>ASTM D3580-15</w:t>
            </w:r>
            <w:r w:rsidR="00557084">
              <w:rPr>
                <w:noProof/>
                <w:webHidden/>
              </w:rPr>
              <w:tab/>
            </w:r>
            <w:r w:rsidR="00557084">
              <w:rPr>
                <w:noProof/>
                <w:webHidden/>
              </w:rPr>
              <w:fldChar w:fldCharType="begin"/>
            </w:r>
            <w:r w:rsidR="00557084">
              <w:rPr>
                <w:noProof/>
                <w:webHidden/>
              </w:rPr>
              <w:instrText xml:space="preserve"> PAGEREF _Toc17115531 \h </w:instrText>
            </w:r>
            <w:r w:rsidR="00557084">
              <w:rPr>
                <w:noProof/>
                <w:webHidden/>
              </w:rPr>
            </w:r>
            <w:r w:rsidR="00557084">
              <w:rPr>
                <w:noProof/>
                <w:webHidden/>
              </w:rPr>
              <w:fldChar w:fldCharType="separate"/>
            </w:r>
            <w:r w:rsidR="00557084">
              <w:rPr>
                <w:noProof/>
                <w:webHidden/>
              </w:rPr>
              <w:t>48</w:t>
            </w:r>
            <w:r w:rsidR="00557084">
              <w:rPr>
                <w:noProof/>
                <w:webHidden/>
              </w:rPr>
              <w:fldChar w:fldCharType="end"/>
            </w:r>
          </w:hyperlink>
        </w:p>
        <w:p w:rsidR="00557084" w:rsidRDefault="006E09E9">
          <w:pPr>
            <w:pStyle w:val="TOC3"/>
            <w:tabs>
              <w:tab w:val="right" w:leader="dot" w:pos="9350"/>
            </w:tabs>
            <w:rPr>
              <w:rFonts w:asciiTheme="minorHAnsi" w:eastAsiaTheme="minorEastAsia" w:hAnsiTheme="minorHAnsi"/>
              <w:noProof/>
              <w:sz w:val="22"/>
            </w:rPr>
          </w:pPr>
          <w:hyperlink w:anchor="_Toc17115532" w:history="1">
            <w:r w:rsidR="00557084" w:rsidRPr="001B2262">
              <w:rPr>
                <w:rStyle w:val="Hyperlink"/>
                <w:noProof/>
              </w:rPr>
              <w:t>Standard Test Methods for Vibration (Vertical Linear Motion) Test of Products</w:t>
            </w:r>
            <w:r w:rsidR="00557084">
              <w:rPr>
                <w:noProof/>
                <w:webHidden/>
              </w:rPr>
              <w:tab/>
            </w:r>
            <w:r w:rsidR="00557084">
              <w:rPr>
                <w:noProof/>
                <w:webHidden/>
              </w:rPr>
              <w:fldChar w:fldCharType="begin"/>
            </w:r>
            <w:r w:rsidR="00557084">
              <w:rPr>
                <w:noProof/>
                <w:webHidden/>
              </w:rPr>
              <w:instrText xml:space="preserve"> PAGEREF _Toc17115532 \h </w:instrText>
            </w:r>
            <w:r w:rsidR="00557084">
              <w:rPr>
                <w:noProof/>
                <w:webHidden/>
              </w:rPr>
            </w:r>
            <w:r w:rsidR="00557084">
              <w:rPr>
                <w:noProof/>
                <w:webHidden/>
              </w:rPr>
              <w:fldChar w:fldCharType="separate"/>
            </w:r>
            <w:r w:rsidR="00557084">
              <w:rPr>
                <w:noProof/>
                <w:webHidden/>
              </w:rPr>
              <w:t>48</w:t>
            </w:r>
            <w:r w:rsidR="00557084">
              <w:rPr>
                <w:noProof/>
                <w:webHidden/>
              </w:rPr>
              <w:fldChar w:fldCharType="end"/>
            </w:r>
          </w:hyperlink>
        </w:p>
        <w:p w:rsidR="00557084" w:rsidRDefault="006E09E9">
          <w:pPr>
            <w:pStyle w:val="TOC2"/>
            <w:tabs>
              <w:tab w:val="right" w:leader="dot" w:pos="9350"/>
            </w:tabs>
            <w:rPr>
              <w:rFonts w:asciiTheme="minorHAnsi" w:eastAsiaTheme="minorEastAsia" w:hAnsiTheme="minorHAnsi"/>
              <w:noProof/>
              <w:sz w:val="22"/>
            </w:rPr>
          </w:pPr>
          <w:hyperlink w:anchor="_Toc17115533" w:history="1">
            <w:r w:rsidR="00557084" w:rsidRPr="001B2262">
              <w:rPr>
                <w:rStyle w:val="Hyperlink"/>
                <w:noProof/>
              </w:rPr>
              <w:t>ASTM D4169-16</w:t>
            </w:r>
            <w:r w:rsidR="00557084">
              <w:rPr>
                <w:noProof/>
                <w:webHidden/>
              </w:rPr>
              <w:tab/>
            </w:r>
            <w:r w:rsidR="00557084">
              <w:rPr>
                <w:noProof/>
                <w:webHidden/>
              </w:rPr>
              <w:fldChar w:fldCharType="begin"/>
            </w:r>
            <w:r w:rsidR="00557084">
              <w:rPr>
                <w:noProof/>
                <w:webHidden/>
              </w:rPr>
              <w:instrText xml:space="preserve"> PAGEREF _Toc17115533 \h </w:instrText>
            </w:r>
            <w:r w:rsidR="00557084">
              <w:rPr>
                <w:noProof/>
                <w:webHidden/>
              </w:rPr>
            </w:r>
            <w:r w:rsidR="00557084">
              <w:rPr>
                <w:noProof/>
                <w:webHidden/>
              </w:rPr>
              <w:fldChar w:fldCharType="separate"/>
            </w:r>
            <w:r w:rsidR="00557084">
              <w:rPr>
                <w:noProof/>
                <w:webHidden/>
              </w:rPr>
              <w:t>49</w:t>
            </w:r>
            <w:r w:rsidR="00557084">
              <w:rPr>
                <w:noProof/>
                <w:webHidden/>
              </w:rPr>
              <w:fldChar w:fldCharType="end"/>
            </w:r>
          </w:hyperlink>
        </w:p>
        <w:p w:rsidR="00557084" w:rsidRDefault="006E09E9">
          <w:pPr>
            <w:pStyle w:val="TOC3"/>
            <w:tabs>
              <w:tab w:val="right" w:leader="dot" w:pos="9350"/>
            </w:tabs>
            <w:rPr>
              <w:rFonts w:asciiTheme="minorHAnsi" w:eastAsiaTheme="minorEastAsia" w:hAnsiTheme="minorHAnsi"/>
              <w:noProof/>
              <w:sz w:val="22"/>
            </w:rPr>
          </w:pPr>
          <w:hyperlink w:anchor="_Toc17115534" w:history="1">
            <w:r w:rsidR="00557084" w:rsidRPr="001B2262">
              <w:rPr>
                <w:rStyle w:val="Hyperlink"/>
                <w:noProof/>
              </w:rPr>
              <w:t>Standard Practice for Performance Testing of Shipping Containers and Systems</w:t>
            </w:r>
            <w:r w:rsidR="00557084">
              <w:rPr>
                <w:noProof/>
                <w:webHidden/>
              </w:rPr>
              <w:tab/>
            </w:r>
            <w:r w:rsidR="00557084">
              <w:rPr>
                <w:noProof/>
                <w:webHidden/>
              </w:rPr>
              <w:fldChar w:fldCharType="begin"/>
            </w:r>
            <w:r w:rsidR="00557084">
              <w:rPr>
                <w:noProof/>
                <w:webHidden/>
              </w:rPr>
              <w:instrText xml:space="preserve"> PAGEREF _Toc17115534 \h </w:instrText>
            </w:r>
            <w:r w:rsidR="00557084">
              <w:rPr>
                <w:noProof/>
                <w:webHidden/>
              </w:rPr>
            </w:r>
            <w:r w:rsidR="00557084">
              <w:rPr>
                <w:noProof/>
                <w:webHidden/>
              </w:rPr>
              <w:fldChar w:fldCharType="separate"/>
            </w:r>
            <w:r w:rsidR="00557084">
              <w:rPr>
                <w:noProof/>
                <w:webHidden/>
              </w:rPr>
              <w:t>49</w:t>
            </w:r>
            <w:r w:rsidR="00557084">
              <w:rPr>
                <w:noProof/>
                <w:webHidden/>
              </w:rPr>
              <w:fldChar w:fldCharType="end"/>
            </w:r>
          </w:hyperlink>
        </w:p>
        <w:p w:rsidR="00557084" w:rsidRDefault="006E09E9">
          <w:pPr>
            <w:pStyle w:val="TOC2"/>
            <w:tabs>
              <w:tab w:val="right" w:leader="dot" w:pos="9350"/>
            </w:tabs>
            <w:rPr>
              <w:rFonts w:asciiTheme="minorHAnsi" w:eastAsiaTheme="minorEastAsia" w:hAnsiTheme="minorHAnsi"/>
              <w:noProof/>
              <w:sz w:val="22"/>
            </w:rPr>
          </w:pPr>
          <w:hyperlink w:anchor="_Toc17115535" w:history="1">
            <w:r w:rsidR="00557084" w:rsidRPr="001B2262">
              <w:rPr>
                <w:rStyle w:val="Hyperlink"/>
                <w:noProof/>
              </w:rPr>
              <w:t>ASTM D4728-17</w:t>
            </w:r>
            <w:r w:rsidR="00557084">
              <w:rPr>
                <w:noProof/>
                <w:webHidden/>
              </w:rPr>
              <w:tab/>
            </w:r>
            <w:r w:rsidR="00557084">
              <w:rPr>
                <w:noProof/>
                <w:webHidden/>
              </w:rPr>
              <w:fldChar w:fldCharType="begin"/>
            </w:r>
            <w:r w:rsidR="00557084">
              <w:rPr>
                <w:noProof/>
                <w:webHidden/>
              </w:rPr>
              <w:instrText xml:space="preserve"> PAGEREF _Toc17115535 \h </w:instrText>
            </w:r>
            <w:r w:rsidR="00557084">
              <w:rPr>
                <w:noProof/>
                <w:webHidden/>
              </w:rPr>
            </w:r>
            <w:r w:rsidR="00557084">
              <w:rPr>
                <w:noProof/>
                <w:webHidden/>
              </w:rPr>
              <w:fldChar w:fldCharType="separate"/>
            </w:r>
            <w:r w:rsidR="00557084">
              <w:rPr>
                <w:noProof/>
                <w:webHidden/>
              </w:rPr>
              <w:t>50</w:t>
            </w:r>
            <w:r w:rsidR="00557084">
              <w:rPr>
                <w:noProof/>
                <w:webHidden/>
              </w:rPr>
              <w:fldChar w:fldCharType="end"/>
            </w:r>
          </w:hyperlink>
        </w:p>
        <w:p w:rsidR="00557084" w:rsidRDefault="006E09E9">
          <w:pPr>
            <w:pStyle w:val="TOC3"/>
            <w:tabs>
              <w:tab w:val="right" w:leader="dot" w:pos="9350"/>
            </w:tabs>
            <w:rPr>
              <w:rFonts w:asciiTheme="minorHAnsi" w:eastAsiaTheme="minorEastAsia" w:hAnsiTheme="minorHAnsi"/>
              <w:noProof/>
              <w:sz w:val="22"/>
            </w:rPr>
          </w:pPr>
          <w:hyperlink w:anchor="_Toc17115536" w:history="1">
            <w:r w:rsidR="00557084" w:rsidRPr="001B2262">
              <w:rPr>
                <w:rStyle w:val="Hyperlink"/>
                <w:noProof/>
              </w:rPr>
              <w:t>Standard Test Method for Random Vibration Testing of Shipping Containers</w:t>
            </w:r>
            <w:r w:rsidR="00557084">
              <w:rPr>
                <w:noProof/>
                <w:webHidden/>
              </w:rPr>
              <w:tab/>
            </w:r>
            <w:r w:rsidR="00557084">
              <w:rPr>
                <w:noProof/>
                <w:webHidden/>
              </w:rPr>
              <w:fldChar w:fldCharType="begin"/>
            </w:r>
            <w:r w:rsidR="00557084">
              <w:rPr>
                <w:noProof/>
                <w:webHidden/>
              </w:rPr>
              <w:instrText xml:space="preserve"> PAGEREF _Toc17115536 \h </w:instrText>
            </w:r>
            <w:r w:rsidR="00557084">
              <w:rPr>
                <w:noProof/>
                <w:webHidden/>
              </w:rPr>
            </w:r>
            <w:r w:rsidR="00557084">
              <w:rPr>
                <w:noProof/>
                <w:webHidden/>
              </w:rPr>
              <w:fldChar w:fldCharType="separate"/>
            </w:r>
            <w:r w:rsidR="00557084">
              <w:rPr>
                <w:noProof/>
                <w:webHidden/>
              </w:rPr>
              <w:t>50</w:t>
            </w:r>
            <w:r w:rsidR="00557084">
              <w:rPr>
                <w:noProof/>
                <w:webHidden/>
              </w:rPr>
              <w:fldChar w:fldCharType="end"/>
            </w:r>
          </w:hyperlink>
        </w:p>
        <w:p w:rsidR="00557084" w:rsidRDefault="006E09E9">
          <w:pPr>
            <w:pStyle w:val="TOC2"/>
            <w:tabs>
              <w:tab w:val="right" w:leader="dot" w:pos="9350"/>
            </w:tabs>
            <w:rPr>
              <w:rFonts w:asciiTheme="minorHAnsi" w:eastAsiaTheme="minorEastAsia" w:hAnsiTheme="minorHAnsi"/>
              <w:noProof/>
              <w:sz w:val="22"/>
            </w:rPr>
          </w:pPr>
          <w:hyperlink w:anchor="_Toc17115537" w:history="1">
            <w:r w:rsidR="00557084" w:rsidRPr="001B2262">
              <w:rPr>
                <w:rStyle w:val="Hyperlink"/>
                <w:noProof/>
              </w:rPr>
              <w:t>MIL-STD-810F - Part 2 Laboratory Tests</w:t>
            </w:r>
            <w:r w:rsidR="00557084">
              <w:rPr>
                <w:noProof/>
                <w:webHidden/>
              </w:rPr>
              <w:tab/>
            </w:r>
            <w:r w:rsidR="00557084">
              <w:rPr>
                <w:noProof/>
                <w:webHidden/>
              </w:rPr>
              <w:fldChar w:fldCharType="begin"/>
            </w:r>
            <w:r w:rsidR="00557084">
              <w:rPr>
                <w:noProof/>
                <w:webHidden/>
              </w:rPr>
              <w:instrText xml:space="preserve"> PAGEREF _Toc17115537 \h </w:instrText>
            </w:r>
            <w:r w:rsidR="00557084">
              <w:rPr>
                <w:noProof/>
                <w:webHidden/>
              </w:rPr>
            </w:r>
            <w:r w:rsidR="00557084">
              <w:rPr>
                <w:noProof/>
                <w:webHidden/>
              </w:rPr>
              <w:fldChar w:fldCharType="separate"/>
            </w:r>
            <w:r w:rsidR="00557084">
              <w:rPr>
                <w:noProof/>
                <w:webHidden/>
              </w:rPr>
              <w:t>51</w:t>
            </w:r>
            <w:r w:rsidR="00557084">
              <w:rPr>
                <w:noProof/>
                <w:webHidden/>
              </w:rPr>
              <w:fldChar w:fldCharType="end"/>
            </w:r>
          </w:hyperlink>
        </w:p>
        <w:p w:rsidR="00557084" w:rsidRDefault="006E09E9">
          <w:pPr>
            <w:pStyle w:val="TOC3"/>
            <w:tabs>
              <w:tab w:val="right" w:leader="dot" w:pos="9350"/>
            </w:tabs>
            <w:rPr>
              <w:rFonts w:asciiTheme="minorHAnsi" w:eastAsiaTheme="minorEastAsia" w:hAnsiTheme="minorHAnsi"/>
              <w:noProof/>
              <w:sz w:val="22"/>
            </w:rPr>
          </w:pPr>
          <w:hyperlink w:anchor="_Toc17115538" w:history="1">
            <w:r w:rsidR="00557084" w:rsidRPr="001B2262">
              <w:rPr>
                <w:rStyle w:val="Hyperlink"/>
                <w:noProof/>
              </w:rPr>
              <w:t>514.5 Vibration (pp. 227-273)</w:t>
            </w:r>
            <w:r w:rsidR="00557084">
              <w:rPr>
                <w:noProof/>
                <w:webHidden/>
              </w:rPr>
              <w:tab/>
            </w:r>
            <w:r w:rsidR="00557084">
              <w:rPr>
                <w:noProof/>
                <w:webHidden/>
              </w:rPr>
              <w:fldChar w:fldCharType="begin"/>
            </w:r>
            <w:r w:rsidR="00557084">
              <w:rPr>
                <w:noProof/>
                <w:webHidden/>
              </w:rPr>
              <w:instrText xml:space="preserve"> PAGEREF _Toc17115538 \h </w:instrText>
            </w:r>
            <w:r w:rsidR="00557084">
              <w:rPr>
                <w:noProof/>
                <w:webHidden/>
              </w:rPr>
            </w:r>
            <w:r w:rsidR="00557084">
              <w:rPr>
                <w:noProof/>
                <w:webHidden/>
              </w:rPr>
              <w:fldChar w:fldCharType="separate"/>
            </w:r>
            <w:r w:rsidR="00557084">
              <w:rPr>
                <w:noProof/>
                <w:webHidden/>
              </w:rPr>
              <w:t>51</w:t>
            </w:r>
            <w:r w:rsidR="00557084">
              <w:rPr>
                <w:noProof/>
                <w:webHidden/>
              </w:rPr>
              <w:fldChar w:fldCharType="end"/>
            </w:r>
          </w:hyperlink>
        </w:p>
        <w:p w:rsidR="00557084" w:rsidRDefault="006E09E9">
          <w:pPr>
            <w:pStyle w:val="TOC2"/>
            <w:tabs>
              <w:tab w:val="right" w:leader="dot" w:pos="9350"/>
            </w:tabs>
            <w:rPr>
              <w:rFonts w:asciiTheme="minorHAnsi" w:eastAsiaTheme="minorEastAsia" w:hAnsiTheme="minorHAnsi"/>
              <w:noProof/>
              <w:sz w:val="22"/>
            </w:rPr>
          </w:pPr>
          <w:hyperlink w:anchor="_Toc17115539" w:history="1">
            <w:r w:rsidR="00557084" w:rsidRPr="001B2262">
              <w:rPr>
                <w:rStyle w:val="Hyperlink"/>
                <w:noProof/>
              </w:rPr>
              <w:t>MIL-STD-2073-1</w:t>
            </w:r>
            <w:r w:rsidR="00557084">
              <w:rPr>
                <w:noProof/>
                <w:webHidden/>
              </w:rPr>
              <w:tab/>
            </w:r>
            <w:r w:rsidR="00557084">
              <w:rPr>
                <w:noProof/>
                <w:webHidden/>
              </w:rPr>
              <w:fldChar w:fldCharType="begin"/>
            </w:r>
            <w:r w:rsidR="00557084">
              <w:rPr>
                <w:noProof/>
                <w:webHidden/>
              </w:rPr>
              <w:instrText xml:space="preserve"> PAGEREF _Toc17115539 \h </w:instrText>
            </w:r>
            <w:r w:rsidR="00557084">
              <w:rPr>
                <w:noProof/>
                <w:webHidden/>
              </w:rPr>
            </w:r>
            <w:r w:rsidR="00557084">
              <w:rPr>
                <w:noProof/>
                <w:webHidden/>
              </w:rPr>
              <w:fldChar w:fldCharType="separate"/>
            </w:r>
            <w:r w:rsidR="00557084">
              <w:rPr>
                <w:noProof/>
                <w:webHidden/>
              </w:rPr>
              <w:t>52</w:t>
            </w:r>
            <w:r w:rsidR="00557084">
              <w:rPr>
                <w:noProof/>
                <w:webHidden/>
              </w:rPr>
              <w:fldChar w:fldCharType="end"/>
            </w:r>
          </w:hyperlink>
        </w:p>
        <w:p w:rsidR="00557084" w:rsidRDefault="006E09E9">
          <w:pPr>
            <w:pStyle w:val="TOC3"/>
            <w:tabs>
              <w:tab w:val="right" w:leader="dot" w:pos="9350"/>
            </w:tabs>
            <w:rPr>
              <w:rFonts w:asciiTheme="minorHAnsi" w:eastAsiaTheme="minorEastAsia" w:hAnsiTheme="minorHAnsi"/>
              <w:noProof/>
              <w:sz w:val="22"/>
            </w:rPr>
          </w:pPr>
          <w:hyperlink w:anchor="_Toc17115540" w:history="1">
            <w:r w:rsidR="00557084" w:rsidRPr="001B2262">
              <w:rPr>
                <w:rStyle w:val="Hyperlink"/>
                <w:noProof/>
              </w:rPr>
              <w:t>Packaging and Marking Guide for DoD</w:t>
            </w:r>
            <w:r w:rsidR="00557084">
              <w:rPr>
                <w:noProof/>
                <w:webHidden/>
              </w:rPr>
              <w:tab/>
            </w:r>
            <w:r w:rsidR="00557084">
              <w:rPr>
                <w:noProof/>
                <w:webHidden/>
              </w:rPr>
              <w:fldChar w:fldCharType="begin"/>
            </w:r>
            <w:r w:rsidR="00557084">
              <w:rPr>
                <w:noProof/>
                <w:webHidden/>
              </w:rPr>
              <w:instrText xml:space="preserve"> PAGEREF _Toc17115540 \h </w:instrText>
            </w:r>
            <w:r w:rsidR="00557084">
              <w:rPr>
                <w:noProof/>
                <w:webHidden/>
              </w:rPr>
            </w:r>
            <w:r w:rsidR="00557084">
              <w:rPr>
                <w:noProof/>
                <w:webHidden/>
              </w:rPr>
              <w:fldChar w:fldCharType="separate"/>
            </w:r>
            <w:r w:rsidR="00557084">
              <w:rPr>
                <w:noProof/>
                <w:webHidden/>
              </w:rPr>
              <w:t>52</w:t>
            </w:r>
            <w:r w:rsidR="00557084">
              <w:rPr>
                <w:noProof/>
                <w:webHidden/>
              </w:rPr>
              <w:fldChar w:fldCharType="end"/>
            </w:r>
          </w:hyperlink>
        </w:p>
        <w:p w:rsidR="00557084" w:rsidRDefault="006E09E9">
          <w:pPr>
            <w:pStyle w:val="TOC2"/>
            <w:tabs>
              <w:tab w:val="right" w:leader="dot" w:pos="9350"/>
            </w:tabs>
            <w:rPr>
              <w:rFonts w:asciiTheme="minorHAnsi" w:eastAsiaTheme="minorEastAsia" w:hAnsiTheme="minorHAnsi"/>
              <w:noProof/>
              <w:sz w:val="22"/>
            </w:rPr>
          </w:pPr>
          <w:hyperlink w:anchor="_Toc17115541" w:history="1">
            <w:r w:rsidR="00557084" w:rsidRPr="001B2262">
              <w:rPr>
                <w:rStyle w:val="Hyperlink"/>
                <w:noProof/>
              </w:rPr>
              <w:t>MSFC-STD-3676-A</w:t>
            </w:r>
            <w:r w:rsidR="00557084">
              <w:rPr>
                <w:noProof/>
                <w:webHidden/>
              </w:rPr>
              <w:tab/>
            </w:r>
            <w:r w:rsidR="00557084">
              <w:rPr>
                <w:noProof/>
                <w:webHidden/>
              </w:rPr>
              <w:fldChar w:fldCharType="begin"/>
            </w:r>
            <w:r w:rsidR="00557084">
              <w:rPr>
                <w:noProof/>
                <w:webHidden/>
              </w:rPr>
              <w:instrText xml:space="preserve"> PAGEREF _Toc17115541 \h </w:instrText>
            </w:r>
            <w:r w:rsidR="00557084">
              <w:rPr>
                <w:noProof/>
                <w:webHidden/>
              </w:rPr>
            </w:r>
            <w:r w:rsidR="00557084">
              <w:rPr>
                <w:noProof/>
                <w:webHidden/>
              </w:rPr>
              <w:fldChar w:fldCharType="separate"/>
            </w:r>
            <w:r w:rsidR="00557084">
              <w:rPr>
                <w:noProof/>
                <w:webHidden/>
              </w:rPr>
              <w:t>53</w:t>
            </w:r>
            <w:r w:rsidR="00557084">
              <w:rPr>
                <w:noProof/>
                <w:webHidden/>
              </w:rPr>
              <w:fldChar w:fldCharType="end"/>
            </w:r>
          </w:hyperlink>
        </w:p>
        <w:p w:rsidR="00557084" w:rsidRDefault="006E09E9">
          <w:pPr>
            <w:pStyle w:val="TOC3"/>
            <w:tabs>
              <w:tab w:val="right" w:leader="dot" w:pos="9350"/>
            </w:tabs>
            <w:rPr>
              <w:rFonts w:asciiTheme="minorHAnsi" w:eastAsiaTheme="minorEastAsia" w:hAnsiTheme="minorHAnsi"/>
              <w:noProof/>
              <w:sz w:val="22"/>
            </w:rPr>
          </w:pPr>
          <w:hyperlink w:anchor="_Toc17115542" w:history="1">
            <w:r w:rsidR="00557084" w:rsidRPr="001B2262">
              <w:rPr>
                <w:rStyle w:val="Hyperlink"/>
                <w:noProof/>
              </w:rPr>
              <w:t>Development of Vibro-Acoustic and Shock Design and Test Criteria</w:t>
            </w:r>
            <w:r w:rsidR="00557084">
              <w:rPr>
                <w:noProof/>
                <w:webHidden/>
              </w:rPr>
              <w:tab/>
            </w:r>
            <w:r w:rsidR="00557084">
              <w:rPr>
                <w:noProof/>
                <w:webHidden/>
              </w:rPr>
              <w:fldChar w:fldCharType="begin"/>
            </w:r>
            <w:r w:rsidR="00557084">
              <w:rPr>
                <w:noProof/>
                <w:webHidden/>
              </w:rPr>
              <w:instrText xml:space="preserve"> PAGEREF _Toc17115542 \h </w:instrText>
            </w:r>
            <w:r w:rsidR="00557084">
              <w:rPr>
                <w:noProof/>
                <w:webHidden/>
              </w:rPr>
            </w:r>
            <w:r w:rsidR="00557084">
              <w:rPr>
                <w:noProof/>
                <w:webHidden/>
              </w:rPr>
              <w:fldChar w:fldCharType="separate"/>
            </w:r>
            <w:r w:rsidR="00557084">
              <w:rPr>
                <w:noProof/>
                <w:webHidden/>
              </w:rPr>
              <w:t>53</w:t>
            </w:r>
            <w:r w:rsidR="00557084">
              <w:rPr>
                <w:noProof/>
                <w:webHidden/>
              </w:rPr>
              <w:fldChar w:fldCharType="end"/>
            </w:r>
          </w:hyperlink>
        </w:p>
        <w:p w:rsidR="00557084" w:rsidRDefault="006E09E9">
          <w:pPr>
            <w:pStyle w:val="TOC2"/>
            <w:tabs>
              <w:tab w:val="right" w:leader="dot" w:pos="9350"/>
            </w:tabs>
            <w:rPr>
              <w:rFonts w:asciiTheme="minorHAnsi" w:eastAsiaTheme="minorEastAsia" w:hAnsiTheme="minorHAnsi"/>
              <w:noProof/>
              <w:sz w:val="22"/>
            </w:rPr>
          </w:pPr>
          <w:hyperlink w:anchor="_Toc17115543" w:history="1">
            <w:r w:rsidR="00557084" w:rsidRPr="001B2262">
              <w:rPr>
                <w:rStyle w:val="Hyperlink"/>
                <w:noProof/>
              </w:rPr>
              <w:t>NASA-HDBK-7008</w:t>
            </w:r>
            <w:r w:rsidR="00557084">
              <w:rPr>
                <w:noProof/>
                <w:webHidden/>
              </w:rPr>
              <w:tab/>
            </w:r>
            <w:r w:rsidR="00557084">
              <w:rPr>
                <w:noProof/>
                <w:webHidden/>
              </w:rPr>
              <w:fldChar w:fldCharType="begin"/>
            </w:r>
            <w:r w:rsidR="00557084">
              <w:rPr>
                <w:noProof/>
                <w:webHidden/>
              </w:rPr>
              <w:instrText xml:space="preserve"> PAGEREF _Toc17115543 \h </w:instrText>
            </w:r>
            <w:r w:rsidR="00557084">
              <w:rPr>
                <w:noProof/>
                <w:webHidden/>
              </w:rPr>
            </w:r>
            <w:r w:rsidR="00557084">
              <w:rPr>
                <w:noProof/>
                <w:webHidden/>
              </w:rPr>
              <w:fldChar w:fldCharType="separate"/>
            </w:r>
            <w:r w:rsidR="00557084">
              <w:rPr>
                <w:noProof/>
                <w:webHidden/>
              </w:rPr>
              <w:t>54</w:t>
            </w:r>
            <w:r w:rsidR="00557084">
              <w:rPr>
                <w:noProof/>
                <w:webHidden/>
              </w:rPr>
              <w:fldChar w:fldCharType="end"/>
            </w:r>
          </w:hyperlink>
        </w:p>
        <w:p w:rsidR="00557084" w:rsidRDefault="006E09E9">
          <w:pPr>
            <w:pStyle w:val="TOC3"/>
            <w:tabs>
              <w:tab w:val="right" w:leader="dot" w:pos="9350"/>
            </w:tabs>
            <w:rPr>
              <w:rFonts w:asciiTheme="minorHAnsi" w:eastAsiaTheme="minorEastAsia" w:hAnsiTheme="minorHAnsi"/>
              <w:noProof/>
              <w:sz w:val="22"/>
            </w:rPr>
          </w:pPr>
          <w:hyperlink w:anchor="_Toc17115544" w:history="1">
            <w:r w:rsidR="00557084" w:rsidRPr="001B2262">
              <w:rPr>
                <w:rStyle w:val="Hyperlink"/>
                <w:noProof/>
              </w:rPr>
              <w:t>Spacecraft Dynamic Environments Testing</w:t>
            </w:r>
            <w:r w:rsidR="00557084">
              <w:rPr>
                <w:noProof/>
                <w:webHidden/>
              </w:rPr>
              <w:tab/>
            </w:r>
            <w:r w:rsidR="00557084">
              <w:rPr>
                <w:noProof/>
                <w:webHidden/>
              </w:rPr>
              <w:fldChar w:fldCharType="begin"/>
            </w:r>
            <w:r w:rsidR="00557084">
              <w:rPr>
                <w:noProof/>
                <w:webHidden/>
              </w:rPr>
              <w:instrText xml:space="preserve"> PAGEREF _Toc17115544 \h </w:instrText>
            </w:r>
            <w:r w:rsidR="00557084">
              <w:rPr>
                <w:noProof/>
                <w:webHidden/>
              </w:rPr>
            </w:r>
            <w:r w:rsidR="00557084">
              <w:rPr>
                <w:noProof/>
                <w:webHidden/>
              </w:rPr>
              <w:fldChar w:fldCharType="separate"/>
            </w:r>
            <w:r w:rsidR="00557084">
              <w:rPr>
                <w:noProof/>
                <w:webHidden/>
              </w:rPr>
              <w:t>54</w:t>
            </w:r>
            <w:r w:rsidR="00557084">
              <w:rPr>
                <w:noProof/>
                <w:webHidden/>
              </w:rPr>
              <w:fldChar w:fldCharType="end"/>
            </w:r>
          </w:hyperlink>
        </w:p>
        <w:p w:rsidR="00557084" w:rsidRDefault="006E09E9">
          <w:pPr>
            <w:pStyle w:val="TOC1"/>
            <w:tabs>
              <w:tab w:val="left" w:pos="480"/>
              <w:tab w:val="right" w:leader="dot" w:pos="9350"/>
            </w:tabs>
            <w:rPr>
              <w:rFonts w:asciiTheme="minorHAnsi" w:eastAsiaTheme="minorEastAsia" w:hAnsiTheme="minorHAnsi"/>
              <w:noProof/>
              <w:sz w:val="22"/>
            </w:rPr>
          </w:pPr>
          <w:hyperlink w:anchor="_Toc17115545" w:history="1">
            <w:r w:rsidR="00557084" w:rsidRPr="001B2262">
              <w:rPr>
                <w:rStyle w:val="Hyperlink"/>
                <w:noProof/>
              </w:rPr>
              <w:t>9.</w:t>
            </w:r>
            <w:r w:rsidR="00557084">
              <w:rPr>
                <w:rFonts w:asciiTheme="minorHAnsi" w:eastAsiaTheme="minorEastAsia" w:hAnsiTheme="minorHAnsi"/>
                <w:noProof/>
                <w:sz w:val="22"/>
              </w:rPr>
              <w:tab/>
            </w:r>
            <w:r w:rsidR="00557084" w:rsidRPr="001B2262">
              <w:rPr>
                <w:rStyle w:val="Hyperlink"/>
                <w:noProof/>
              </w:rPr>
              <w:t>Structural Health Monitoring</w:t>
            </w:r>
            <w:r w:rsidR="00557084">
              <w:rPr>
                <w:noProof/>
                <w:webHidden/>
              </w:rPr>
              <w:tab/>
            </w:r>
            <w:r w:rsidR="00557084">
              <w:rPr>
                <w:noProof/>
                <w:webHidden/>
              </w:rPr>
              <w:fldChar w:fldCharType="begin"/>
            </w:r>
            <w:r w:rsidR="00557084">
              <w:rPr>
                <w:noProof/>
                <w:webHidden/>
              </w:rPr>
              <w:instrText xml:space="preserve"> PAGEREF _Toc17115545 \h </w:instrText>
            </w:r>
            <w:r w:rsidR="00557084">
              <w:rPr>
                <w:noProof/>
                <w:webHidden/>
              </w:rPr>
            </w:r>
            <w:r w:rsidR="00557084">
              <w:rPr>
                <w:noProof/>
                <w:webHidden/>
              </w:rPr>
              <w:fldChar w:fldCharType="separate"/>
            </w:r>
            <w:r w:rsidR="00557084">
              <w:rPr>
                <w:noProof/>
                <w:webHidden/>
              </w:rPr>
              <w:t>55</w:t>
            </w:r>
            <w:r w:rsidR="00557084">
              <w:rPr>
                <w:noProof/>
                <w:webHidden/>
              </w:rPr>
              <w:fldChar w:fldCharType="end"/>
            </w:r>
          </w:hyperlink>
        </w:p>
        <w:p w:rsidR="00557084" w:rsidRDefault="006E09E9">
          <w:pPr>
            <w:pStyle w:val="TOC2"/>
            <w:tabs>
              <w:tab w:val="right" w:leader="dot" w:pos="9350"/>
            </w:tabs>
            <w:rPr>
              <w:rFonts w:asciiTheme="minorHAnsi" w:eastAsiaTheme="minorEastAsia" w:hAnsiTheme="minorHAnsi"/>
              <w:noProof/>
              <w:sz w:val="22"/>
            </w:rPr>
          </w:pPr>
          <w:hyperlink w:anchor="_Toc17115546" w:history="1">
            <w:r w:rsidR="00557084" w:rsidRPr="001B2262">
              <w:rPr>
                <w:rStyle w:val="Hyperlink"/>
                <w:noProof/>
              </w:rPr>
              <w:t>Development of a Smart-device-based Vibration-measurement System: Effectiveness examination and Application cases to existing structure</w:t>
            </w:r>
            <w:r w:rsidR="00557084">
              <w:rPr>
                <w:noProof/>
                <w:webHidden/>
              </w:rPr>
              <w:tab/>
            </w:r>
            <w:r w:rsidR="00557084">
              <w:rPr>
                <w:noProof/>
                <w:webHidden/>
              </w:rPr>
              <w:fldChar w:fldCharType="begin"/>
            </w:r>
            <w:r w:rsidR="00557084">
              <w:rPr>
                <w:noProof/>
                <w:webHidden/>
              </w:rPr>
              <w:instrText xml:space="preserve"> PAGEREF _Toc17115546 \h </w:instrText>
            </w:r>
            <w:r w:rsidR="00557084">
              <w:rPr>
                <w:noProof/>
                <w:webHidden/>
              </w:rPr>
            </w:r>
            <w:r w:rsidR="00557084">
              <w:rPr>
                <w:noProof/>
                <w:webHidden/>
              </w:rPr>
              <w:fldChar w:fldCharType="separate"/>
            </w:r>
            <w:r w:rsidR="00557084">
              <w:rPr>
                <w:noProof/>
                <w:webHidden/>
              </w:rPr>
              <w:t>55</w:t>
            </w:r>
            <w:r w:rsidR="00557084">
              <w:rPr>
                <w:noProof/>
                <w:webHidden/>
              </w:rPr>
              <w:fldChar w:fldCharType="end"/>
            </w:r>
          </w:hyperlink>
        </w:p>
        <w:p w:rsidR="00557084" w:rsidRDefault="006E09E9">
          <w:pPr>
            <w:pStyle w:val="TOC3"/>
            <w:tabs>
              <w:tab w:val="right" w:leader="dot" w:pos="9350"/>
            </w:tabs>
            <w:rPr>
              <w:rFonts w:asciiTheme="minorHAnsi" w:eastAsiaTheme="minorEastAsia" w:hAnsiTheme="minorHAnsi"/>
              <w:noProof/>
              <w:sz w:val="22"/>
            </w:rPr>
          </w:pPr>
          <w:hyperlink w:anchor="_Toc17115547" w:history="1">
            <w:r w:rsidR="00557084" w:rsidRPr="001B2262">
              <w:rPr>
                <w:rStyle w:val="Hyperlink"/>
                <w:noProof/>
              </w:rPr>
              <w:t>Authors: Ashish Shrestha, Ji Dang, and Xin Wang</w:t>
            </w:r>
            <w:r w:rsidR="00557084">
              <w:rPr>
                <w:noProof/>
                <w:webHidden/>
              </w:rPr>
              <w:tab/>
            </w:r>
            <w:r w:rsidR="00557084">
              <w:rPr>
                <w:noProof/>
                <w:webHidden/>
              </w:rPr>
              <w:fldChar w:fldCharType="begin"/>
            </w:r>
            <w:r w:rsidR="00557084">
              <w:rPr>
                <w:noProof/>
                <w:webHidden/>
              </w:rPr>
              <w:instrText xml:space="preserve"> PAGEREF _Toc17115547 \h </w:instrText>
            </w:r>
            <w:r w:rsidR="00557084">
              <w:rPr>
                <w:noProof/>
                <w:webHidden/>
              </w:rPr>
            </w:r>
            <w:r w:rsidR="00557084">
              <w:rPr>
                <w:noProof/>
                <w:webHidden/>
              </w:rPr>
              <w:fldChar w:fldCharType="separate"/>
            </w:r>
            <w:r w:rsidR="00557084">
              <w:rPr>
                <w:noProof/>
                <w:webHidden/>
              </w:rPr>
              <w:t>55</w:t>
            </w:r>
            <w:r w:rsidR="00557084">
              <w:rPr>
                <w:noProof/>
                <w:webHidden/>
              </w:rPr>
              <w:fldChar w:fldCharType="end"/>
            </w:r>
          </w:hyperlink>
        </w:p>
        <w:p w:rsidR="00284ED2" w:rsidRDefault="00284ED2">
          <w:r>
            <w:rPr>
              <w:b/>
              <w:bCs/>
              <w:noProof/>
            </w:rPr>
            <w:fldChar w:fldCharType="end"/>
          </w:r>
        </w:p>
      </w:sdtContent>
    </w:sdt>
    <w:p w:rsidR="00284ED2" w:rsidRDefault="00284ED2" w:rsidP="00284ED2">
      <w:pPr>
        <w:rPr>
          <w:rFonts w:eastAsiaTheme="majorEastAsia" w:cstheme="majorBidi"/>
          <w:sz w:val="32"/>
          <w:szCs w:val="32"/>
        </w:rPr>
      </w:pPr>
      <w:r>
        <w:br w:type="page"/>
      </w:r>
    </w:p>
    <w:p w:rsidR="00812FD6" w:rsidRDefault="0004493E" w:rsidP="0004493E">
      <w:pPr>
        <w:pStyle w:val="Heading1"/>
      </w:pPr>
      <w:bookmarkStart w:id="1" w:name="_Toc17115463"/>
      <w:r w:rsidRPr="0004493E">
        <w:rPr>
          <w:b w:val="0"/>
        </w:rPr>
        <w:lastRenderedPageBreak/>
        <w:t>1.</w:t>
      </w:r>
      <w:r>
        <w:t xml:space="preserve"> </w:t>
      </w:r>
      <w:r w:rsidR="00812FD6">
        <w:t>General Vibrations</w:t>
      </w:r>
      <w:bookmarkEnd w:id="0"/>
      <w:bookmarkEnd w:id="1"/>
    </w:p>
    <w:p w:rsidR="0004493E" w:rsidRDefault="0004493E" w:rsidP="0004493E">
      <w:pPr>
        <w:pStyle w:val="Heading2"/>
      </w:pPr>
      <w:bookmarkStart w:id="2" w:name="_Toc17115464"/>
      <w:r>
        <w:t>Shock Response Spectrum – A Primer</w:t>
      </w:r>
      <w:bookmarkEnd w:id="2"/>
    </w:p>
    <w:p w:rsidR="0004493E" w:rsidRDefault="0004493E" w:rsidP="0004493E">
      <w:pPr>
        <w:pStyle w:val="Heading3"/>
      </w:pPr>
      <w:bookmarkStart w:id="3" w:name="_Toc17115465"/>
      <w:r>
        <w:t>Author: J. Edward Alexander</w:t>
      </w:r>
      <w:bookmarkEnd w:id="3"/>
    </w:p>
    <w:p w:rsidR="009153CD" w:rsidRDefault="009153CD" w:rsidP="009153CD">
      <w:pPr>
        <w:jc w:val="both"/>
      </w:pPr>
      <w:r>
        <w:t>A shock is a sudden and violent change in the state of motion of the component parts or particles of a body or medium resulting from the sudden application of a relatively large external force, such as a blow or impact.</w:t>
      </w:r>
    </w:p>
    <w:p w:rsidR="006A1A0D" w:rsidRPr="006A1A0D" w:rsidRDefault="006A1A0D" w:rsidP="006A1A0D">
      <w:pPr>
        <w:jc w:val="both"/>
        <w:rPr>
          <w:b/>
        </w:rPr>
      </w:pPr>
      <w:r w:rsidRPr="006A1A0D">
        <w:rPr>
          <w:b/>
        </w:rPr>
        <w:t>SDOF equations of motion</w:t>
      </w:r>
      <w:r>
        <w:rPr>
          <w:b/>
        </w:rPr>
        <w:t xml:space="preserve"> (no damping)</w:t>
      </w:r>
      <w:r w:rsidR="00E505F7">
        <w:rPr>
          <w:b/>
        </w:rPr>
        <w:t xml:space="preserve"> for base excitation </w:t>
      </w:r>
      <w:proofErr w:type="spellStart"/>
      <w:proofErr w:type="gramStart"/>
      <w:r w:rsidR="00E505F7">
        <w:rPr>
          <w:b/>
        </w:rPr>
        <w:t>u</w:t>
      </w:r>
      <w:r w:rsidR="00E505F7">
        <w:rPr>
          <w:b/>
          <w:vertAlign w:val="subscript"/>
        </w:rPr>
        <w:t>b</w:t>
      </w:r>
      <w:proofErr w:type="spellEnd"/>
      <w:r w:rsidR="00E505F7">
        <w:rPr>
          <w:b/>
        </w:rPr>
        <w:t>(</w:t>
      </w:r>
      <w:proofErr w:type="gramEnd"/>
      <w:r w:rsidR="00E505F7">
        <w:rPr>
          <w:b/>
        </w:rPr>
        <w:t xml:space="preserve">t) </w:t>
      </w:r>
      <w:r w:rsidRPr="006A1A0D">
        <w:rPr>
          <w:b/>
        </w:rPr>
        <w:t>:</w:t>
      </w:r>
    </w:p>
    <w:p w:rsidR="006A1A0D" w:rsidRPr="006A1A0D" w:rsidRDefault="006E09E9" w:rsidP="009153CD">
      <w:pPr>
        <w:jc w:val="both"/>
        <w:rPr>
          <w:rFonts w:eastAsiaTheme="minorEastAsia"/>
        </w:rPr>
      </w:pPr>
      <m:oMathPara>
        <m:oMath>
          <m:acc>
            <m:accPr>
              <m:chr m:val="̈"/>
              <m:ctrlPr>
                <w:rPr>
                  <w:rFonts w:ascii="Cambria Math" w:hAnsi="Cambria Math"/>
                  <w:i/>
                </w:rPr>
              </m:ctrlPr>
            </m:accPr>
            <m:e>
              <m:r>
                <w:rPr>
                  <w:rFonts w:ascii="Cambria Math" w:hAnsi="Cambria Math"/>
                </w:rPr>
                <m:t>z</m:t>
              </m:r>
            </m:e>
          </m:acc>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ω</m:t>
              </m:r>
            </m:e>
            <m:sup>
              <m:r>
                <w:rPr>
                  <w:rFonts w:ascii="Cambria Math" w:hAnsi="Cambria Math"/>
                </w:rPr>
                <m:t>2</m:t>
              </m:r>
            </m:sup>
          </m:sSup>
          <m:r>
            <w:rPr>
              <w:rFonts w:ascii="Cambria Math" w:hAnsi="Cambria Math"/>
            </w:rPr>
            <m:t>z</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b</m:t>
              </m:r>
            </m:sub>
          </m:sSub>
          <m:r>
            <w:rPr>
              <w:rFonts w:ascii="Cambria Math" w:hAnsi="Cambria Math"/>
            </w:rPr>
            <m:t>(t)</m:t>
          </m:r>
        </m:oMath>
      </m:oMathPara>
    </w:p>
    <w:p w:rsidR="006030DB" w:rsidRDefault="006A1A0D" w:rsidP="009153CD">
      <w:pPr>
        <w:jc w:val="both"/>
        <w:rPr>
          <w:rFonts w:eastAsiaTheme="minorEastAsia"/>
        </w:rPr>
      </w:pPr>
      <w:r>
        <w:rPr>
          <w:rFonts w:eastAsiaTheme="minorEastAsia"/>
        </w:rPr>
        <w:t xml:space="preserve">Where </w:t>
      </w:r>
      <w:r>
        <w:rPr>
          <w:rFonts w:eastAsiaTheme="minorEastAsia" w:cs="Times New Roman"/>
        </w:rPr>
        <w:t>ω</w:t>
      </w:r>
      <w:r>
        <w:rPr>
          <w:rFonts w:eastAsiaTheme="minorEastAsia"/>
          <w:vertAlign w:val="superscript"/>
        </w:rPr>
        <w:t>2</w:t>
      </w:r>
      <w:r>
        <w:rPr>
          <w:rFonts w:eastAsiaTheme="minorEastAsia"/>
        </w:rPr>
        <w:t xml:space="preserve"> is stiffness over mass (k/m). The coordinate </w:t>
      </w:r>
      <w:proofErr w:type="gramStart"/>
      <w:r>
        <w:rPr>
          <w:rFonts w:eastAsiaTheme="minorEastAsia"/>
        </w:rPr>
        <w:t>z(</w:t>
      </w:r>
      <w:proofErr w:type="gramEnd"/>
      <w:r>
        <w:rPr>
          <w:rFonts w:eastAsiaTheme="minorEastAsia"/>
        </w:rPr>
        <w:t xml:space="preserve">t) is the relative motion of the SDOF to the base motion; z(t) = x(t) – </w:t>
      </w:r>
      <w:proofErr w:type="spellStart"/>
      <w:r>
        <w:rPr>
          <w:rFonts w:eastAsiaTheme="minorEastAsia"/>
        </w:rPr>
        <w:t>u</w:t>
      </w:r>
      <w:r>
        <w:rPr>
          <w:rFonts w:eastAsiaTheme="minorEastAsia"/>
          <w:vertAlign w:val="subscript"/>
        </w:rPr>
        <w:t>b</w:t>
      </w:r>
      <w:proofErr w:type="spellEnd"/>
      <w:r>
        <w:rPr>
          <w:rFonts w:eastAsiaTheme="minorEastAsia"/>
        </w:rPr>
        <w:t xml:space="preserve">(t). </w:t>
      </w:r>
      <w:r w:rsidR="006030DB">
        <w:rPr>
          <w:rFonts w:eastAsiaTheme="minorEastAsia"/>
        </w:rPr>
        <w:t xml:space="preserve">The solution to this equation of motion is obtained from Duhamel’s </w:t>
      </w:r>
      <w:proofErr w:type="gramStart"/>
      <w:r w:rsidR="006030DB">
        <w:rPr>
          <w:rFonts w:eastAsiaTheme="minorEastAsia"/>
        </w:rPr>
        <w:t>Integral</w:t>
      </w:r>
      <w:proofErr w:type="gramEnd"/>
      <w:r w:rsidR="006030DB">
        <w:rPr>
          <w:rFonts w:eastAsiaTheme="minorEastAsia"/>
        </w:rPr>
        <w:t xml:space="preserve"> yielding:</w:t>
      </w:r>
    </w:p>
    <w:p w:rsidR="006030DB" w:rsidRDefault="006030DB" w:rsidP="009153CD">
      <w:pPr>
        <w:jc w:val="both"/>
        <w:rPr>
          <w:rFonts w:eastAsiaTheme="minorEastAsia"/>
        </w:rPr>
      </w:pPr>
      <m:oMathPara>
        <m:oMath>
          <m:r>
            <w:rPr>
              <w:rFonts w:ascii="Cambria Math" w:eastAsiaTheme="minorEastAsia" w:hAnsi="Cambria Math"/>
            </w:rPr>
            <m:t>z</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ω</m:t>
              </m:r>
            </m:den>
          </m:f>
          <m:nary>
            <m:naryPr>
              <m:limLoc m:val="subSup"/>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b</m:t>
                  </m:r>
                </m:sub>
              </m:sSub>
              <m:r>
                <w:rPr>
                  <w:rFonts w:ascii="Cambria Math" w:hAnsi="Cambria Math"/>
                </w:rPr>
                <m:t>(τ)</m:t>
              </m:r>
              <m:func>
                <m:funcPr>
                  <m:ctrlPr>
                    <w:rPr>
                      <w:rFonts w:ascii="Cambria Math" w:hAnsi="Cambria Math"/>
                      <w:i/>
                    </w:rPr>
                  </m:ctrlPr>
                </m:funcPr>
                <m:fName>
                  <m:r>
                    <m:rPr>
                      <m:sty m:val="p"/>
                    </m:rPr>
                    <w:rPr>
                      <w:rFonts w:ascii="Cambria Math" w:hAnsi="Cambria Math"/>
                    </w:rPr>
                    <m:t>sin</m:t>
                  </m:r>
                </m:fName>
                <m:e>
                  <m:r>
                    <w:rPr>
                      <w:rFonts w:ascii="Cambria Math" w:hAnsi="Cambria Math"/>
                    </w:rPr>
                    <m:t>ω</m:t>
                  </m:r>
                  <m:d>
                    <m:dPr>
                      <m:ctrlPr>
                        <w:rPr>
                          <w:rFonts w:ascii="Cambria Math" w:hAnsi="Cambria Math"/>
                          <w:i/>
                        </w:rPr>
                      </m:ctrlPr>
                    </m:dPr>
                    <m:e>
                      <m:r>
                        <w:rPr>
                          <w:rFonts w:ascii="Cambria Math" w:hAnsi="Cambria Math"/>
                        </w:rPr>
                        <m:t>t-τ</m:t>
                      </m:r>
                    </m:e>
                  </m:d>
                  <m:r>
                    <w:rPr>
                      <w:rFonts w:ascii="Cambria Math" w:hAnsi="Cambria Math"/>
                    </w:rPr>
                    <m:t>dτ</m:t>
                  </m:r>
                </m:e>
              </m:func>
            </m:e>
          </m:nary>
        </m:oMath>
      </m:oMathPara>
    </w:p>
    <w:p w:rsidR="006A1A0D" w:rsidRDefault="006030DB" w:rsidP="009153CD">
      <w:pPr>
        <w:jc w:val="both"/>
        <w:rPr>
          <w:rFonts w:eastAsiaTheme="minorEastAsia"/>
        </w:rPr>
      </w:pPr>
      <w:r>
        <w:rPr>
          <w:rFonts w:eastAsiaTheme="minorEastAsia"/>
        </w:rPr>
        <w:t>The absolute acceleration of the mass is proportional to the relative displacement. After some manipulation, the absolute acceleration is:</w:t>
      </w:r>
    </w:p>
    <w:p w:rsidR="006030DB" w:rsidRPr="006A1A0D" w:rsidRDefault="006E09E9" w:rsidP="009153CD">
      <w:pPr>
        <w:jc w:val="both"/>
      </w:pPr>
      <m:oMathPara>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=ω</m:t>
          </m:r>
          <m:nary>
            <m:naryPr>
              <m:limLoc m:val="subSup"/>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b</m:t>
                  </m:r>
                </m:sub>
              </m:sSub>
              <m:r>
                <w:rPr>
                  <w:rFonts w:ascii="Cambria Math" w:hAnsi="Cambria Math"/>
                </w:rPr>
                <m:t>(τ)</m:t>
              </m:r>
              <m:func>
                <m:funcPr>
                  <m:ctrlPr>
                    <w:rPr>
                      <w:rFonts w:ascii="Cambria Math" w:hAnsi="Cambria Math"/>
                      <w:i/>
                    </w:rPr>
                  </m:ctrlPr>
                </m:funcPr>
                <m:fName>
                  <m:r>
                    <m:rPr>
                      <m:sty m:val="p"/>
                    </m:rPr>
                    <w:rPr>
                      <w:rFonts w:ascii="Cambria Math" w:hAnsi="Cambria Math"/>
                    </w:rPr>
                    <m:t>sin</m:t>
                  </m:r>
                </m:fName>
                <m:e>
                  <m:r>
                    <w:rPr>
                      <w:rFonts w:ascii="Cambria Math" w:hAnsi="Cambria Math"/>
                    </w:rPr>
                    <m:t>ω</m:t>
                  </m:r>
                  <m:d>
                    <m:dPr>
                      <m:ctrlPr>
                        <w:rPr>
                          <w:rFonts w:ascii="Cambria Math" w:hAnsi="Cambria Math"/>
                          <w:i/>
                        </w:rPr>
                      </m:ctrlPr>
                    </m:dPr>
                    <m:e>
                      <m:r>
                        <w:rPr>
                          <w:rFonts w:ascii="Cambria Math" w:hAnsi="Cambria Math"/>
                        </w:rPr>
                        <m:t>t-τ</m:t>
                      </m:r>
                    </m:e>
                  </m:d>
                  <m:r>
                    <w:rPr>
                      <w:rFonts w:ascii="Cambria Math" w:hAnsi="Cambria Math"/>
                    </w:rPr>
                    <m:t>dτ</m:t>
                  </m:r>
                </m:e>
              </m:func>
            </m:e>
          </m:nary>
        </m:oMath>
      </m:oMathPara>
    </w:p>
    <w:p w:rsidR="00FB6357" w:rsidRDefault="00FB6357" w:rsidP="00FB6357">
      <w:pPr>
        <w:jc w:val="center"/>
      </w:pPr>
      <w:r w:rsidRPr="00FB6357">
        <w:rPr>
          <w:noProof/>
        </w:rPr>
        <w:drawing>
          <wp:inline distT="0" distB="0" distL="0" distR="0" wp14:anchorId="29441815" wp14:editId="3B1C32EF">
            <wp:extent cx="259798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97980" cy="2286000"/>
                    </a:xfrm>
                    <a:prstGeom prst="rect">
                      <a:avLst/>
                    </a:prstGeom>
                  </pic:spPr>
                </pic:pic>
              </a:graphicData>
            </a:graphic>
          </wp:inline>
        </w:drawing>
      </w:r>
    </w:p>
    <w:p w:rsidR="006A1A0D" w:rsidRPr="006A1A0D" w:rsidRDefault="006A1A0D" w:rsidP="009153CD">
      <w:pPr>
        <w:jc w:val="both"/>
        <w:rPr>
          <w:b/>
        </w:rPr>
      </w:pPr>
      <w:r>
        <w:rPr>
          <w:b/>
        </w:rPr>
        <w:t>Shock Response Spectrum</w:t>
      </w:r>
    </w:p>
    <w:p w:rsidR="006A1A0D" w:rsidRDefault="005018D3" w:rsidP="009153CD">
      <w:pPr>
        <w:jc w:val="both"/>
      </w:pPr>
      <w:r>
        <w:t>Shock Response Spectrum (SRS) analysis is the maximum response of a series of single degree of freedom (SDOF) systems [having the] same damping to a given transient signal. An SRS transforms the acceleration-time history from the time domain to the maximum response of a SDOF system in the frequency domain.</w:t>
      </w:r>
    </w:p>
    <w:p w:rsidR="00875CB9" w:rsidRDefault="00875CB9" w:rsidP="009153CD">
      <w:pPr>
        <w:jc w:val="both"/>
      </w:pPr>
      <w:r>
        <w:t xml:space="preserve">The </w:t>
      </w:r>
      <w:r w:rsidRPr="00DF4197">
        <w:rPr>
          <w:b/>
        </w:rPr>
        <w:t>SRS</w:t>
      </w:r>
      <w:r>
        <w:t xml:space="preserve"> of a SDOF system can be determined by determining the maximum absolute acceleration for each frequency:</w:t>
      </w:r>
    </w:p>
    <w:p w:rsidR="006030DB" w:rsidRPr="006030DB" w:rsidRDefault="006E09E9" w:rsidP="009153CD">
      <w:pPr>
        <w:jc w:val="both"/>
        <w:rPr>
          <w:rFonts w:eastAsiaTheme="minorEastAsia"/>
        </w:rPr>
      </w:pPr>
      <m:oMathPara>
        <m:oMath>
          <m:sSub>
            <m:sSubPr>
              <m:ctrlPr>
                <w:rPr>
                  <w:rFonts w:ascii="Cambria Math" w:hAnsi="Cambria Math"/>
                  <w:i/>
                </w:rPr>
              </m:ctrlPr>
            </m:sSubPr>
            <m:e>
              <m:r>
                <w:rPr>
                  <w:rFonts w:ascii="Cambria Math" w:hAnsi="Cambria Math"/>
                </w:rPr>
                <m:t>S</m:t>
              </m:r>
            </m:e>
            <m:sub>
              <m:r>
                <w:rPr>
                  <w:rFonts w:ascii="Cambria Math" w:hAnsi="Cambria Math"/>
                </w:rPr>
                <m:t>A</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(t)</m:t>
                  </m:r>
                </m:e>
              </m:d>
            </m:e>
            <m:sub>
              <m:r>
                <w:rPr>
                  <w:rFonts w:ascii="Cambria Math" w:hAnsi="Cambria Math"/>
                </w:rPr>
                <m:t>max</m:t>
              </m:r>
            </m:sub>
          </m:sSub>
        </m:oMath>
      </m:oMathPara>
    </w:p>
    <w:p w:rsidR="006030DB" w:rsidRDefault="00D636A5" w:rsidP="009153CD">
      <w:pPr>
        <w:jc w:val="both"/>
      </w:pPr>
      <w:r>
        <w:t>Substituting this into the solution for the absolute acceleration results in the following SRS equations:</w:t>
      </w:r>
    </w:p>
    <w:p w:rsidR="00D636A5" w:rsidRDefault="006E09E9" w:rsidP="00D636A5">
      <w:pPr>
        <w:jc w:val="center"/>
        <w:rPr>
          <w:rFonts w:eastAsiaTheme="minorEastAsia"/>
        </w:rPr>
      </w:pPr>
      <m:oMath>
        <m:sSub>
          <m:sSubPr>
            <m:ctrlPr>
              <w:rPr>
                <w:rFonts w:ascii="Cambria Math" w:hAnsi="Cambria Math"/>
                <w:i/>
              </w:rPr>
            </m:ctrlPr>
          </m:sSubPr>
          <m:e>
            <m:r>
              <w:rPr>
                <w:rFonts w:ascii="Cambria Math" w:hAnsi="Cambria Math"/>
              </w:rPr>
              <m:t>S</m:t>
            </m:r>
          </m:e>
          <m:sub>
            <m:r>
              <w:rPr>
                <w:rFonts w:ascii="Cambria Math" w:hAnsi="Cambria Math"/>
              </w:rPr>
              <m:t>A</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(t)</m:t>
                </m:r>
              </m:e>
            </m:d>
          </m:e>
          <m:sub>
            <m:r>
              <w:rPr>
                <w:rFonts w:ascii="Cambria Math" w:hAnsi="Cambria Math"/>
              </w:rPr>
              <m:t>max</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ω</m:t>
                </m:r>
                <m:nary>
                  <m:naryPr>
                    <m:limLoc m:val="subSup"/>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b</m:t>
                        </m:r>
                      </m:sub>
                    </m:sSub>
                    <m:r>
                      <w:rPr>
                        <w:rFonts w:ascii="Cambria Math" w:hAnsi="Cambria Math"/>
                      </w:rPr>
                      <m:t>(τ)</m:t>
                    </m:r>
                    <m:func>
                      <m:funcPr>
                        <m:ctrlPr>
                          <w:rPr>
                            <w:rFonts w:ascii="Cambria Math" w:hAnsi="Cambria Math"/>
                            <w:i/>
                          </w:rPr>
                        </m:ctrlPr>
                      </m:funcPr>
                      <m:fName>
                        <m:r>
                          <m:rPr>
                            <m:sty m:val="p"/>
                          </m:rPr>
                          <w:rPr>
                            <w:rFonts w:ascii="Cambria Math" w:hAnsi="Cambria Math"/>
                          </w:rPr>
                          <m:t>sin</m:t>
                        </m:r>
                      </m:fName>
                      <m:e>
                        <m:r>
                          <w:rPr>
                            <w:rFonts w:ascii="Cambria Math" w:hAnsi="Cambria Math"/>
                          </w:rPr>
                          <m:t>ω</m:t>
                        </m:r>
                        <m:d>
                          <m:dPr>
                            <m:ctrlPr>
                              <w:rPr>
                                <w:rFonts w:ascii="Cambria Math" w:hAnsi="Cambria Math"/>
                                <w:i/>
                              </w:rPr>
                            </m:ctrlPr>
                          </m:dPr>
                          <m:e>
                            <m:r>
                              <w:rPr>
                                <w:rFonts w:ascii="Cambria Math" w:hAnsi="Cambria Math"/>
                              </w:rPr>
                              <m:t>t-τ</m:t>
                            </m:r>
                          </m:e>
                        </m:d>
                        <m:r>
                          <w:rPr>
                            <w:rFonts w:ascii="Cambria Math" w:hAnsi="Cambria Math"/>
                          </w:rPr>
                          <m:t>dτ</m:t>
                        </m:r>
                      </m:e>
                    </m:func>
                  </m:e>
                </m:nary>
              </m:e>
            </m:d>
          </m:e>
          <m:sub>
            <m:r>
              <w:rPr>
                <w:rFonts w:ascii="Cambria Math" w:hAnsi="Cambria Math"/>
              </w:rPr>
              <m:t>max</m:t>
            </m:r>
          </m:sub>
        </m:sSub>
      </m:oMath>
      <w:r w:rsidR="00875CB9">
        <w:rPr>
          <w:rFonts w:eastAsiaTheme="minorEastAsia"/>
        </w:rPr>
        <w:t xml:space="preserve"> (No Damping)</w:t>
      </w:r>
    </w:p>
    <w:p w:rsidR="00875CB9" w:rsidRDefault="006E09E9" w:rsidP="00D636A5">
      <w:pPr>
        <w:jc w:val="center"/>
        <w:rPr>
          <w:rFonts w:eastAsiaTheme="minorEastAsia"/>
        </w:rPr>
      </w:pPr>
      <m:oMath>
        <m:sSub>
          <m:sSubPr>
            <m:ctrlPr>
              <w:rPr>
                <w:rFonts w:ascii="Cambria Math" w:hAnsi="Cambria Math"/>
                <w:i/>
              </w:rPr>
            </m:ctrlPr>
          </m:sSubPr>
          <m:e>
            <m:r>
              <w:rPr>
                <w:rFonts w:ascii="Cambria Math" w:hAnsi="Cambria Math"/>
              </w:rPr>
              <m:t>S</m:t>
            </m:r>
          </m:e>
          <m:sub>
            <m:r>
              <w:rPr>
                <w:rFonts w:ascii="Cambria Math" w:hAnsi="Cambria Math"/>
              </w:rPr>
              <m:t>A</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ω</m:t>
                </m:r>
                <m:nary>
                  <m:naryPr>
                    <m:limLoc m:val="subSup"/>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b</m:t>
                        </m:r>
                      </m:sub>
                    </m:sSub>
                    <m:r>
                      <w:rPr>
                        <w:rFonts w:ascii="Cambria Math" w:hAnsi="Cambria Math"/>
                      </w:rPr>
                      <m:t>(τ)</m:t>
                    </m:r>
                    <m:sSup>
                      <m:sSupPr>
                        <m:ctrlPr>
                          <w:rPr>
                            <w:rFonts w:ascii="Cambria Math" w:hAnsi="Cambria Math"/>
                            <w:i/>
                          </w:rPr>
                        </m:ctrlPr>
                      </m:sSupPr>
                      <m:e>
                        <m:r>
                          <w:rPr>
                            <w:rFonts w:ascii="Cambria Math" w:hAnsi="Cambria Math"/>
                          </w:rPr>
                          <m:t>e</m:t>
                        </m:r>
                      </m:e>
                      <m:sup>
                        <m:r>
                          <w:rPr>
                            <w:rFonts w:ascii="Cambria Math" w:hAnsi="Cambria Math"/>
                          </w:rPr>
                          <m:t>-ξω(t-τ)</m:t>
                        </m:r>
                      </m:sup>
                    </m:sSup>
                    <m:func>
                      <m:funcPr>
                        <m:ctrlPr>
                          <w:rPr>
                            <w:rFonts w:ascii="Cambria Math" w:hAnsi="Cambria Math"/>
                            <w:i/>
                          </w:rPr>
                        </m:ctrlPr>
                      </m:funcPr>
                      <m:fName>
                        <m:r>
                          <m:rPr>
                            <m:sty m:val="p"/>
                          </m:rPr>
                          <w:rPr>
                            <w:rFonts w:ascii="Cambria Math" w:hAnsi="Cambria Math"/>
                          </w:rPr>
                          <m:t>sin</m:t>
                        </m:r>
                      </m:fName>
                      <m:e>
                        <m:r>
                          <w:rPr>
                            <w:rFonts w:ascii="Cambria Math" w:hAnsi="Cambria Math"/>
                          </w:rPr>
                          <m:t>ω</m:t>
                        </m:r>
                        <m:d>
                          <m:dPr>
                            <m:ctrlPr>
                              <w:rPr>
                                <w:rFonts w:ascii="Cambria Math" w:hAnsi="Cambria Math"/>
                                <w:i/>
                              </w:rPr>
                            </m:ctrlPr>
                          </m:dPr>
                          <m:e>
                            <m:r>
                              <w:rPr>
                                <w:rFonts w:ascii="Cambria Math" w:hAnsi="Cambria Math"/>
                              </w:rPr>
                              <m:t>t-τ</m:t>
                            </m:r>
                          </m:e>
                        </m:d>
                        <m:r>
                          <w:rPr>
                            <w:rFonts w:ascii="Cambria Math" w:hAnsi="Cambria Math"/>
                          </w:rPr>
                          <m:t>dτ</m:t>
                        </m:r>
                      </m:e>
                    </m:func>
                  </m:e>
                </m:nary>
              </m:e>
            </m:d>
          </m:e>
          <m:sub>
            <m:r>
              <w:rPr>
                <w:rFonts w:ascii="Cambria Math" w:hAnsi="Cambria Math"/>
              </w:rPr>
              <m:t>max</m:t>
            </m:r>
          </m:sub>
        </m:sSub>
      </m:oMath>
      <w:r w:rsidR="00875CB9">
        <w:rPr>
          <w:rFonts w:eastAsiaTheme="minorEastAsia"/>
        </w:rPr>
        <w:t xml:space="preserve"> (With Damping)</w:t>
      </w:r>
    </w:p>
    <w:p w:rsidR="00A15FA2" w:rsidRDefault="00A15FA2" w:rsidP="009153CD">
      <w:pPr>
        <w:jc w:val="both"/>
      </w:pPr>
      <w:r>
        <w:t>Discussion of different type of shock events is provided.</w:t>
      </w:r>
      <w:r w:rsidR="00635657">
        <w:t xml:space="preserve"> Earthquake maximum spectral accelerations can be around 3.5g with durations of 10 seconds, while naval shocks can be 30g wit</w:t>
      </w:r>
      <w:r w:rsidR="00804B0D">
        <w:t>h durations of 100 milliseconds, and pyrotechnic shocks can be nearly 2500g with durations of 10s of milliseconds.</w:t>
      </w:r>
    </w:p>
    <w:p w:rsidR="00D636A5" w:rsidRPr="00D636A5" w:rsidRDefault="00D636A5" w:rsidP="009153CD">
      <w:pPr>
        <w:jc w:val="both"/>
        <w:rPr>
          <w:b/>
        </w:rPr>
      </w:pPr>
      <w:r>
        <w:rPr>
          <w:b/>
        </w:rPr>
        <w:t>Discussion of events characterized by SRS and Design Spectra</w:t>
      </w:r>
    </w:p>
    <w:p w:rsidR="00804B0D" w:rsidRDefault="00A15FA2" w:rsidP="009153CD">
      <w:pPr>
        <w:jc w:val="both"/>
      </w:pPr>
      <w:r>
        <w:t>The shock response spectra can be plotted as a four coordinate (tripartite) grid with velocity vs. system period in time. The acceleration and displacement histories can be viewed on the grids that are 45° clockwise and counter-clockwise, respectively, relative to the velocity grid.</w:t>
      </w:r>
      <w:r w:rsidR="002D5CFD">
        <w:t xml:space="preserve"> </w:t>
      </w:r>
    </w:p>
    <w:p w:rsidR="00041F73" w:rsidRDefault="00804B0D" w:rsidP="009153CD">
      <w:pPr>
        <w:jc w:val="both"/>
      </w:pPr>
      <w:r>
        <w:t xml:space="preserve">For the design of structures subjected to shock loading, three historical methods are discussed primarily from earthquake data: </w:t>
      </w:r>
      <w:proofErr w:type="spellStart"/>
      <w:r>
        <w:t>Biot</w:t>
      </w:r>
      <w:proofErr w:type="spellEnd"/>
      <w:r>
        <w:t xml:space="preserve">, </w:t>
      </w:r>
      <w:proofErr w:type="spellStart"/>
      <w:r>
        <w:t>Housner</w:t>
      </w:r>
      <w:proofErr w:type="spellEnd"/>
      <w:r>
        <w:t xml:space="preserve">, and </w:t>
      </w:r>
      <w:proofErr w:type="spellStart"/>
      <w:r>
        <w:t>Newmark</w:t>
      </w:r>
      <w:proofErr w:type="spellEnd"/>
      <w:r>
        <w:t xml:space="preserve"> design spectra. For relatively low and high frequency base motion, the design spectra is equivalent to the base motion. For intermediate frequencies, there is a region of amplification that of course depend on the properties of the structure.</w:t>
      </w:r>
    </w:p>
    <w:p w:rsidR="002248B1" w:rsidRDefault="002248B1" w:rsidP="009153CD">
      <w:pPr>
        <w:jc w:val="both"/>
        <w:rPr>
          <w:b/>
        </w:rPr>
      </w:pPr>
      <w:r>
        <w:rPr>
          <w:b/>
        </w:rPr>
        <w:t>SRS Analysis of Linear MDOF Structures</w:t>
      </w:r>
    </w:p>
    <w:p w:rsidR="006A1A0D" w:rsidRDefault="002248B1" w:rsidP="009153CD">
      <w:pPr>
        <w:jc w:val="both"/>
      </w:pPr>
      <w:r>
        <w:t>For linear multiple degree of freedom (MDOR) structures, the maximum dynamic system response can be approximated by the use of mode superposition. This technique transforms the system dynamics for physical to modal coordinates in which each mode behaves as a single degree of freedom. Modal transformation requires eigenvalue extraction to find the eigenvalues and eigenvectors. The SRS can be applied to the modal system by considering the participation factors for each mode frequency. If the system contains nonlinearities, then eigenvalue decomposition is not possible!</w:t>
      </w:r>
    </w:p>
    <w:p w:rsidR="00E505F7" w:rsidRDefault="00E505F7" w:rsidP="009153CD">
      <w:pPr>
        <w:jc w:val="both"/>
      </w:pPr>
      <w:r>
        <w:t>MDOF equations of motion for free vibration and base excitation:</w:t>
      </w:r>
    </w:p>
    <w:p w:rsidR="00E505F7" w:rsidRPr="006A1A0D" w:rsidRDefault="006E09E9" w:rsidP="00E505F7">
      <w:pPr>
        <w:jc w:val="both"/>
        <w:rPr>
          <w:rFonts w:eastAsiaTheme="minorEastAsia"/>
        </w:rPr>
      </w:pPr>
      <m:oMathPara>
        <m:oMath>
          <m:d>
            <m:dPr>
              <m:begChr m:val="["/>
              <m:endChr m:val="]"/>
              <m:ctrlPr>
                <w:rPr>
                  <w:rFonts w:ascii="Cambria Math" w:hAnsi="Cambria Math"/>
                  <w:i/>
                </w:rPr>
              </m:ctrlPr>
            </m:dPr>
            <m:e>
              <m:r>
                <w:rPr>
                  <w:rFonts w:ascii="Cambria Math" w:hAnsi="Cambria Math"/>
                </w:rPr>
                <m:t>M</m:t>
              </m:r>
            </m:e>
          </m:d>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z</m:t>
                  </m:r>
                </m:e>
              </m:acc>
              <m:d>
                <m:dPr>
                  <m:ctrlPr>
                    <w:rPr>
                      <w:rFonts w:ascii="Cambria Math" w:hAnsi="Cambria Math"/>
                      <w:i/>
                    </w:rPr>
                  </m:ctrlPr>
                </m:dPr>
                <m:e>
                  <m:r>
                    <w:rPr>
                      <w:rFonts w:ascii="Cambria Math" w:hAnsi="Cambria Math"/>
                    </w:rPr>
                    <m:t>t</m:t>
                  </m:r>
                </m:e>
              </m:d>
            </m:e>
          </m:d>
          <m:r>
            <w:rPr>
              <w:rFonts w:ascii="Cambria Math" w:hAnsi="Cambria Math"/>
            </w:rPr>
            <m:t>+</m:t>
          </m:r>
          <m:d>
            <m:dPr>
              <m:begChr m:val="["/>
              <m:endChr m:val="]"/>
              <m:ctrlPr>
                <w:rPr>
                  <w:rFonts w:ascii="Cambria Math" w:hAnsi="Cambria Math"/>
                  <w:i/>
                </w:rPr>
              </m:ctrlPr>
            </m:dPr>
            <m:e>
              <m:r>
                <w:rPr>
                  <w:rFonts w:ascii="Cambria Math" w:hAnsi="Cambria Math"/>
                </w:rPr>
                <m:t>K</m:t>
              </m:r>
            </m:e>
          </m:d>
          <m:d>
            <m:dPr>
              <m:begChr m:val="{"/>
              <m:endChr m:val="}"/>
              <m:ctrlPr>
                <w:rPr>
                  <w:rFonts w:ascii="Cambria Math" w:hAnsi="Cambria Math"/>
                  <w:i/>
                </w:rPr>
              </m:ctrlPr>
            </m:dPr>
            <m:e>
              <m:r>
                <w:rPr>
                  <w:rFonts w:ascii="Cambria Math" w:hAnsi="Cambria Math"/>
                </w:rPr>
                <m:t>z</m:t>
              </m:r>
              <m:d>
                <m:dPr>
                  <m:ctrlPr>
                    <w:rPr>
                      <w:rFonts w:ascii="Cambria Math" w:hAnsi="Cambria Math"/>
                      <w:i/>
                    </w:rPr>
                  </m:ctrlPr>
                </m:dPr>
                <m:e>
                  <m:r>
                    <w:rPr>
                      <w:rFonts w:ascii="Cambria Math" w:hAnsi="Cambria Math"/>
                    </w:rPr>
                    <m:t>t</m:t>
                  </m:r>
                </m:e>
              </m:d>
            </m:e>
          </m:d>
          <m:r>
            <w:rPr>
              <w:rFonts w:ascii="Cambria Math" w:hAnsi="Cambria Math"/>
            </w:rPr>
            <m:t>=</m:t>
          </m:r>
          <m:d>
            <m:dPr>
              <m:begChr m:val="{"/>
              <m:endChr m:val="}"/>
              <m:ctrlPr>
                <w:rPr>
                  <w:rFonts w:ascii="Cambria Math" w:hAnsi="Cambria Math"/>
                  <w:i/>
                </w:rPr>
              </m:ctrlPr>
            </m:dPr>
            <m:e>
              <m:r>
                <w:rPr>
                  <w:rFonts w:ascii="Cambria Math" w:hAnsi="Cambria Math"/>
                </w:rPr>
                <m:t>0</m:t>
              </m:r>
            </m:e>
          </m:d>
        </m:oMath>
      </m:oMathPara>
    </w:p>
    <w:p w:rsidR="00E505F7" w:rsidRPr="006A1A0D" w:rsidRDefault="006E09E9" w:rsidP="00E505F7">
      <w:pPr>
        <w:jc w:val="both"/>
        <w:rPr>
          <w:rFonts w:eastAsiaTheme="minorEastAsia"/>
        </w:rPr>
      </w:pPr>
      <m:oMathPara>
        <m:oMath>
          <m:d>
            <m:dPr>
              <m:begChr m:val="["/>
              <m:endChr m:val="]"/>
              <m:ctrlPr>
                <w:rPr>
                  <w:rFonts w:ascii="Cambria Math" w:hAnsi="Cambria Math"/>
                  <w:i/>
                </w:rPr>
              </m:ctrlPr>
            </m:dPr>
            <m:e>
              <m:r>
                <w:rPr>
                  <w:rFonts w:ascii="Cambria Math" w:hAnsi="Cambria Math"/>
                </w:rPr>
                <m:t>M</m:t>
              </m:r>
            </m:e>
          </m:d>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z</m:t>
                  </m:r>
                </m:e>
              </m:acc>
              <m:d>
                <m:dPr>
                  <m:ctrlPr>
                    <w:rPr>
                      <w:rFonts w:ascii="Cambria Math" w:hAnsi="Cambria Math"/>
                      <w:i/>
                    </w:rPr>
                  </m:ctrlPr>
                </m:dPr>
                <m:e>
                  <m:r>
                    <w:rPr>
                      <w:rFonts w:ascii="Cambria Math" w:hAnsi="Cambria Math"/>
                    </w:rPr>
                    <m:t>t</m:t>
                  </m:r>
                </m:e>
              </m:d>
            </m:e>
          </m:d>
          <m:r>
            <w:rPr>
              <w:rFonts w:ascii="Cambria Math" w:hAnsi="Cambria Math"/>
            </w:rPr>
            <m:t>+</m:t>
          </m:r>
          <m:d>
            <m:dPr>
              <m:begChr m:val="["/>
              <m:endChr m:val="]"/>
              <m:ctrlPr>
                <w:rPr>
                  <w:rFonts w:ascii="Cambria Math" w:hAnsi="Cambria Math"/>
                  <w:i/>
                </w:rPr>
              </m:ctrlPr>
            </m:dPr>
            <m:e>
              <m:r>
                <w:rPr>
                  <w:rFonts w:ascii="Cambria Math" w:hAnsi="Cambria Math"/>
                </w:rPr>
                <m:t>K</m:t>
              </m:r>
            </m:e>
          </m:d>
          <m:d>
            <m:dPr>
              <m:begChr m:val="{"/>
              <m:endChr m:val="}"/>
              <m:ctrlPr>
                <w:rPr>
                  <w:rFonts w:ascii="Cambria Math" w:hAnsi="Cambria Math"/>
                  <w:i/>
                </w:rPr>
              </m:ctrlPr>
            </m:dPr>
            <m:e>
              <m:r>
                <w:rPr>
                  <w:rFonts w:ascii="Cambria Math" w:hAnsi="Cambria Math"/>
                </w:rPr>
                <m:t>z</m:t>
              </m:r>
              <m:d>
                <m:dPr>
                  <m:ctrlPr>
                    <w:rPr>
                      <w:rFonts w:ascii="Cambria Math" w:hAnsi="Cambria Math"/>
                      <w:i/>
                    </w:rPr>
                  </m:ctrlPr>
                </m:dPr>
                <m:e>
                  <m:r>
                    <w:rPr>
                      <w:rFonts w:ascii="Cambria Math" w:hAnsi="Cambria Math"/>
                    </w:rPr>
                    <m:t>t</m:t>
                  </m:r>
                </m:e>
              </m:d>
            </m:e>
          </m:d>
          <m:r>
            <w:rPr>
              <w:rFonts w:ascii="Cambria Math" w:hAnsi="Cambria Math"/>
            </w:rPr>
            <m:t>=-</m:t>
          </m:r>
          <m:d>
            <m:dPr>
              <m:begChr m:val="["/>
              <m:endChr m:val="]"/>
              <m:ctrlPr>
                <w:rPr>
                  <w:rFonts w:ascii="Cambria Math" w:hAnsi="Cambria Math"/>
                  <w:i/>
                </w:rPr>
              </m:ctrlPr>
            </m:dPr>
            <m:e>
              <m:r>
                <w:rPr>
                  <w:rFonts w:ascii="Cambria Math" w:hAnsi="Cambria Math"/>
                </w:rPr>
                <m:t>M</m:t>
              </m:r>
            </m:e>
          </m:d>
          <m:d>
            <m:dPr>
              <m:begChr m:val="{"/>
              <m:endChr m:val="}"/>
              <m:ctrlPr>
                <w:rPr>
                  <w:rFonts w:ascii="Cambria Math" w:hAnsi="Cambria Math"/>
                  <w:i/>
                </w:rPr>
              </m:ctrlPr>
            </m:dPr>
            <m:e>
              <m:r>
                <w:rPr>
                  <w:rFonts w:ascii="Cambria Math" w:hAnsi="Cambria Math"/>
                </w:rPr>
                <m:t>1</m:t>
              </m:r>
            </m:e>
          </m:d>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b</m:t>
              </m:r>
            </m:sub>
          </m:sSub>
          <m:r>
            <w:rPr>
              <w:rFonts w:ascii="Cambria Math" w:hAnsi="Cambria Math"/>
            </w:rPr>
            <m:t>(t)</m:t>
          </m:r>
        </m:oMath>
      </m:oMathPara>
    </w:p>
    <w:p w:rsidR="00E505F7" w:rsidRDefault="00E505F7" w:rsidP="009153CD">
      <w:pPr>
        <w:jc w:val="both"/>
      </w:pPr>
      <w:r>
        <w:t>If simple harmonic motion of the following form is assumed:</w:t>
      </w:r>
    </w:p>
    <w:p w:rsidR="00E505F7" w:rsidRPr="006A1A0D" w:rsidRDefault="006E09E9" w:rsidP="00E505F7">
      <w:pPr>
        <w:jc w:val="both"/>
        <w:rPr>
          <w:rFonts w:eastAsiaTheme="minorEastAsia"/>
        </w:rPr>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z</m:t>
                  </m:r>
                </m:e>
              </m:d>
            </m:e>
            <m:sub>
              <m:r>
                <w:rPr>
                  <w:rFonts w:ascii="Cambria Math" w:hAnsi="Cambria Math"/>
                </w:rPr>
                <m:t>i</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ϕ</m:t>
                  </m:r>
                </m:e>
              </m:d>
            </m:e>
            <m:sub>
              <m:r>
                <w:rPr>
                  <w:rFonts w:ascii="Cambria Math" w:hAnsi="Cambria Math"/>
                </w:rPr>
                <m:t>i</m:t>
              </m:r>
            </m:sub>
          </m:sSub>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r>
                    <w:rPr>
                      <w:rFonts w:ascii="Cambria Math" w:hAnsi="Cambria Math"/>
                    </w:rPr>
                    <m:t>ω</m:t>
                  </m:r>
                </m:e>
                <m:sub>
                  <m:r>
                    <w:rPr>
                      <w:rFonts w:ascii="Cambria Math" w:hAnsi="Cambria Math"/>
                    </w:rPr>
                    <m:t>i</m:t>
                  </m:r>
                </m:sub>
              </m:sSub>
            </m:e>
          </m:func>
          <m:r>
            <w:rPr>
              <w:rFonts w:ascii="Cambria Math" w:hAnsi="Cambria Math"/>
            </w:rPr>
            <m:t>t</m:t>
          </m:r>
        </m:oMath>
      </m:oMathPara>
    </w:p>
    <w:p w:rsidR="00E505F7" w:rsidRDefault="00E505F7" w:rsidP="009153CD">
      <w:pPr>
        <w:jc w:val="both"/>
      </w:pPr>
      <w:r>
        <w:t>When substituted into the free vibration equation, the eigenvalue problem results in:</w:t>
      </w:r>
    </w:p>
    <w:p w:rsidR="00E505F7" w:rsidRPr="006A1A0D" w:rsidRDefault="006E09E9" w:rsidP="00E505F7">
      <w:pPr>
        <w:jc w:val="both"/>
        <w:rPr>
          <w:rFonts w:eastAsiaTheme="minorEastAsia"/>
        </w:rPr>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ω</m:t>
                  </m:r>
                </m:e>
                <m:sub>
                  <m:r>
                    <w:rPr>
                      <w:rFonts w:ascii="Cambria Math" w:hAnsi="Cambria Math"/>
                    </w:rPr>
                    <m:t>i</m:t>
                  </m:r>
                </m:sub>
              </m:sSub>
            </m:e>
            <m:sup>
              <m:r>
                <w:rPr>
                  <w:rFonts w:ascii="Cambria Math" w:hAnsi="Cambria Math"/>
                </w:rPr>
                <m:t>2</m:t>
              </m:r>
            </m:sup>
          </m:sSup>
          <m:d>
            <m:dPr>
              <m:begChr m:val="["/>
              <m:endChr m:val="]"/>
              <m:ctrlPr>
                <w:rPr>
                  <w:rFonts w:ascii="Cambria Math" w:hAnsi="Cambria Math"/>
                  <w:i/>
                </w:rPr>
              </m:ctrlPr>
            </m:dPr>
            <m:e>
              <m:r>
                <w:rPr>
                  <w:rFonts w:ascii="Cambria Math" w:hAnsi="Cambria Math"/>
                </w:rPr>
                <m:t>M</m:t>
              </m:r>
            </m:e>
          </m: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ϕ</m:t>
                  </m:r>
                </m:e>
              </m:d>
            </m:e>
            <m:sub>
              <m:r>
                <w:rPr>
                  <w:rFonts w:ascii="Cambria Math" w:hAnsi="Cambria Math"/>
                </w:rPr>
                <m:t>i</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K</m:t>
                  </m:r>
                </m:e>
              </m:d>
              <m:d>
                <m:dPr>
                  <m:begChr m:val="{"/>
                  <m:endChr m:val="}"/>
                  <m:ctrlPr>
                    <w:rPr>
                      <w:rFonts w:ascii="Cambria Math" w:hAnsi="Cambria Math"/>
                      <w:i/>
                    </w:rPr>
                  </m:ctrlPr>
                </m:dPr>
                <m:e>
                  <m:r>
                    <w:rPr>
                      <w:rFonts w:ascii="Cambria Math" w:hAnsi="Cambria Math"/>
                    </w:rPr>
                    <m:t>ϕ</m:t>
                  </m:r>
                </m:e>
              </m:d>
            </m:e>
            <m:sub>
              <m:r>
                <w:rPr>
                  <w:rFonts w:ascii="Cambria Math" w:hAnsi="Cambria Math"/>
                </w:rPr>
                <m:t>i</m:t>
              </m:r>
            </m:sub>
          </m:sSub>
        </m:oMath>
      </m:oMathPara>
    </w:p>
    <w:p w:rsidR="00E505F7" w:rsidRDefault="00E505F7" w:rsidP="009153CD">
      <w:pPr>
        <w:jc w:val="both"/>
      </w:pPr>
      <w:r>
        <w:lastRenderedPageBreak/>
        <w:t xml:space="preserve">The eigenvalues are given by </w:t>
      </w:r>
      <w:r>
        <w:rPr>
          <w:rFonts w:eastAsiaTheme="minorEastAsia" w:cs="Times New Roman"/>
        </w:rPr>
        <w:t>ω</w:t>
      </w:r>
      <w:r>
        <w:rPr>
          <w:rFonts w:eastAsiaTheme="minorEastAsia" w:cs="Times New Roman"/>
          <w:vertAlign w:val="subscript"/>
        </w:rPr>
        <w:t>i</w:t>
      </w:r>
      <w:r>
        <w:rPr>
          <w:rFonts w:eastAsiaTheme="minorEastAsia" w:cs="Times New Roman"/>
          <w:vertAlign w:val="superscript"/>
        </w:rPr>
        <w:t>2</w:t>
      </w:r>
      <w:r>
        <w:rPr>
          <w:rFonts w:eastAsiaTheme="minorEastAsia" w:cs="Times New Roman"/>
        </w:rPr>
        <w:t xml:space="preserve"> and eigenvectors by {ϕ</w:t>
      </w:r>
      <w:proofErr w:type="gramStart"/>
      <w:r>
        <w:rPr>
          <w:rFonts w:eastAsiaTheme="minorEastAsia" w:cs="Times New Roman"/>
        </w:rPr>
        <w:t>}</w:t>
      </w:r>
      <w:r>
        <w:rPr>
          <w:rFonts w:eastAsiaTheme="minorEastAsia" w:cs="Times New Roman"/>
          <w:vertAlign w:val="subscript"/>
        </w:rPr>
        <w:t>i</w:t>
      </w:r>
      <w:proofErr w:type="gramEnd"/>
      <w:r>
        <w:rPr>
          <w:rFonts w:eastAsiaTheme="minorEastAsia" w:cs="Times New Roman"/>
          <w:vertAlign w:val="superscript"/>
        </w:rPr>
        <w:t xml:space="preserve"> </w:t>
      </w:r>
      <w:r>
        <w:t>which can be assembled into an eigenvector matrix:</w:t>
      </w:r>
    </w:p>
    <w:p w:rsidR="00B11AC0" w:rsidRDefault="006E09E9" w:rsidP="00B11AC0">
      <w:pPr>
        <w:jc w:val="center"/>
        <w:rPr>
          <w:rFonts w:eastAsiaTheme="minorEastAsia"/>
        </w:rPr>
      </w:pPr>
      <m:oMathPara>
        <m:oMath>
          <m:d>
            <m:dPr>
              <m:begChr m:val="["/>
              <m:endChr m:val="]"/>
              <m:ctrlPr>
                <w:rPr>
                  <w:rFonts w:ascii="Cambria Math" w:hAnsi="Cambria Math"/>
                  <w:i/>
                </w:rPr>
              </m:ctrlPr>
            </m:dPr>
            <m:e>
              <m:r>
                <w:rPr>
                  <w:rFonts w:ascii="Cambria Math" w:hAnsi="Cambria Math"/>
                </w:rPr>
                <m:t>ϕ</m:t>
              </m:r>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m>
                      <m:mPr>
                        <m:mcs>
                          <m:mc>
                            <m:mcPr>
                              <m:count m:val="3"/>
                              <m:mcJc m:val="center"/>
                            </m:mcPr>
                          </m:mc>
                        </m:mcs>
                        <m:ctrlPr>
                          <w:rPr>
                            <w:rFonts w:ascii="Cambria Math" w:hAnsi="Cambria Math"/>
                            <w:i/>
                          </w:rPr>
                        </m:ctrlPr>
                      </m:mPr>
                      <m:m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ϕ</m:t>
                                  </m:r>
                                </m:e>
                              </m:d>
                            </m:e>
                            <m:sub>
                              <m:r>
                                <w:rPr>
                                  <w:rFonts w:ascii="Cambria Math" w:hAnsi="Cambria Math"/>
                                </w:rPr>
                                <m:t>1</m:t>
                              </m:r>
                            </m:sub>
                          </m:sSub>
                        </m:e>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ϕ</m:t>
                                  </m:r>
                                </m:e>
                              </m:d>
                            </m:e>
                            <m:sub>
                              <m:r>
                                <w:rPr>
                                  <w:rFonts w:ascii="Cambria Math" w:hAnsi="Cambria Math"/>
                                </w:rPr>
                                <m:t>2</m:t>
                              </m:r>
                            </m:sub>
                          </m:sSub>
                        </m:e>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ϕ</m:t>
                                  </m:r>
                                </m:e>
                              </m:d>
                            </m:e>
                            <m:sub>
                              <m:r>
                                <w:rPr>
                                  <w:rFonts w:ascii="Cambria Math" w:hAnsi="Cambria Math"/>
                                </w:rPr>
                                <m:t>3</m:t>
                              </m:r>
                            </m:sub>
                          </m:sSub>
                        </m:e>
                      </m:mr>
                    </m:m>
                  </m:e>
                  <m:e>
                    <m:r>
                      <w:rPr>
                        <w:rFonts w:ascii="Cambria Math" w:hAnsi="Cambria Math"/>
                      </w:rPr>
                      <m:t>…</m:t>
                    </m:r>
                  </m:e>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ϕ</m:t>
                            </m:r>
                          </m:e>
                        </m:d>
                      </m:e>
                      <m:sub>
                        <m:r>
                          <w:rPr>
                            <w:rFonts w:ascii="Cambria Math" w:hAnsi="Cambria Math"/>
                          </w:rPr>
                          <m:t>n</m:t>
                        </m:r>
                      </m:sub>
                    </m:sSub>
                  </m:e>
                </m:mr>
              </m:m>
            </m:e>
          </m:d>
        </m:oMath>
      </m:oMathPara>
    </w:p>
    <w:p w:rsidR="00B11AC0" w:rsidRDefault="00B11AC0" w:rsidP="00B11AC0">
      <w:pPr>
        <w:rPr>
          <w:rFonts w:eastAsiaTheme="minorEastAsia"/>
        </w:rPr>
      </w:pPr>
      <w:r>
        <w:rPr>
          <w:rFonts w:eastAsiaTheme="minorEastAsia"/>
        </w:rPr>
        <w:t xml:space="preserve">The eigenvector matrix is used to transform relative physical coordinates, </w:t>
      </w:r>
      <w:proofErr w:type="gramStart"/>
      <w:r>
        <w:rPr>
          <w:rFonts w:eastAsiaTheme="minorEastAsia"/>
        </w:rPr>
        <w:t>z(</w:t>
      </w:r>
      <w:proofErr w:type="gramEnd"/>
      <w:r>
        <w:rPr>
          <w:rFonts w:eastAsiaTheme="minorEastAsia"/>
        </w:rPr>
        <w:t>t), into modal coordinates, x(t):</w:t>
      </w:r>
    </w:p>
    <w:p w:rsidR="00B11AC0" w:rsidRPr="006A1A0D" w:rsidRDefault="006E09E9" w:rsidP="00B11AC0">
      <w:pPr>
        <w:jc w:val="both"/>
        <w:rPr>
          <w:rFonts w:eastAsiaTheme="minorEastAsia"/>
        </w:rPr>
      </w:pPr>
      <m:oMathPara>
        <m:oMath>
          <m:d>
            <m:dPr>
              <m:begChr m:val="{"/>
              <m:endChr m:val="}"/>
              <m:ctrlPr>
                <w:rPr>
                  <w:rFonts w:ascii="Cambria Math" w:hAnsi="Cambria Math"/>
                  <w:i/>
                </w:rPr>
              </m:ctrlPr>
            </m:dPr>
            <m:e>
              <m:r>
                <w:rPr>
                  <w:rFonts w:ascii="Cambria Math" w:hAnsi="Cambria Math"/>
                </w:rPr>
                <m:t>z(t)</m:t>
              </m:r>
            </m:e>
          </m:d>
          <m:r>
            <w:rPr>
              <w:rFonts w:ascii="Cambria Math" w:hAnsi="Cambria Math"/>
            </w:rPr>
            <m:t>=</m:t>
          </m:r>
          <m:d>
            <m:dPr>
              <m:begChr m:val="["/>
              <m:endChr m:val="]"/>
              <m:ctrlPr>
                <w:rPr>
                  <w:rFonts w:ascii="Cambria Math" w:hAnsi="Cambria Math"/>
                  <w:i/>
                </w:rPr>
              </m:ctrlPr>
            </m:dPr>
            <m:e>
              <m:r>
                <w:rPr>
                  <w:rFonts w:ascii="Cambria Math" w:hAnsi="Cambria Math"/>
                </w:rPr>
                <m:t>ϕ</m:t>
              </m:r>
            </m:e>
          </m:d>
          <m:d>
            <m:dPr>
              <m:begChr m:val="{"/>
              <m:endChr m:val="}"/>
              <m:ctrlPr>
                <w:rPr>
                  <w:rFonts w:ascii="Cambria Math" w:hAnsi="Cambria Math"/>
                  <w:i/>
                </w:rPr>
              </m:ctrlPr>
            </m:dPr>
            <m:e>
              <m:r>
                <w:rPr>
                  <w:rFonts w:ascii="Cambria Math" w:hAnsi="Cambria Math"/>
                </w:rPr>
                <m:t>x(t)</m:t>
              </m:r>
            </m:e>
          </m:d>
        </m:oMath>
      </m:oMathPara>
    </w:p>
    <w:p w:rsidR="00B11AC0" w:rsidRDefault="00B11AC0" w:rsidP="00B11AC0">
      <w:r>
        <w:t>Substituting [</w:t>
      </w:r>
      <w:r>
        <w:rPr>
          <w:rFonts w:cs="Times New Roman"/>
        </w:rPr>
        <w:t>ϕ</w:t>
      </w:r>
      <w:r>
        <w:t>]</w:t>
      </w:r>
      <w:proofErr w:type="gramStart"/>
      <w:r>
        <w:t>x(</w:t>
      </w:r>
      <w:proofErr w:type="gramEnd"/>
      <w:r>
        <w:t>t) into the forced vibration equation (base excitation) and pre-multiplying by [</w:t>
      </w:r>
      <w:r>
        <w:rPr>
          <w:rFonts w:cs="Times New Roman"/>
        </w:rPr>
        <w:t>ϕ</w:t>
      </w:r>
      <w:r>
        <w:t>]</w:t>
      </w:r>
      <w:r>
        <w:rPr>
          <w:vertAlign w:val="superscript"/>
        </w:rPr>
        <w:t>T</w:t>
      </w:r>
      <w:r>
        <w:t xml:space="preserve"> yields:</w:t>
      </w:r>
    </w:p>
    <w:p w:rsidR="00B11AC0" w:rsidRPr="006A1A0D" w:rsidRDefault="006E09E9" w:rsidP="00B11AC0">
      <w:pPr>
        <w:jc w:val="both"/>
        <w:rPr>
          <w:rFonts w:eastAsiaTheme="minorEastAsia"/>
        </w:rPr>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ϕ</m:t>
                  </m:r>
                </m:e>
              </m:d>
            </m:e>
            <m:sup>
              <m:r>
                <w:rPr>
                  <w:rFonts w:ascii="Cambria Math" w:hAnsi="Cambria Math"/>
                </w:rPr>
                <m:t>T</m:t>
              </m:r>
            </m:sup>
          </m:sSup>
          <m:d>
            <m:dPr>
              <m:begChr m:val="["/>
              <m:endChr m:val="]"/>
              <m:ctrlPr>
                <w:rPr>
                  <w:rFonts w:ascii="Cambria Math" w:hAnsi="Cambria Math"/>
                  <w:i/>
                </w:rPr>
              </m:ctrlPr>
            </m:dPr>
            <m:e>
              <m:r>
                <w:rPr>
                  <w:rFonts w:ascii="Cambria Math" w:hAnsi="Cambria Math"/>
                </w:rPr>
                <m:t>M</m:t>
              </m:r>
            </m:e>
          </m:d>
          <m:d>
            <m:dPr>
              <m:begChr m:val="["/>
              <m:endChr m:val="]"/>
              <m:ctrlPr>
                <w:rPr>
                  <w:rFonts w:ascii="Cambria Math" w:hAnsi="Cambria Math"/>
                  <w:i/>
                </w:rPr>
              </m:ctrlPr>
            </m:dPr>
            <m:e>
              <m:r>
                <w:rPr>
                  <w:rFonts w:ascii="Cambria Math" w:hAnsi="Cambria Math"/>
                </w:rPr>
                <m:t>ϕ</m:t>
              </m:r>
            </m:e>
          </m:d>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ϕ</m:t>
                  </m:r>
                </m:e>
              </m:d>
            </m:e>
            <m:sup>
              <m:r>
                <w:rPr>
                  <w:rFonts w:ascii="Cambria Math" w:hAnsi="Cambria Math"/>
                </w:rPr>
                <m:t>T</m:t>
              </m:r>
            </m:sup>
          </m:sSup>
          <m:d>
            <m:dPr>
              <m:begChr m:val="["/>
              <m:endChr m:val="]"/>
              <m:ctrlPr>
                <w:rPr>
                  <w:rFonts w:ascii="Cambria Math" w:hAnsi="Cambria Math"/>
                  <w:i/>
                </w:rPr>
              </m:ctrlPr>
            </m:dPr>
            <m:e>
              <m:r>
                <w:rPr>
                  <w:rFonts w:ascii="Cambria Math" w:hAnsi="Cambria Math"/>
                </w:rPr>
                <m:t>K</m:t>
              </m:r>
            </m:e>
          </m:d>
          <m:d>
            <m:dPr>
              <m:begChr m:val="["/>
              <m:endChr m:val="]"/>
              <m:ctrlPr>
                <w:rPr>
                  <w:rFonts w:ascii="Cambria Math" w:hAnsi="Cambria Math"/>
                  <w:i/>
                </w:rPr>
              </m:ctrlPr>
            </m:dPr>
            <m:e>
              <m:r>
                <w:rPr>
                  <w:rFonts w:ascii="Cambria Math" w:hAnsi="Cambria Math"/>
                </w:rPr>
                <m:t>ϕ</m:t>
              </m:r>
            </m:e>
          </m:d>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ϕ</m:t>
                  </m:r>
                </m:e>
              </m:d>
            </m:e>
            <m:sup>
              <m:r>
                <w:rPr>
                  <w:rFonts w:ascii="Cambria Math" w:hAnsi="Cambria Math"/>
                </w:rPr>
                <m:t>T</m:t>
              </m:r>
            </m:sup>
          </m:sSup>
          <m:d>
            <m:dPr>
              <m:begChr m:val="["/>
              <m:endChr m:val="]"/>
              <m:ctrlPr>
                <w:rPr>
                  <w:rFonts w:ascii="Cambria Math" w:hAnsi="Cambria Math"/>
                  <w:i/>
                </w:rPr>
              </m:ctrlPr>
            </m:dPr>
            <m:e>
              <m:r>
                <w:rPr>
                  <w:rFonts w:ascii="Cambria Math" w:hAnsi="Cambria Math"/>
                </w:rPr>
                <m:t>M</m:t>
              </m:r>
            </m:e>
          </m:d>
          <m:d>
            <m:dPr>
              <m:begChr m:val="{"/>
              <m:endChr m:val="}"/>
              <m:ctrlPr>
                <w:rPr>
                  <w:rFonts w:ascii="Cambria Math" w:hAnsi="Cambria Math"/>
                  <w:i/>
                </w:rPr>
              </m:ctrlPr>
            </m:dPr>
            <m:e>
              <m:r>
                <w:rPr>
                  <w:rFonts w:ascii="Cambria Math" w:hAnsi="Cambria Math"/>
                </w:rPr>
                <m:t>1</m:t>
              </m:r>
            </m:e>
          </m:d>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b</m:t>
              </m:r>
            </m:sub>
          </m:sSub>
          <m:r>
            <w:rPr>
              <w:rFonts w:ascii="Cambria Math" w:hAnsi="Cambria Math"/>
            </w:rPr>
            <m:t>(t)</m:t>
          </m:r>
        </m:oMath>
      </m:oMathPara>
    </w:p>
    <w:p w:rsidR="00B11AC0" w:rsidRDefault="00B11AC0" w:rsidP="00B11AC0">
      <w:r>
        <w:t>The matrices [</w:t>
      </w:r>
      <w:r>
        <w:rPr>
          <w:rFonts w:cs="Times New Roman"/>
        </w:rPr>
        <w:t>ϕ</w:t>
      </w:r>
      <w:proofErr w:type="gramStart"/>
      <w:r>
        <w:t>]</w:t>
      </w:r>
      <w:r>
        <w:rPr>
          <w:vertAlign w:val="superscript"/>
        </w:rPr>
        <w:t>T</w:t>
      </w:r>
      <w:proofErr w:type="gramEnd"/>
      <w:r>
        <w:t>[M][</w:t>
      </w:r>
      <w:r>
        <w:rPr>
          <w:rFonts w:cs="Times New Roman"/>
        </w:rPr>
        <w:t>ϕ</w:t>
      </w:r>
      <w:r>
        <w:t>] and [</w:t>
      </w:r>
      <w:r>
        <w:rPr>
          <w:rFonts w:cs="Times New Roman"/>
        </w:rPr>
        <w:t>ϕ</w:t>
      </w:r>
      <w:r>
        <w:t>]</w:t>
      </w:r>
      <w:r>
        <w:rPr>
          <w:vertAlign w:val="superscript"/>
        </w:rPr>
        <w:t>T</w:t>
      </w:r>
      <w:r>
        <w:t>[K][</w:t>
      </w:r>
      <w:r>
        <w:rPr>
          <w:rFonts w:cs="Times New Roman"/>
        </w:rPr>
        <w:t>ϕ</w:t>
      </w:r>
      <w:r>
        <w:t>] are diagonal matrices due to orthogonality properties of normal modes; thanks to pre-multiplication by [</w:t>
      </w:r>
      <w:r>
        <w:rPr>
          <w:rFonts w:cs="Times New Roman"/>
        </w:rPr>
        <w:t>ϕ</w:t>
      </w:r>
      <w:r>
        <w:t>]</w:t>
      </w:r>
      <w:r>
        <w:rPr>
          <w:vertAlign w:val="superscript"/>
        </w:rPr>
        <w:t>T</w:t>
      </w:r>
      <w:r>
        <w:t xml:space="preserve">. The resulting equation for the </w:t>
      </w:r>
      <w:proofErr w:type="spellStart"/>
      <w:r>
        <w:t>i</w:t>
      </w:r>
      <w:r>
        <w:rPr>
          <w:vertAlign w:val="superscript"/>
        </w:rPr>
        <w:t>th</w:t>
      </w:r>
      <w:proofErr w:type="spellEnd"/>
      <w:r>
        <w:t xml:space="preserve"> mode of vibration is:</w:t>
      </w:r>
    </w:p>
    <w:p w:rsidR="00B30B88" w:rsidRDefault="006E09E9" w:rsidP="00B11AC0">
      <w:pPr>
        <w:rPr>
          <w:rFonts w:eastAsiaTheme="minorEastAsia"/>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ϕ</m:t>
                          </m:r>
                        </m:e>
                      </m:d>
                    </m:e>
                    <m:sub>
                      <m:r>
                        <w:rPr>
                          <w:rFonts w:ascii="Cambria Math" w:hAnsi="Cambria Math"/>
                        </w:rPr>
                        <m:t>i</m:t>
                      </m:r>
                    </m:sub>
                  </m:sSub>
                </m:e>
                <m:sup>
                  <m:r>
                    <w:rPr>
                      <w:rFonts w:ascii="Cambria Math" w:hAnsi="Cambria Math"/>
                    </w:rPr>
                    <m:t>T</m:t>
                  </m:r>
                </m:sup>
              </m:sSup>
              <m:d>
                <m:dPr>
                  <m:begChr m:val="["/>
                  <m:endChr m:val="]"/>
                  <m:ctrlPr>
                    <w:rPr>
                      <w:rFonts w:ascii="Cambria Math" w:hAnsi="Cambria Math"/>
                      <w:i/>
                    </w:rPr>
                  </m:ctrlPr>
                </m:dPr>
                <m:e>
                  <m:r>
                    <w:rPr>
                      <w:rFonts w:ascii="Cambria Math" w:hAnsi="Cambria Math"/>
                    </w:rPr>
                    <m:t>K</m:t>
                  </m:r>
                </m:e>
              </m: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ϕ</m:t>
                      </m:r>
                    </m:e>
                  </m:d>
                </m:e>
                <m:sub>
                  <m:r>
                    <w:rPr>
                      <w:rFonts w:ascii="Cambria Math" w:hAnsi="Cambria Math"/>
                    </w:rPr>
                    <m:t>i</m:t>
                  </m:r>
                </m:sub>
              </m:sSub>
            </m:num>
            <m:den>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ϕ</m:t>
                          </m:r>
                        </m:e>
                      </m:d>
                    </m:e>
                    <m:sub>
                      <m:r>
                        <w:rPr>
                          <w:rFonts w:ascii="Cambria Math" w:hAnsi="Cambria Math"/>
                        </w:rPr>
                        <m:t>i</m:t>
                      </m:r>
                    </m:sub>
                  </m:sSub>
                </m:e>
                <m:sup>
                  <m:r>
                    <w:rPr>
                      <w:rFonts w:ascii="Cambria Math" w:hAnsi="Cambria Math"/>
                    </w:rPr>
                    <m:t>T</m:t>
                  </m:r>
                </m:sup>
              </m:sSup>
              <m:d>
                <m:dPr>
                  <m:begChr m:val="["/>
                  <m:endChr m:val="]"/>
                  <m:ctrlPr>
                    <w:rPr>
                      <w:rFonts w:ascii="Cambria Math" w:hAnsi="Cambria Math"/>
                      <w:i/>
                    </w:rPr>
                  </m:ctrlPr>
                </m:dPr>
                <m:e>
                  <m:r>
                    <w:rPr>
                      <w:rFonts w:ascii="Cambria Math" w:hAnsi="Cambria Math"/>
                    </w:rPr>
                    <m:t>M</m:t>
                  </m:r>
                </m:e>
              </m: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ϕ</m:t>
                      </m:r>
                    </m:e>
                  </m:d>
                </m:e>
                <m:sub>
                  <m:r>
                    <w:rPr>
                      <w:rFonts w:ascii="Cambria Math" w:hAnsi="Cambria Math"/>
                    </w:rPr>
                    <m:t>i</m:t>
                  </m:r>
                </m:sub>
              </m:sSub>
            </m:den>
          </m:f>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ϕ</m:t>
                          </m:r>
                        </m:e>
                      </m:d>
                    </m:e>
                    <m:sub>
                      <m:r>
                        <w:rPr>
                          <w:rFonts w:ascii="Cambria Math" w:hAnsi="Cambria Math"/>
                        </w:rPr>
                        <m:t>i</m:t>
                      </m:r>
                    </m:sub>
                  </m:sSub>
                </m:e>
                <m:sup>
                  <m:r>
                    <w:rPr>
                      <w:rFonts w:ascii="Cambria Math" w:hAnsi="Cambria Math"/>
                    </w:rPr>
                    <m:t>T</m:t>
                  </m:r>
                </m:sup>
              </m:sSup>
              <m:d>
                <m:dPr>
                  <m:begChr m:val="["/>
                  <m:endChr m:val="]"/>
                  <m:ctrlPr>
                    <w:rPr>
                      <w:rFonts w:ascii="Cambria Math" w:hAnsi="Cambria Math"/>
                      <w:i/>
                    </w:rPr>
                  </m:ctrlPr>
                </m:dPr>
                <m:e>
                  <m:r>
                    <w:rPr>
                      <w:rFonts w:ascii="Cambria Math" w:hAnsi="Cambria Math"/>
                    </w:rPr>
                    <m:t>M</m:t>
                  </m:r>
                </m:e>
              </m:d>
              <m:d>
                <m:dPr>
                  <m:begChr m:val="{"/>
                  <m:endChr m:val="}"/>
                  <m:ctrlPr>
                    <w:rPr>
                      <w:rFonts w:ascii="Cambria Math" w:hAnsi="Cambria Math"/>
                      <w:i/>
                    </w:rPr>
                  </m:ctrlPr>
                </m:dPr>
                <m:e>
                  <m:r>
                    <w:rPr>
                      <w:rFonts w:ascii="Cambria Math" w:hAnsi="Cambria Math"/>
                    </w:rPr>
                    <m:t>1</m:t>
                  </m:r>
                </m:e>
              </m:d>
            </m:num>
            <m:den>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ϕ</m:t>
                          </m:r>
                        </m:e>
                      </m:d>
                    </m:e>
                    <m:sub>
                      <m:r>
                        <w:rPr>
                          <w:rFonts w:ascii="Cambria Math" w:hAnsi="Cambria Math"/>
                        </w:rPr>
                        <m:t>i</m:t>
                      </m:r>
                    </m:sub>
                  </m:sSub>
                </m:e>
                <m:sup>
                  <m:r>
                    <w:rPr>
                      <w:rFonts w:ascii="Cambria Math" w:hAnsi="Cambria Math"/>
                    </w:rPr>
                    <m:t>T</m:t>
                  </m:r>
                </m:sup>
              </m:sSup>
              <m:d>
                <m:dPr>
                  <m:begChr m:val="["/>
                  <m:endChr m:val="]"/>
                  <m:ctrlPr>
                    <w:rPr>
                      <w:rFonts w:ascii="Cambria Math" w:hAnsi="Cambria Math"/>
                      <w:i/>
                    </w:rPr>
                  </m:ctrlPr>
                </m:dPr>
                <m:e>
                  <m:r>
                    <w:rPr>
                      <w:rFonts w:ascii="Cambria Math" w:hAnsi="Cambria Math"/>
                    </w:rPr>
                    <m:t>M</m:t>
                  </m:r>
                </m:e>
              </m: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ϕ</m:t>
                      </m:r>
                    </m:e>
                  </m:d>
                </m:e>
                <m:sub>
                  <m:r>
                    <w:rPr>
                      <w:rFonts w:ascii="Cambria Math" w:hAnsi="Cambria Math"/>
                    </w:rPr>
                    <m:t>i</m:t>
                  </m:r>
                </m:sub>
              </m:sSub>
            </m:den>
          </m:f>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b</m:t>
              </m:r>
            </m:sub>
          </m:sSub>
          <m:r>
            <w:rPr>
              <w:rFonts w:ascii="Cambria Math" w:hAnsi="Cambria Math"/>
            </w:rPr>
            <m:t>(t)</m:t>
          </m:r>
        </m:oMath>
      </m:oMathPara>
    </w:p>
    <w:p w:rsidR="00B30B88" w:rsidRDefault="00B30B88" w:rsidP="00B11AC0">
      <w:pPr>
        <w:rPr>
          <w:rFonts w:eastAsiaTheme="minorEastAsia"/>
        </w:rPr>
      </w:pPr>
      <w:r>
        <w:rPr>
          <w:rFonts w:eastAsiaTheme="minorEastAsia"/>
        </w:rPr>
        <w:t xml:space="preserve">The coefficient of </w:t>
      </w:r>
      <w:proofErr w:type="gramStart"/>
      <w:r>
        <w:rPr>
          <w:rFonts w:eastAsiaTheme="minorEastAsia"/>
        </w:rPr>
        <w:t>x</w:t>
      </w:r>
      <w:r>
        <w:rPr>
          <w:rFonts w:eastAsiaTheme="minorEastAsia"/>
          <w:vertAlign w:val="subscript"/>
        </w:rPr>
        <w:t>i</w:t>
      </w:r>
      <w:r>
        <w:rPr>
          <w:rFonts w:eastAsiaTheme="minorEastAsia"/>
        </w:rPr>
        <w:t>(</w:t>
      </w:r>
      <w:proofErr w:type="gramEnd"/>
      <w:r>
        <w:rPr>
          <w:rFonts w:eastAsiaTheme="minorEastAsia"/>
        </w:rPr>
        <w:t xml:space="preserve">t) is the squared circular frequency of the </w:t>
      </w:r>
      <w:proofErr w:type="spellStart"/>
      <w:r>
        <w:rPr>
          <w:rFonts w:eastAsiaTheme="minorEastAsia"/>
        </w:rPr>
        <w:t>i</w:t>
      </w:r>
      <w:r>
        <w:rPr>
          <w:rFonts w:eastAsiaTheme="minorEastAsia"/>
          <w:vertAlign w:val="superscript"/>
        </w:rPr>
        <w:t>th</w:t>
      </w:r>
      <w:proofErr w:type="spellEnd"/>
      <w:r>
        <w:rPr>
          <w:rFonts w:eastAsiaTheme="minorEastAsia"/>
        </w:rPr>
        <w:t xml:space="preserve"> mode and the coefficient of the base acceleration is the participation factor given by:</w:t>
      </w:r>
    </w:p>
    <w:p w:rsidR="00B30B88" w:rsidRPr="00B30B88" w:rsidRDefault="006E09E9" w:rsidP="00B11AC0">
      <w:pPr>
        <w:rPr>
          <w:rFonts w:eastAsiaTheme="minorEastAsia"/>
        </w:rPr>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ω</m:t>
                  </m:r>
                </m:e>
                <m:sub>
                  <m:r>
                    <w:rPr>
                      <w:rFonts w:ascii="Cambria Math" w:hAnsi="Cambria Math"/>
                    </w:rPr>
                    <m:t>i</m:t>
                  </m:r>
                </m:sub>
              </m:sSub>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ϕ</m:t>
                          </m:r>
                        </m:e>
                      </m:d>
                    </m:e>
                    <m:sub>
                      <m:r>
                        <w:rPr>
                          <w:rFonts w:ascii="Cambria Math" w:hAnsi="Cambria Math"/>
                        </w:rPr>
                        <m:t>i</m:t>
                      </m:r>
                    </m:sub>
                  </m:sSub>
                </m:e>
                <m:sup>
                  <m:r>
                    <w:rPr>
                      <w:rFonts w:ascii="Cambria Math" w:hAnsi="Cambria Math"/>
                    </w:rPr>
                    <m:t>T</m:t>
                  </m:r>
                </m:sup>
              </m:sSup>
              <m:d>
                <m:dPr>
                  <m:begChr m:val="["/>
                  <m:endChr m:val="]"/>
                  <m:ctrlPr>
                    <w:rPr>
                      <w:rFonts w:ascii="Cambria Math" w:hAnsi="Cambria Math"/>
                      <w:i/>
                    </w:rPr>
                  </m:ctrlPr>
                </m:dPr>
                <m:e>
                  <m:r>
                    <w:rPr>
                      <w:rFonts w:ascii="Cambria Math" w:hAnsi="Cambria Math"/>
                    </w:rPr>
                    <m:t>K</m:t>
                  </m:r>
                </m:e>
              </m: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ϕ</m:t>
                      </m:r>
                    </m:e>
                  </m:d>
                </m:e>
                <m:sub>
                  <m:r>
                    <w:rPr>
                      <w:rFonts w:ascii="Cambria Math" w:hAnsi="Cambria Math"/>
                    </w:rPr>
                    <m:t>i</m:t>
                  </m:r>
                </m:sub>
              </m:sSub>
            </m:num>
            <m:den>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ϕ</m:t>
                          </m:r>
                        </m:e>
                      </m:d>
                    </m:e>
                    <m:sub>
                      <m:r>
                        <w:rPr>
                          <w:rFonts w:ascii="Cambria Math" w:hAnsi="Cambria Math"/>
                        </w:rPr>
                        <m:t>i</m:t>
                      </m:r>
                    </m:sub>
                  </m:sSub>
                </m:e>
                <m:sup>
                  <m:r>
                    <w:rPr>
                      <w:rFonts w:ascii="Cambria Math" w:hAnsi="Cambria Math"/>
                    </w:rPr>
                    <m:t>T</m:t>
                  </m:r>
                </m:sup>
              </m:sSup>
              <m:d>
                <m:dPr>
                  <m:begChr m:val="["/>
                  <m:endChr m:val="]"/>
                  <m:ctrlPr>
                    <w:rPr>
                      <w:rFonts w:ascii="Cambria Math" w:hAnsi="Cambria Math"/>
                      <w:i/>
                    </w:rPr>
                  </m:ctrlPr>
                </m:dPr>
                <m:e>
                  <m:r>
                    <w:rPr>
                      <w:rFonts w:ascii="Cambria Math" w:hAnsi="Cambria Math"/>
                    </w:rPr>
                    <m:t>M</m:t>
                  </m:r>
                </m:e>
              </m: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ϕ</m:t>
                      </m:r>
                    </m:e>
                  </m:d>
                </m:e>
                <m:sub>
                  <m:r>
                    <w:rPr>
                      <w:rFonts w:ascii="Cambria Math" w:hAnsi="Cambria Math"/>
                    </w:rPr>
                    <m:t>i</m:t>
                  </m:r>
                </m:sub>
              </m:sSub>
            </m:den>
          </m:f>
        </m:oMath>
      </m:oMathPara>
    </w:p>
    <w:p w:rsidR="00B30B88" w:rsidRDefault="006E09E9" w:rsidP="00B11AC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ϕ</m:t>
                          </m:r>
                        </m:e>
                      </m:d>
                    </m:e>
                    <m:sub>
                      <m:r>
                        <w:rPr>
                          <w:rFonts w:ascii="Cambria Math" w:hAnsi="Cambria Math"/>
                        </w:rPr>
                        <m:t>i</m:t>
                      </m:r>
                    </m:sub>
                  </m:sSub>
                </m:e>
                <m:sup>
                  <m:r>
                    <w:rPr>
                      <w:rFonts w:ascii="Cambria Math" w:hAnsi="Cambria Math"/>
                    </w:rPr>
                    <m:t>T</m:t>
                  </m:r>
                </m:sup>
              </m:sSup>
              <m:d>
                <m:dPr>
                  <m:begChr m:val="["/>
                  <m:endChr m:val="]"/>
                  <m:ctrlPr>
                    <w:rPr>
                      <w:rFonts w:ascii="Cambria Math" w:hAnsi="Cambria Math"/>
                      <w:i/>
                    </w:rPr>
                  </m:ctrlPr>
                </m:dPr>
                <m:e>
                  <m:r>
                    <w:rPr>
                      <w:rFonts w:ascii="Cambria Math" w:hAnsi="Cambria Math"/>
                    </w:rPr>
                    <m:t>M</m:t>
                  </m:r>
                </m:e>
              </m:d>
              <m:d>
                <m:dPr>
                  <m:begChr m:val="{"/>
                  <m:endChr m:val="}"/>
                  <m:ctrlPr>
                    <w:rPr>
                      <w:rFonts w:ascii="Cambria Math" w:hAnsi="Cambria Math"/>
                      <w:i/>
                    </w:rPr>
                  </m:ctrlPr>
                </m:dPr>
                <m:e>
                  <m:r>
                    <w:rPr>
                      <w:rFonts w:ascii="Cambria Math" w:hAnsi="Cambria Math"/>
                    </w:rPr>
                    <m:t>1</m:t>
                  </m:r>
                </m:e>
              </m:d>
            </m:num>
            <m:den>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ϕ</m:t>
                          </m:r>
                        </m:e>
                      </m:d>
                    </m:e>
                    <m:sub>
                      <m:r>
                        <w:rPr>
                          <w:rFonts w:ascii="Cambria Math" w:hAnsi="Cambria Math"/>
                        </w:rPr>
                        <m:t>i</m:t>
                      </m:r>
                    </m:sub>
                  </m:sSub>
                </m:e>
                <m:sup>
                  <m:r>
                    <w:rPr>
                      <w:rFonts w:ascii="Cambria Math" w:hAnsi="Cambria Math"/>
                    </w:rPr>
                    <m:t>T</m:t>
                  </m:r>
                </m:sup>
              </m:sSup>
              <m:d>
                <m:dPr>
                  <m:begChr m:val="["/>
                  <m:endChr m:val="]"/>
                  <m:ctrlPr>
                    <w:rPr>
                      <w:rFonts w:ascii="Cambria Math" w:hAnsi="Cambria Math"/>
                      <w:i/>
                    </w:rPr>
                  </m:ctrlPr>
                </m:dPr>
                <m:e>
                  <m:r>
                    <w:rPr>
                      <w:rFonts w:ascii="Cambria Math" w:hAnsi="Cambria Math"/>
                    </w:rPr>
                    <m:t>M</m:t>
                  </m:r>
                </m:e>
              </m: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ϕ</m:t>
                      </m:r>
                    </m:e>
                  </m:d>
                </m:e>
                <m:sub>
                  <m:r>
                    <w:rPr>
                      <w:rFonts w:ascii="Cambria Math" w:hAnsi="Cambria Math"/>
                    </w:rPr>
                    <m:t>i</m:t>
                  </m:r>
                </m:sub>
              </m:sSub>
            </m:den>
          </m:f>
        </m:oMath>
      </m:oMathPara>
    </w:p>
    <w:p w:rsidR="00B30B88" w:rsidRDefault="00B30B88" w:rsidP="00B11AC0">
      <w:r>
        <w:t>Which yields:</w:t>
      </w:r>
    </w:p>
    <w:p w:rsidR="00B30B88" w:rsidRDefault="006E09E9" w:rsidP="00B30B88">
      <w:pPr>
        <w:rPr>
          <w:rFonts w:eastAsiaTheme="minorEastAsia"/>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ω</m:t>
                  </m:r>
                </m:e>
                <m:sub>
                  <m:r>
                    <w:rPr>
                      <w:rFonts w:ascii="Cambria Math" w:hAnsi="Cambria Math"/>
                    </w:rPr>
                    <m:t>i</m:t>
                  </m:r>
                </m:sub>
              </m:sSub>
            </m:e>
            <m:sup>
              <m:r>
                <w:rPr>
                  <w:rFonts w:ascii="Cambria Math" w:hAnsi="Cambria Math"/>
                </w:rPr>
                <m:t>2</m:t>
              </m:r>
            </m:sup>
          </m:sSup>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b</m:t>
              </m:r>
            </m:sub>
          </m:sSub>
          <m:r>
            <w:rPr>
              <w:rFonts w:ascii="Cambria Math" w:hAnsi="Cambria Math"/>
            </w:rPr>
            <m:t>(t)</m:t>
          </m:r>
        </m:oMath>
      </m:oMathPara>
    </w:p>
    <w:p w:rsidR="00B30B88" w:rsidRDefault="00B30B88" w:rsidP="00B11AC0">
      <w:r>
        <w:t>This equation is nearly identical to the SDOF equation of motion. The transformation back to physical coordinate accelerations is given by:</w:t>
      </w:r>
    </w:p>
    <w:p w:rsidR="00B30B88" w:rsidRDefault="006E09E9" w:rsidP="00B11AC0">
      <w:pPr>
        <w:rPr>
          <w:rFonts w:eastAsiaTheme="minorEastAsia"/>
        </w:rPr>
      </w:pPr>
      <m:oMathPara>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z</m:t>
                  </m:r>
                </m:e>
              </m:acc>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ϕ</m:t>
                      </m:r>
                    </m:e>
                  </m:d>
                </m:e>
                <m:sub>
                  <m:r>
                    <w:rPr>
                      <w:rFonts w:ascii="Cambria Math" w:hAnsi="Cambria Math"/>
                    </w:rPr>
                    <m:t>i</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(t)</m:t>
              </m:r>
            </m:e>
          </m:nary>
        </m:oMath>
      </m:oMathPara>
    </w:p>
    <w:p w:rsidR="00B30B88" w:rsidRDefault="00B30B88" w:rsidP="00B11AC0">
      <w:pPr>
        <w:rPr>
          <w:rFonts w:eastAsiaTheme="minorEastAsia"/>
        </w:rPr>
      </w:pPr>
      <w:r>
        <w:rPr>
          <w:rFonts w:eastAsiaTheme="minorEastAsia"/>
        </w:rPr>
        <w:t>The absolute physical coordinate acceleration can thus be expressed as:</w:t>
      </w:r>
    </w:p>
    <w:p w:rsidR="00B30B88" w:rsidRPr="00D636A5" w:rsidRDefault="006E09E9" w:rsidP="00B11AC0">
      <w:pPr>
        <w:rPr>
          <w:rFonts w:eastAsiaTheme="minorEastAsia"/>
        </w:rPr>
      </w:pPr>
      <m:oMathPara>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u</m:t>
                  </m:r>
                </m:e>
              </m:acc>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ϕ</m:t>
                      </m:r>
                    </m:e>
                  </m:d>
                </m:e>
                <m:sub>
                  <m:r>
                    <w:rPr>
                      <w:rFonts w:ascii="Cambria Math" w:hAnsi="Cambria Math"/>
                    </w:rPr>
                    <m:t>i</m:t>
                  </m:r>
                </m:sub>
              </m:sSub>
              <m:sSub>
                <m:sSubPr>
                  <m:ctrlPr>
                    <w:rPr>
                      <w:rFonts w:ascii="Cambria Math" w:hAnsi="Cambria Math"/>
                      <w:i/>
                    </w:rPr>
                  </m:ctrlPr>
                </m:sSubPr>
                <m:e>
                  <m:r>
                    <w:rPr>
                      <w:rFonts w:ascii="Cambria Math" w:hAnsi="Cambria Math"/>
                    </w:rPr>
                    <m:t>P</m:t>
                  </m:r>
                </m:e>
                <m:sub>
                  <m:r>
                    <w:rPr>
                      <w:rFonts w:ascii="Cambria Math" w:hAnsi="Cambria Math"/>
                    </w:rPr>
                    <m:t>i</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(t)</m:t>
              </m:r>
            </m:e>
          </m:nary>
        </m:oMath>
      </m:oMathPara>
    </w:p>
    <w:p w:rsidR="00D636A5" w:rsidRDefault="00D636A5" w:rsidP="00B11AC0">
      <w:pPr>
        <w:rPr>
          <w:rFonts w:eastAsiaTheme="minorEastAsia"/>
        </w:rPr>
      </w:pPr>
      <w:r>
        <w:rPr>
          <w:rFonts w:eastAsiaTheme="minorEastAsia"/>
        </w:rPr>
        <w:lastRenderedPageBreak/>
        <w:t>The maximum response can be expressed using the equation below. The equal sign is replaced by an inequality since the maximum modal coordinate acceleration will not occur at the same time. The maximum acceleration can be replaced by the spectral acceleration which yields:</w:t>
      </w:r>
    </w:p>
    <w:p w:rsidR="00D636A5" w:rsidRPr="00D636A5" w:rsidRDefault="006E09E9" w:rsidP="00D636A5">
      <w:pPr>
        <w:rPr>
          <w:rFonts w:eastAsiaTheme="minorEastAsia"/>
        </w:rPr>
      </w:pPr>
      <m:oMathPara>
        <m:oMath>
          <m:sSub>
            <m:sSubPr>
              <m:ctrlPr>
                <w:rPr>
                  <w:rFonts w:ascii="Cambria Math" w:hAnsi="Cambria Math"/>
                  <w:i/>
                </w:rPr>
              </m:ctrlPr>
            </m:sSub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u</m:t>
                      </m:r>
                    </m:e>
                  </m:acc>
                </m:e>
              </m:d>
            </m:e>
            <m:sub>
              <m:r>
                <w:rPr>
                  <w:rFonts w:ascii="Cambria Math" w:hAnsi="Cambria Math"/>
                </w:rPr>
                <m:t>max</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ϕ</m:t>
                          </m:r>
                        </m:e>
                      </m:d>
                    </m:e>
                    <m:sub>
                      <m:r>
                        <w:rPr>
                          <w:rFonts w:ascii="Cambria Math" w:hAnsi="Cambria Math"/>
                        </w:rPr>
                        <m:t>i</m:t>
                      </m:r>
                    </m:sub>
                  </m:sSub>
                  <m:sSub>
                    <m:sSubPr>
                      <m:ctrlPr>
                        <w:rPr>
                          <w:rFonts w:ascii="Cambria Math" w:hAnsi="Cambria Math"/>
                          <w:i/>
                        </w:rPr>
                      </m:ctrlPr>
                    </m:sSubPr>
                    <m:e>
                      <m:r>
                        <w:rPr>
                          <w:rFonts w:ascii="Cambria Math" w:hAnsi="Cambria Math"/>
                        </w:rPr>
                        <m:t>P</m:t>
                      </m:r>
                    </m:e>
                    <m:sub>
                      <m:r>
                        <w:rPr>
                          <w:rFonts w:ascii="Cambria Math" w:hAnsi="Cambria Math"/>
                        </w:rPr>
                        <m:t>i</m:t>
                      </m:r>
                    </m:sub>
                  </m:sSub>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e>
                      </m:d>
                    </m:e>
                    <m:sub>
                      <m:r>
                        <w:rPr>
                          <w:rFonts w:ascii="Cambria Math" w:hAnsi="Cambria Math"/>
                        </w:rPr>
                        <m:t>max</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ϕ</m:t>
                          </m:r>
                        </m:e>
                      </m:d>
                    </m:e>
                    <m:sub>
                      <m:r>
                        <w:rPr>
                          <w:rFonts w:ascii="Cambria Math" w:hAnsi="Cambria Math"/>
                        </w:rPr>
                        <m:t>i</m:t>
                      </m:r>
                    </m:sub>
                  </m:sSub>
                  <m:sSub>
                    <m:sSubPr>
                      <m:ctrlPr>
                        <w:rPr>
                          <w:rFonts w:ascii="Cambria Math" w:hAnsi="Cambria Math"/>
                          <w:i/>
                        </w:rPr>
                      </m:ctrlPr>
                    </m:sSubPr>
                    <m:e>
                      <m:r>
                        <w:rPr>
                          <w:rFonts w:ascii="Cambria Math" w:hAnsi="Cambria Math"/>
                        </w:rPr>
                        <m:t>P</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Ai</m:t>
                      </m:r>
                    </m:sub>
                  </m:sSub>
                </m:e>
              </m:d>
            </m:e>
          </m:nary>
        </m:oMath>
      </m:oMathPara>
    </w:p>
    <w:p w:rsidR="00D636A5" w:rsidRDefault="00D636A5" w:rsidP="00B11AC0">
      <w:pPr>
        <w:rPr>
          <w:rFonts w:eastAsiaTheme="minorEastAsia"/>
        </w:rPr>
      </w:pPr>
      <w:r>
        <w:rPr>
          <w:rFonts w:eastAsiaTheme="minorEastAsia"/>
        </w:rPr>
        <w:t xml:space="preserve">Since all of the modal maximum will not occur at the same time, an estimate of the max acceleration of the </w:t>
      </w:r>
      <w:proofErr w:type="spellStart"/>
      <w:r>
        <w:rPr>
          <w:rFonts w:eastAsiaTheme="minorEastAsia"/>
        </w:rPr>
        <w:t>j</w:t>
      </w:r>
      <w:r>
        <w:rPr>
          <w:rFonts w:eastAsiaTheme="minorEastAsia"/>
          <w:vertAlign w:val="superscript"/>
        </w:rPr>
        <w:t>th</w:t>
      </w:r>
      <w:proofErr w:type="spellEnd"/>
      <w:r>
        <w:rPr>
          <w:rFonts w:eastAsiaTheme="minorEastAsia"/>
        </w:rPr>
        <w:t xml:space="preserve"> mass is typically obtained using a root sum square approach given by:</w:t>
      </w:r>
    </w:p>
    <w:p w:rsidR="00D636A5" w:rsidRPr="00D636A5" w:rsidRDefault="006E09E9" w:rsidP="00B11AC0">
      <w:pPr>
        <w:rPr>
          <w:rFonts w:eastAsiaTheme="minorEastAsia"/>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j max</m:t>
              </m:r>
            </m:sub>
          </m:sSub>
          <m:r>
            <w:rPr>
              <w:rFonts w:ascii="Cambria Math" w:hAnsi="Cambria Math"/>
            </w:rPr>
            <m:t>≅</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ϕ</m:t>
                                  </m:r>
                                </m:e>
                              </m:d>
                            </m:e>
                            <m:sub>
                              <m:r>
                                <w:rPr>
                                  <w:rFonts w:ascii="Cambria Math" w:hAnsi="Cambria Math"/>
                                </w:rPr>
                                <m:t>i</m:t>
                              </m:r>
                            </m:sub>
                          </m:sSub>
                          <m:sSub>
                            <m:sSubPr>
                              <m:ctrlPr>
                                <w:rPr>
                                  <w:rFonts w:ascii="Cambria Math" w:hAnsi="Cambria Math"/>
                                  <w:i/>
                                </w:rPr>
                              </m:ctrlPr>
                            </m:sSubPr>
                            <m:e>
                              <m:r>
                                <w:rPr>
                                  <w:rFonts w:ascii="Cambria Math" w:hAnsi="Cambria Math"/>
                                </w:rPr>
                                <m:t>P</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Ai</m:t>
                              </m:r>
                            </m:sub>
                          </m:sSub>
                        </m:e>
                      </m:d>
                    </m:e>
                    <m:sup>
                      <m:r>
                        <w:rPr>
                          <w:rFonts w:ascii="Cambria Math" w:hAnsi="Cambria Math"/>
                        </w:rPr>
                        <m:t>2</m:t>
                      </m:r>
                    </m:sup>
                  </m:sSup>
                </m:e>
              </m:nary>
            </m:e>
          </m:rad>
        </m:oMath>
      </m:oMathPara>
    </w:p>
    <w:p w:rsidR="00B30B88" w:rsidRDefault="00D636A5" w:rsidP="00B11AC0">
      <w:r>
        <w:t xml:space="preserve">This equation shows that modal superposition in conjunction with the SRS </w:t>
      </w:r>
      <w:r w:rsidR="00206E5E">
        <w:t>can be used to provide an estimate of the maximum dynamic response of a linear system without solving the transient MDOF equations of motion.</w:t>
      </w:r>
      <w:r w:rsidR="0004493E">
        <w:br w:type="page"/>
      </w:r>
    </w:p>
    <w:p w:rsidR="0004493E" w:rsidRDefault="0004493E" w:rsidP="0004493E">
      <w:pPr>
        <w:pStyle w:val="Heading2"/>
      </w:pPr>
      <w:bookmarkStart w:id="4" w:name="_Toc17115466"/>
      <w:r>
        <w:lastRenderedPageBreak/>
        <w:t>Investigation into th</w:t>
      </w:r>
      <w:r w:rsidR="00557084">
        <w:t>e</w:t>
      </w:r>
      <w:r>
        <w:t xml:space="preserve"> Dynamic Response of Cylinder Liners in an IC Engine Based on a Validate</w:t>
      </w:r>
      <w:r w:rsidR="00060D2E">
        <w:t>d</w:t>
      </w:r>
      <w:r>
        <w:t xml:space="preserve"> Finite-Element Model</w:t>
      </w:r>
      <w:bookmarkEnd w:id="4"/>
    </w:p>
    <w:p w:rsidR="0004493E" w:rsidRDefault="0004493E" w:rsidP="0004493E">
      <w:pPr>
        <w:pStyle w:val="Heading3"/>
      </w:pPr>
      <w:bookmarkStart w:id="5" w:name="_Toc17115467"/>
      <w:r>
        <w:t xml:space="preserve">Authors: </w:t>
      </w:r>
      <w:proofErr w:type="spellStart"/>
      <w:r>
        <w:t>Guoxing</w:t>
      </w:r>
      <w:proofErr w:type="spellEnd"/>
      <w:r>
        <w:t xml:space="preserve"> Li, </w:t>
      </w:r>
      <w:proofErr w:type="spellStart"/>
      <w:r>
        <w:t>Fengshou</w:t>
      </w:r>
      <w:proofErr w:type="spellEnd"/>
      <w:r>
        <w:t xml:space="preserve"> </w:t>
      </w:r>
      <w:proofErr w:type="spellStart"/>
      <w:proofErr w:type="gramStart"/>
      <w:r>
        <w:t>Gu</w:t>
      </w:r>
      <w:proofErr w:type="spellEnd"/>
      <w:proofErr w:type="gramEnd"/>
      <w:r>
        <w:t xml:space="preserve">, Tie Wang, </w:t>
      </w:r>
      <w:proofErr w:type="spellStart"/>
      <w:r>
        <w:t>Tiantian</w:t>
      </w:r>
      <w:proofErr w:type="spellEnd"/>
      <w:r>
        <w:t xml:space="preserve"> Yang, and Andrew Ball</w:t>
      </w:r>
      <w:bookmarkEnd w:id="5"/>
    </w:p>
    <w:p w:rsidR="0004493E" w:rsidRPr="0004493E" w:rsidRDefault="0004493E" w:rsidP="0004493E"/>
    <w:p w:rsidR="0004493E" w:rsidRDefault="0004493E">
      <w:pPr>
        <w:rPr>
          <w:rFonts w:eastAsiaTheme="majorEastAsia" w:cstheme="majorBidi"/>
          <w:b/>
          <w:sz w:val="32"/>
          <w:szCs w:val="32"/>
        </w:rPr>
      </w:pPr>
      <w:bookmarkStart w:id="6" w:name="_Toc10451045"/>
      <w:r>
        <w:br w:type="page"/>
      </w:r>
    </w:p>
    <w:p w:rsidR="00812FD6" w:rsidRDefault="00812FD6" w:rsidP="00812FD6">
      <w:pPr>
        <w:pStyle w:val="Heading1"/>
      </w:pPr>
      <w:bookmarkStart w:id="7" w:name="_Toc17115468"/>
      <w:r>
        <w:lastRenderedPageBreak/>
        <w:t>2. Chaos</w:t>
      </w:r>
      <w:bookmarkEnd w:id="6"/>
      <w:bookmarkEnd w:id="7"/>
    </w:p>
    <w:p w:rsidR="0004493E" w:rsidRDefault="0004493E" w:rsidP="0004493E">
      <w:pPr>
        <w:pStyle w:val="Heading2"/>
      </w:pPr>
      <w:bookmarkStart w:id="8" w:name="_Toc17115469"/>
      <w:bookmarkStart w:id="9" w:name="_Toc10451081"/>
      <w:r>
        <w:t>A Heuristic Method for Identifying Chaos from Frequency Content</w:t>
      </w:r>
      <w:bookmarkEnd w:id="8"/>
    </w:p>
    <w:p w:rsidR="0004493E" w:rsidRDefault="0004493E" w:rsidP="0004493E">
      <w:pPr>
        <w:pStyle w:val="Heading3"/>
      </w:pPr>
      <w:bookmarkStart w:id="10" w:name="_Toc17115470"/>
      <w:r>
        <w:t xml:space="preserve">Authors: R. </w:t>
      </w:r>
      <w:proofErr w:type="spellStart"/>
      <w:r>
        <w:t>Wiebe</w:t>
      </w:r>
      <w:proofErr w:type="spellEnd"/>
      <w:r>
        <w:t xml:space="preserve"> and L. N. Virgin</w:t>
      </w:r>
      <w:bookmarkEnd w:id="10"/>
    </w:p>
    <w:p w:rsidR="0004493E" w:rsidRDefault="0004493E" w:rsidP="0004493E">
      <w:pPr>
        <w:pStyle w:val="Heading3"/>
      </w:pPr>
      <w:r>
        <w:br w:type="page"/>
      </w:r>
    </w:p>
    <w:p w:rsidR="0004493E" w:rsidRPr="002A4089" w:rsidRDefault="0004493E" w:rsidP="0004493E">
      <w:pPr>
        <w:rPr>
          <w:rFonts w:cs="Times New Roman"/>
          <w:b/>
        </w:rPr>
      </w:pPr>
      <w:bookmarkStart w:id="11" w:name="_Toc10451083"/>
      <w:bookmarkStart w:id="12" w:name="_Toc17115471"/>
      <w:r w:rsidRPr="00986FF9">
        <w:rPr>
          <w:rStyle w:val="Heading2Char"/>
        </w:rPr>
        <w:lastRenderedPageBreak/>
        <w:t>Deterministic Chaos Theory: Basic Concepts</w:t>
      </w:r>
      <w:bookmarkEnd w:id="11"/>
      <w:bookmarkEnd w:id="12"/>
      <w:r w:rsidRPr="002A4089">
        <w:rPr>
          <w:rFonts w:cs="Times New Roman"/>
          <w:b/>
        </w:rPr>
        <w:br/>
      </w:r>
      <w:r w:rsidRPr="00986FF9">
        <w:rPr>
          <w:rStyle w:val="Heading3Char"/>
        </w:rPr>
        <w:t xml:space="preserve">Authors: Mauro </w:t>
      </w:r>
      <w:proofErr w:type="spellStart"/>
      <w:r w:rsidRPr="00986FF9">
        <w:rPr>
          <w:rStyle w:val="Heading3Char"/>
        </w:rPr>
        <w:t>Cattani</w:t>
      </w:r>
      <w:proofErr w:type="spellEnd"/>
      <w:r w:rsidRPr="00986FF9">
        <w:rPr>
          <w:rStyle w:val="Heading3Char"/>
        </w:rPr>
        <w:t xml:space="preserve">, </w:t>
      </w:r>
      <w:proofErr w:type="spellStart"/>
      <w:r w:rsidRPr="00986FF9">
        <w:rPr>
          <w:rStyle w:val="Heading3Char"/>
        </w:rPr>
        <w:t>Ibere</w:t>
      </w:r>
      <w:proofErr w:type="spellEnd"/>
      <w:r w:rsidRPr="00986FF9">
        <w:rPr>
          <w:rStyle w:val="Heading3Char"/>
        </w:rPr>
        <w:t xml:space="preserve"> Luiz Caldas, Silvio Luiz de Souza, Kelly </w:t>
      </w:r>
      <w:proofErr w:type="spellStart"/>
      <w:r w:rsidRPr="00986FF9">
        <w:rPr>
          <w:rStyle w:val="Heading3Char"/>
        </w:rPr>
        <w:t>Cristiane</w:t>
      </w:r>
      <w:proofErr w:type="spellEnd"/>
      <w:r w:rsidRPr="00986FF9">
        <w:rPr>
          <w:rStyle w:val="Heading3Char"/>
        </w:rPr>
        <w:t xml:space="preserve">, </w:t>
      </w:r>
      <w:proofErr w:type="spellStart"/>
      <w:proofErr w:type="gramStart"/>
      <w:r w:rsidRPr="00986FF9">
        <w:rPr>
          <w:rStyle w:val="Heading3Char"/>
        </w:rPr>
        <w:t>Iarosz</w:t>
      </w:r>
      <w:proofErr w:type="spellEnd"/>
      <w:proofErr w:type="gramEnd"/>
    </w:p>
    <w:p w:rsidR="0004493E" w:rsidRPr="002A4089" w:rsidRDefault="0004493E" w:rsidP="0004493E">
      <w:pPr>
        <w:jc w:val="both"/>
        <w:rPr>
          <w:rFonts w:cs="Times New Roman"/>
        </w:rPr>
      </w:pPr>
      <w:proofErr w:type="spellStart"/>
      <w:r w:rsidRPr="002A4089">
        <w:rPr>
          <w:rFonts w:cs="Times New Roman"/>
        </w:rPr>
        <w:t>Revista</w:t>
      </w:r>
      <w:proofErr w:type="spellEnd"/>
      <w:r w:rsidRPr="002A4089">
        <w:rPr>
          <w:rFonts w:cs="Times New Roman"/>
        </w:rPr>
        <w:t xml:space="preserve"> </w:t>
      </w:r>
      <w:proofErr w:type="spellStart"/>
      <w:r w:rsidRPr="002A4089">
        <w:rPr>
          <w:rFonts w:cs="Times New Roman"/>
        </w:rPr>
        <w:t>Brasileira</w:t>
      </w:r>
      <w:proofErr w:type="spellEnd"/>
      <w:r w:rsidRPr="002A4089">
        <w:rPr>
          <w:rFonts w:cs="Times New Roman"/>
        </w:rPr>
        <w:t xml:space="preserve"> de </w:t>
      </w:r>
      <w:proofErr w:type="spellStart"/>
      <w:r w:rsidRPr="002A4089">
        <w:rPr>
          <w:rFonts w:cs="Times New Roman"/>
        </w:rPr>
        <w:t>Ensino</w:t>
      </w:r>
      <w:proofErr w:type="spellEnd"/>
      <w:r w:rsidRPr="002A4089">
        <w:rPr>
          <w:rFonts w:cs="Times New Roman"/>
        </w:rPr>
        <w:t xml:space="preserve"> de </w:t>
      </w:r>
      <w:proofErr w:type="spellStart"/>
      <w:r w:rsidRPr="002A4089">
        <w:rPr>
          <w:rFonts w:cs="Times New Roman"/>
        </w:rPr>
        <w:t>Fisica</w:t>
      </w:r>
      <w:proofErr w:type="spellEnd"/>
      <w:r w:rsidRPr="002A4089">
        <w:rPr>
          <w:rFonts w:cs="Times New Roman"/>
        </w:rPr>
        <w:t xml:space="preserve"> (2017)</w:t>
      </w:r>
    </w:p>
    <w:p w:rsidR="0004493E" w:rsidRPr="002A4089" w:rsidRDefault="0004493E" w:rsidP="0004493E">
      <w:pPr>
        <w:jc w:val="both"/>
        <w:rPr>
          <w:rFonts w:cs="Times New Roman"/>
        </w:rPr>
      </w:pPr>
      <w:r w:rsidRPr="002A4089">
        <w:rPr>
          <w:rFonts w:cs="Times New Roman"/>
        </w:rPr>
        <w:t xml:space="preserve">This paper is intended to introduce the reader to the study and discussion of chaotic systems, especially from a mathematical basis. In particular is the discussion of deterministic chaos theory which results from deterministic nonlinear ordinary differential equations. </w:t>
      </w:r>
    </w:p>
    <w:p w:rsidR="0004493E" w:rsidRPr="002A4089" w:rsidRDefault="0004493E" w:rsidP="0004493E">
      <w:pPr>
        <w:jc w:val="both"/>
        <w:rPr>
          <w:rFonts w:cs="Times New Roman"/>
        </w:rPr>
      </w:pPr>
      <w:r w:rsidRPr="002A4089">
        <w:rPr>
          <w:rFonts w:cs="Times New Roman"/>
        </w:rPr>
        <w:t xml:space="preserve">A quote from Poincare: “If we knew exactly the law of nature and the situation of the universe at the initial moment, we could predict exactly the situation of that same universe at a succeeding moment. But even if it were the case that the natural laws had no longer any secret for us, we could still only know the initial situation approximately. If it enabled us to predict the succeeding situation with the same approximation, that is all we require, and we should say that the phenomenon had been predicted, that it is governed by laws. But it is not always so: it may happen that small differences in the initial conditions produce very great ones in the final phenomena. A small error in the former will produce an enormous error in the latter. Prediction becomes impossible, and we have the fortuitous phenomenon.” </w:t>
      </w:r>
    </w:p>
    <w:p w:rsidR="0004493E" w:rsidRPr="002A4089" w:rsidRDefault="0004493E" w:rsidP="0004493E">
      <w:pPr>
        <w:jc w:val="both"/>
        <w:rPr>
          <w:rFonts w:cs="Times New Roman"/>
          <w:b/>
        </w:rPr>
      </w:pPr>
      <w:r w:rsidRPr="002A4089">
        <w:rPr>
          <w:rFonts w:cs="Times New Roman"/>
          <w:b/>
        </w:rPr>
        <w:t>What is deterministic chaos?</w:t>
      </w:r>
    </w:p>
    <w:p w:rsidR="0004493E" w:rsidRPr="002A4089" w:rsidRDefault="0004493E" w:rsidP="0004493E">
      <w:pPr>
        <w:jc w:val="both"/>
        <w:rPr>
          <w:rFonts w:cs="Times New Roman"/>
        </w:rPr>
      </w:pPr>
      <w:r w:rsidRPr="002A4089">
        <w:rPr>
          <w:rFonts w:cs="Times New Roman"/>
        </w:rPr>
        <w:t xml:space="preserve">We have also learned that deterministic chaos is always associated with nonlinear systems; nonlinearity is a necessary condition for chaos, but not a sufficient one. </w:t>
      </w:r>
    </w:p>
    <w:p w:rsidR="0004493E" w:rsidRPr="002A4089" w:rsidRDefault="0004493E" w:rsidP="0004493E">
      <w:pPr>
        <w:jc w:val="both"/>
        <w:rPr>
          <w:rFonts w:cs="Times New Roman"/>
        </w:rPr>
      </w:pPr>
      <w:r w:rsidRPr="002A4089">
        <w:rPr>
          <w:rFonts w:cs="Times New Roman"/>
        </w:rPr>
        <w:t>Different from deterministic chaos, random (or stochastic) processes are composed of random variables are represent the evolution of some system of random values over time. There is a probabilistic evolution of the initial states.</w:t>
      </w:r>
    </w:p>
    <w:p w:rsidR="0004493E" w:rsidRPr="002A4089" w:rsidRDefault="0004493E" w:rsidP="0004493E">
      <w:pPr>
        <w:jc w:val="both"/>
        <w:rPr>
          <w:rFonts w:cs="Times New Roman"/>
        </w:rPr>
      </w:pPr>
      <w:r w:rsidRPr="002A4089">
        <w:rPr>
          <w:rFonts w:cs="Times New Roman"/>
        </w:rPr>
        <w:t>Differential equations can be integrated when the following features are manifested: (a) existence of enough number of conserved quantities, (b) existence of an algebraic geometry, and (c) ability to give explicit solutions.</w:t>
      </w:r>
    </w:p>
    <w:p w:rsidR="0004493E" w:rsidRPr="002A4089" w:rsidRDefault="0004493E" w:rsidP="0004493E">
      <w:pPr>
        <w:jc w:val="both"/>
        <w:rPr>
          <w:rFonts w:cs="Times New Roman"/>
          <w:b/>
        </w:rPr>
      </w:pPr>
      <w:r w:rsidRPr="002A4089">
        <w:rPr>
          <w:rFonts w:cs="Times New Roman"/>
          <w:b/>
        </w:rPr>
        <w:t>Tools to visualize chaos</w:t>
      </w:r>
    </w:p>
    <w:p w:rsidR="0004493E" w:rsidRPr="002A4089" w:rsidRDefault="0004493E" w:rsidP="0004493E">
      <w:pPr>
        <w:jc w:val="both"/>
        <w:rPr>
          <w:rFonts w:cs="Times New Roman"/>
        </w:rPr>
      </w:pPr>
      <w:r w:rsidRPr="002A4089">
        <w:rPr>
          <w:rFonts w:cs="Times New Roman"/>
        </w:rPr>
        <w:t>Poincare sections are a tool to analyze behavior of the system. Simple curves may have analytic solutions, while complicated/irregular curves may represent chaos. Aperiodic motion is a characteristic of deterministic chaos.</w:t>
      </w:r>
    </w:p>
    <w:p w:rsidR="0004493E" w:rsidRPr="002A4089" w:rsidRDefault="0004493E" w:rsidP="0004493E">
      <w:pPr>
        <w:jc w:val="both"/>
        <w:rPr>
          <w:rFonts w:cs="Times New Roman"/>
        </w:rPr>
      </w:pPr>
      <w:r w:rsidRPr="002A4089">
        <w:rPr>
          <w:rFonts w:cs="Times New Roman"/>
        </w:rPr>
        <w:t xml:space="preserve">“In chaotic motion, nearby trajectories in phase space are continually diverging from one another following the attractor… due to these attractors, named strange or chaotic attractors, the motions in phase space are necessarily bounded… Amplifying a sub line we would see another set of sub lines and so on… verifying that the strange attractors are fractals.” </w:t>
      </w:r>
    </w:p>
    <w:p w:rsidR="0004493E" w:rsidRPr="002A4089" w:rsidRDefault="0004493E" w:rsidP="0004493E">
      <w:pPr>
        <w:jc w:val="both"/>
        <w:rPr>
          <w:rFonts w:cs="Times New Roman"/>
          <w:b/>
        </w:rPr>
      </w:pPr>
      <w:proofErr w:type="spellStart"/>
      <w:r w:rsidRPr="002A4089">
        <w:rPr>
          <w:rFonts w:cs="Times New Roman"/>
          <w:b/>
        </w:rPr>
        <w:t>Lyapunov</w:t>
      </w:r>
      <w:proofErr w:type="spellEnd"/>
      <w:r w:rsidRPr="002A4089">
        <w:rPr>
          <w:rFonts w:cs="Times New Roman"/>
          <w:b/>
        </w:rPr>
        <w:t xml:space="preserve"> exponents</w:t>
      </w:r>
    </w:p>
    <w:p w:rsidR="0004493E" w:rsidRPr="0004493E" w:rsidRDefault="0004493E" w:rsidP="0004493E">
      <w:pPr>
        <w:jc w:val="both"/>
        <w:rPr>
          <w:rFonts w:cs="Times New Roman"/>
          <w:b/>
        </w:rPr>
      </w:pPr>
      <w:proofErr w:type="spellStart"/>
      <w:r w:rsidRPr="002A4089">
        <w:rPr>
          <w:rFonts w:cs="Times New Roman"/>
        </w:rPr>
        <w:t>Lyapunove</w:t>
      </w:r>
      <w:proofErr w:type="spellEnd"/>
      <w:r w:rsidRPr="002A4089">
        <w:rPr>
          <w:rFonts w:cs="Times New Roman"/>
        </w:rPr>
        <w:t xml:space="preserve"> created a characteristic exponent to quantify the sensitive dependence of chaotic behavior on initial conditions which give valuable information about the stability of dynamic </w:t>
      </w:r>
      <w:r w:rsidRPr="002A4089">
        <w:rPr>
          <w:rFonts w:cs="Times New Roman"/>
        </w:rPr>
        <w:lastRenderedPageBreak/>
        <w:t>systems. These help determine the minimum requirements for a differential system to become chaotic.</w:t>
      </w:r>
    </w:p>
    <w:p w:rsidR="0004493E" w:rsidRDefault="0004493E">
      <w:pPr>
        <w:rPr>
          <w:rFonts w:eastAsiaTheme="majorEastAsia" w:cstheme="majorBidi"/>
          <w:b/>
          <w:sz w:val="28"/>
          <w:szCs w:val="26"/>
        </w:rPr>
      </w:pPr>
      <w:r>
        <w:br w:type="page"/>
      </w:r>
    </w:p>
    <w:p w:rsidR="0004493E" w:rsidRPr="002A4089" w:rsidRDefault="0004493E" w:rsidP="0004493E">
      <w:pPr>
        <w:pStyle w:val="Heading2"/>
      </w:pPr>
      <w:bookmarkStart w:id="13" w:name="_Toc17115472"/>
      <w:r w:rsidRPr="002A4089">
        <w:lastRenderedPageBreak/>
        <w:t xml:space="preserve">The Harmonic Balance Method for </w:t>
      </w:r>
      <w:proofErr w:type="spellStart"/>
      <w:r w:rsidRPr="002A4089">
        <w:t>Bifucation</w:t>
      </w:r>
      <w:proofErr w:type="spellEnd"/>
      <w:r w:rsidRPr="002A4089">
        <w:t xml:space="preserve"> Analysis of Large-Scale Nonlinear Mechanical Systems</w:t>
      </w:r>
      <w:bookmarkEnd w:id="9"/>
      <w:bookmarkEnd w:id="13"/>
    </w:p>
    <w:p w:rsidR="0004493E" w:rsidRPr="002A4089" w:rsidRDefault="0004493E" w:rsidP="0004493E">
      <w:pPr>
        <w:pStyle w:val="Heading3"/>
      </w:pPr>
      <w:bookmarkStart w:id="14" w:name="_Toc10451082"/>
      <w:bookmarkStart w:id="15" w:name="_Toc17115473"/>
      <w:r w:rsidRPr="002A4089">
        <w:t xml:space="preserve">Authors: T. </w:t>
      </w:r>
      <w:proofErr w:type="spellStart"/>
      <w:r w:rsidRPr="002A4089">
        <w:t>Detroux</w:t>
      </w:r>
      <w:proofErr w:type="spellEnd"/>
      <w:r w:rsidRPr="002A4089">
        <w:t xml:space="preserve">, L. </w:t>
      </w:r>
      <w:proofErr w:type="spellStart"/>
      <w:r w:rsidRPr="002A4089">
        <w:t>Renson</w:t>
      </w:r>
      <w:proofErr w:type="spellEnd"/>
      <w:r w:rsidRPr="002A4089">
        <w:t xml:space="preserve">, L. Masset, and G. </w:t>
      </w:r>
      <w:proofErr w:type="spellStart"/>
      <w:r w:rsidRPr="002A4089">
        <w:t>Kerschen</w:t>
      </w:r>
      <w:bookmarkEnd w:id="14"/>
      <w:bookmarkEnd w:id="15"/>
      <w:proofErr w:type="spellEnd"/>
    </w:p>
    <w:p w:rsidR="0004493E" w:rsidRPr="002A4089" w:rsidRDefault="0004493E" w:rsidP="0004493E">
      <w:pPr>
        <w:jc w:val="both"/>
        <w:rPr>
          <w:rFonts w:cs="Times New Roman"/>
        </w:rPr>
      </w:pPr>
      <w:r w:rsidRPr="002A4089">
        <w:rPr>
          <w:rFonts w:cs="Times New Roman"/>
        </w:rPr>
        <w:t>Computational Methods Applied Mechanical Engineering (2015)</w:t>
      </w:r>
    </w:p>
    <w:p w:rsidR="0004493E" w:rsidRPr="002A4089" w:rsidRDefault="0004493E" w:rsidP="0004493E">
      <w:pPr>
        <w:jc w:val="both"/>
        <w:rPr>
          <w:rFonts w:cs="Times New Roman"/>
        </w:rPr>
      </w:pPr>
      <w:r w:rsidRPr="002A4089">
        <w:rPr>
          <w:rFonts w:cs="Times New Roman"/>
        </w:rPr>
        <w:t xml:space="preserve">OVERALL: This paper was rather complicated and may only work for systems with periodic excitation. Definitely worth considering if there is an example in which harmonic balance can be applied for our situation, such as for explicit FEA in </w:t>
      </w:r>
      <w:proofErr w:type="spellStart"/>
      <w:r w:rsidRPr="002A4089">
        <w:rPr>
          <w:rFonts w:cs="Times New Roman"/>
        </w:rPr>
        <w:t>abaqus</w:t>
      </w:r>
      <w:proofErr w:type="spellEnd"/>
      <w:r w:rsidRPr="002A4089">
        <w:rPr>
          <w:rFonts w:cs="Times New Roman"/>
        </w:rPr>
        <w:t xml:space="preserve">. The finite element geometry in their numerical model was also very simplified, so scaling up to the geometry we are interested in would be very different. </w:t>
      </w:r>
    </w:p>
    <w:p w:rsidR="0004493E" w:rsidRPr="002A4089" w:rsidRDefault="0004493E" w:rsidP="0004493E">
      <w:pPr>
        <w:jc w:val="both"/>
        <w:rPr>
          <w:rFonts w:cs="Times New Roman"/>
          <w:b/>
        </w:rPr>
      </w:pPr>
      <w:r w:rsidRPr="002A4089">
        <w:rPr>
          <w:rFonts w:cs="Times New Roman"/>
          <w:b/>
        </w:rPr>
        <w:t>1. Introduction</w:t>
      </w:r>
    </w:p>
    <w:p w:rsidR="0004493E" w:rsidRPr="002A4089" w:rsidRDefault="0004493E" w:rsidP="0004493E">
      <w:pPr>
        <w:jc w:val="both"/>
        <w:rPr>
          <w:rFonts w:cs="Times New Roman"/>
        </w:rPr>
      </w:pPr>
      <w:r w:rsidRPr="002A4089">
        <w:rPr>
          <w:rFonts w:cs="Times New Roman"/>
        </w:rPr>
        <w:t xml:space="preserve">This paper discusses the harmonic balance (HB) method that has been widely used in literature for analyzing the periodic solutions of nonlinear mechanical systems and applies it to bifurcation analysis. </w:t>
      </w:r>
    </w:p>
    <w:p w:rsidR="0004493E" w:rsidRPr="002A4089" w:rsidRDefault="0004493E" w:rsidP="0004493E">
      <w:pPr>
        <w:jc w:val="both"/>
        <w:rPr>
          <w:rFonts w:cs="Times New Roman"/>
        </w:rPr>
      </w:pPr>
      <w:r w:rsidRPr="002A4089">
        <w:rPr>
          <w:rFonts w:cs="Times New Roman"/>
        </w:rPr>
        <w:t>“Time-domain methods, which deal with the resolution of a boundary value problem, have proven effective for low-dimensional problems. When applied to larger systems, their computational burden can become substantial.”</w:t>
      </w:r>
    </w:p>
    <w:p w:rsidR="0004493E" w:rsidRPr="002A4089" w:rsidRDefault="0004493E" w:rsidP="0004493E">
      <w:pPr>
        <w:jc w:val="both"/>
        <w:rPr>
          <w:rFonts w:cs="Times New Roman"/>
        </w:rPr>
      </w:pPr>
      <w:r w:rsidRPr="002A4089">
        <w:rPr>
          <w:rFonts w:cs="Times New Roman"/>
        </w:rPr>
        <w:sym w:font="Wingdings" w:char="F0E0"/>
      </w:r>
      <w:r w:rsidRPr="002A4089">
        <w:rPr>
          <w:rFonts w:cs="Times New Roman"/>
        </w:rPr>
        <w:t xml:space="preserve"> So if we want to use explicit analysis, is there a way to still extract useful information? </w:t>
      </w:r>
    </w:p>
    <w:p w:rsidR="0004493E" w:rsidRPr="002A4089" w:rsidRDefault="0004493E" w:rsidP="0004493E">
      <w:pPr>
        <w:jc w:val="both"/>
        <w:rPr>
          <w:rFonts w:cs="Times New Roman"/>
        </w:rPr>
      </w:pPr>
      <w:r w:rsidRPr="002A4089">
        <w:rPr>
          <w:rFonts w:cs="Times New Roman"/>
        </w:rPr>
        <w:t>Harmonic Balance (HB) is the most widely used method in the frequency domain and is known as the Fourier-</w:t>
      </w:r>
      <w:proofErr w:type="spellStart"/>
      <w:r w:rsidRPr="002A4089">
        <w:rPr>
          <w:rFonts w:cs="Times New Roman"/>
        </w:rPr>
        <w:t>Galerkin</w:t>
      </w:r>
      <w:proofErr w:type="spellEnd"/>
      <w:r w:rsidRPr="002A4089">
        <w:rPr>
          <w:rFonts w:cs="Times New Roman"/>
        </w:rPr>
        <w:t xml:space="preserve"> method. Several improvements to HB are mentioned by the author. A particular improvement is described as the alternating frequency-time (AFT) domain method that incrementally evaluates the nonlinear terms of the equations in the time domain “where their analytical expression is known” and then evaluates equations in the frequency domain. </w:t>
      </w:r>
    </w:p>
    <w:p w:rsidR="0004493E" w:rsidRPr="002A4089" w:rsidRDefault="0004493E" w:rsidP="0004493E">
      <w:pPr>
        <w:jc w:val="both"/>
        <w:rPr>
          <w:rFonts w:cs="Times New Roman"/>
        </w:rPr>
      </w:pPr>
      <w:r w:rsidRPr="002A4089">
        <w:rPr>
          <w:rFonts w:cs="Times New Roman"/>
        </w:rPr>
        <w:t xml:space="preserve">Other examples are cited from literature in electrical engineering, mechanical engineering, and fluid dynamics. Of note, “the HB method has been applied to realistic examples including bladed disks, bolted joints, rotor/stator contacts, </w:t>
      </w:r>
      <w:proofErr w:type="spellStart"/>
      <w:r w:rsidRPr="002A4089">
        <w:rPr>
          <w:rFonts w:cs="Times New Roman"/>
        </w:rPr>
        <w:t>vibro</w:t>
      </w:r>
      <w:proofErr w:type="spellEnd"/>
      <w:r w:rsidRPr="002A4089">
        <w:rPr>
          <w:rFonts w:cs="Times New Roman"/>
        </w:rPr>
        <w:t xml:space="preserve">-impact systems, geometrically nonlinear beams and plates … and complete vehicles and full-scale aircraft…. Comparisons between experiments and the results of HB simulations gave further evidence of the accuracy of the method.” </w:t>
      </w:r>
    </w:p>
    <w:p w:rsidR="0004493E" w:rsidRPr="002A4089" w:rsidRDefault="0004493E" w:rsidP="0004493E">
      <w:pPr>
        <w:jc w:val="both"/>
        <w:rPr>
          <w:rFonts w:cs="Times New Roman"/>
        </w:rPr>
      </w:pPr>
      <w:r w:rsidRPr="002A4089">
        <w:rPr>
          <w:rFonts w:cs="Times New Roman"/>
        </w:rPr>
        <w:t xml:space="preserve">The main contribution of this paper is to adapt classical tools for bifurcation analysis in codimension-2 parameter space to the HB formalism. They target large-scale mechanical system with localized nonlinearities. </w:t>
      </w:r>
    </w:p>
    <w:p w:rsidR="0004493E" w:rsidRPr="002A4089" w:rsidRDefault="0004493E" w:rsidP="0004493E">
      <w:pPr>
        <w:jc w:val="both"/>
        <w:rPr>
          <w:rFonts w:cs="Times New Roman"/>
          <w:b/>
        </w:rPr>
      </w:pPr>
      <w:r w:rsidRPr="002A4089">
        <w:rPr>
          <w:rFonts w:cs="Times New Roman"/>
          <w:b/>
        </w:rPr>
        <w:t>2. Harmonic Balance for Periodic Solutions</w:t>
      </w:r>
    </w:p>
    <w:p w:rsidR="0004493E" w:rsidRPr="002A4089" w:rsidRDefault="0004493E" w:rsidP="0004493E">
      <w:pPr>
        <w:jc w:val="both"/>
        <w:rPr>
          <w:rFonts w:cs="Times New Roman"/>
          <w:b/>
          <w:i/>
        </w:rPr>
      </w:pPr>
      <w:r w:rsidRPr="002A4089">
        <w:rPr>
          <w:rFonts w:cs="Times New Roman"/>
          <w:b/>
          <w:i/>
        </w:rPr>
        <w:t>2.1 Formulation of the dynamics in the frequency domain</w:t>
      </w:r>
    </w:p>
    <w:p w:rsidR="0004493E" w:rsidRPr="002A4089" w:rsidRDefault="0004493E" w:rsidP="0004493E">
      <w:pPr>
        <w:jc w:val="both"/>
        <w:rPr>
          <w:rFonts w:cs="Times New Roman"/>
        </w:rPr>
      </w:pPr>
      <w:proofErr w:type="spellStart"/>
      <w:r w:rsidRPr="002A4089">
        <w:rPr>
          <w:rFonts w:cs="Times New Roman"/>
        </w:rPr>
        <w:t>Nonautonomous</w:t>
      </w:r>
      <w:proofErr w:type="spellEnd"/>
      <w:r w:rsidRPr="002A4089">
        <w:rPr>
          <w:rFonts w:cs="Times New Roman"/>
        </w:rPr>
        <w:t xml:space="preserve"> nonlinear dynamical systems with </w:t>
      </w:r>
      <w:r w:rsidRPr="002A4089">
        <w:rPr>
          <w:rFonts w:cs="Times New Roman"/>
          <w:i/>
        </w:rPr>
        <w:t>n</w:t>
      </w:r>
      <w:r w:rsidRPr="002A4089">
        <w:rPr>
          <w:rFonts w:cs="Times New Roman"/>
        </w:rPr>
        <w:t xml:space="preserve"> degrees of freedom governed by:</w:t>
      </w:r>
    </w:p>
    <w:p w:rsidR="0004493E" w:rsidRPr="002A4089" w:rsidRDefault="0004493E" w:rsidP="0004493E">
      <w:pPr>
        <w:jc w:val="both"/>
        <w:rPr>
          <w:rFonts w:eastAsiaTheme="minorEastAsia" w:cs="Times New Roman"/>
        </w:rPr>
      </w:pPr>
      <m:oMathPara>
        <m:oMath>
          <m:r>
            <w:rPr>
              <w:rFonts w:ascii="Cambria Math" w:hAnsi="Cambria Math" w:cs="Times New Roman"/>
            </w:rPr>
            <m:t>M</m:t>
          </m:r>
          <m:acc>
            <m:accPr>
              <m:chr m:val="̈"/>
              <m:ctrlPr>
                <w:rPr>
                  <w:rFonts w:ascii="Cambria Math" w:hAnsi="Cambria Math" w:cs="Times New Roman"/>
                  <w:i/>
                </w:rPr>
              </m:ctrlPr>
            </m:accPr>
            <m:e>
              <m:r>
                <w:rPr>
                  <w:rFonts w:ascii="Cambria Math" w:hAnsi="Cambria Math" w:cs="Times New Roman"/>
                </w:rPr>
                <m:t>x</m:t>
              </m:r>
            </m:e>
          </m:acc>
          <m:r>
            <w:rPr>
              <w:rFonts w:ascii="Cambria Math" w:hAnsi="Cambria Math" w:cs="Times New Roman"/>
            </w:rPr>
            <m:t>+C</m:t>
          </m:r>
          <m:acc>
            <m:accPr>
              <m:chr m:val="̇"/>
              <m:ctrlPr>
                <w:rPr>
                  <w:rFonts w:ascii="Cambria Math" w:hAnsi="Cambria Math" w:cs="Times New Roman"/>
                  <w:i/>
                </w:rPr>
              </m:ctrlPr>
            </m:accPr>
            <m:e>
              <m:r>
                <w:rPr>
                  <w:rFonts w:ascii="Cambria Math" w:hAnsi="Cambria Math" w:cs="Times New Roman"/>
                </w:rPr>
                <m:t>x</m:t>
              </m:r>
            </m:e>
          </m:acc>
          <m:r>
            <w:rPr>
              <w:rFonts w:ascii="Cambria Math" w:hAnsi="Cambria Math" w:cs="Times New Roman"/>
            </w:rPr>
            <m:t>+Kx+</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nl</m:t>
              </m:r>
            </m:sub>
          </m:sSub>
          <m:d>
            <m:dPr>
              <m:ctrlPr>
                <w:rPr>
                  <w:rFonts w:ascii="Cambria Math" w:hAnsi="Cambria Math" w:cs="Times New Roman"/>
                  <w:i/>
                </w:rPr>
              </m:ctrlPr>
            </m:dPr>
            <m:e>
              <m:r>
                <w:rPr>
                  <w:rFonts w:ascii="Cambria Math" w:hAnsi="Cambria Math" w:cs="Times New Roman"/>
                </w:rPr>
                <m:t>x,</m:t>
              </m:r>
              <m:acc>
                <m:accPr>
                  <m:chr m:val="̇"/>
                  <m:ctrlPr>
                    <w:rPr>
                      <w:rFonts w:ascii="Cambria Math" w:hAnsi="Cambria Math" w:cs="Times New Roman"/>
                      <w:i/>
                    </w:rPr>
                  </m:ctrlPr>
                </m:accPr>
                <m:e>
                  <m:r>
                    <w:rPr>
                      <w:rFonts w:ascii="Cambria Math" w:hAnsi="Cambria Math" w:cs="Times New Roman"/>
                    </w:rPr>
                    <m:t>x</m:t>
                  </m:r>
                </m:e>
              </m:acc>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ext</m:t>
              </m:r>
            </m:sub>
          </m:sSub>
          <m:r>
            <w:rPr>
              <w:rFonts w:ascii="Cambria Math" w:hAnsi="Cambria Math" w:cs="Times New Roman"/>
            </w:rPr>
            <m:t>(ω,t)</m:t>
          </m:r>
        </m:oMath>
      </m:oMathPara>
    </w:p>
    <w:p w:rsidR="0004493E" w:rsidRPr="002A4089" w:rsidRDefault="0004493E" w:rsidP="0004493E">
      <w:pPr>
        <w:jc w:val="both"/>
        <w:rPr>
          <w:rFonts w:eastAsiaTheme="minorEastAsia" w:cs="Times New Roman"/>
        </w:rPr>
      </w:pPr>
      <w:r w:rsidRPr="002A4089">
        <w:rPr>
          <w:rFonts w:eastAsiaTheme="minorEastAsia" w:cs="Times New Roman"/>
        </w:rPr>
        <w:lastRenderedPageBreak/>
        <w:t xml:space="preserve">Where M, C, and K are the mass, damping, and stiffness matrices. Vectors x, </w:t>
      </w:r>
      <w:proofErr w:type="spellStart"/>
      <w:r w:rsidRPr="002A4089">
        <w:rPr>
          <w:rFonts w:eastAsiaTheme="minorEastAsia" w:cs="Times New Roman"/>
        </w:rPr>
        <w:t>f</w:t>
      </w:r>
      <w:r w:rsidRPr="002A4089">
        <w:rPr>
          <w:rFonts w:eastAsiaTheme="minorEastAsia" w:cs="Times New Roman"/>
          <w:vertAlign w:val="subscript"/>
        </w:rPr>
        <w:t>nl</w:t>
      </w:r>
      <w:proofErr w:type="spellEnd"/>
      <w:r w:rsidRPr="002A4089">
        <w:rPr>
          <w:rFonts w:eastAsiaTheme="minorEastAsia" w:cs="Times New Roman"/>
        </w:rPr>
        <w:t xml:space="preserve">, and </w:t>
      </w:r>
      <w:proofErr w:type="spellStart"/>
      <w:r w:rsidRPr="002A4089">
        <w:rPr>
          <w:rFonts w:eastAsiaTheme="minorEastAsia" w:cs="Times New Roman"/>
        </w:rPr>
        <w:t>f</w:t>
      </w:r>
      <w:r w:rsidRPr="002A4089">
        <w:rPr>
          <w:rFonts w:eastAsiaTheme="minorEastAsia" w:cs="Times New Roman"/>
          <w:vertAlign w:val="subscript"/>
        </w:rPr>
        <w:t>ext</w:t>
      </w:r>
      <w:proofErr w:type="spellEnd"/>
      <w:r w:rsidRPr="002A4089">
        <w:rPr>
          <w:rFonts w:eastAsiaTheme="minorEastAsia" w:cs="Times New Roman"/>
        </w:rPr>
        <w:t xml:space="preserve"> represent the displacements, the nonlinear forces, and the periodic external forces that are considered to be harmonic with frequency ω. </w:t>
      </w:r>
    </w:p>
    <w:p w:rsidR="0004493E" w:rsidRPr="002A4089" w:rsidRDefault="0004493E" w:rsidP="0004493E">
      <w:pPr>
        <w:jc w:val="both"/>
        <w:rPr>
          <w:rFonts w:eastAsiaTheme="minorEastAsia" w:cs="Times New Roman"/>
        </w:rPr>
      </w:pPr>
      <w:r w:rsidRPr="002A4089">
        <w:rPr>
          <w:rFonts w:eastAsiaTheme="minorEastAsia" w:cs="Times New Roman"/>
        </w:rPr>
        <w:t xml:space="preserve">The periodic signals </w:t>
      </w:r>
      <w:proofErr w:type="gramStart"/>
      <w:r w:rsidRPr="002A4089">
        <w:rPr>
          <w:rFonts w:eastAsiaTheme="minorEastAsia" w:cs="Times New Roman"/>
        </w:rPr>
        <w:t>x(</w:t>
      </w:r>
      <w:proofErr w:type="gramEnd"/>
      <w:r w:rsidRPr="002A4089">
        <w:rPr>
          <w:rFonts w:eastAsiaTheme="minorEastAsia" w:cs="Times New Roman"/>
        </w:rPr>
        <w:t>t) and f(</w:t>
      </w:r>
      <w:proofErr w:type="spellStart"/>
      <w:r w:rsidRPr="002A4089">
        <w:rPr>
          <w:rFonts w:eastAsiaTheme="minorEastAsia" w:cs="Times New Roman"/>
        </w:rPr>
        <w:t>x,x</w:t>
      </w:r>
      <w:r w:rsidRPr="002A4089">
        <w:rPr>
          <w:rFonts w:eastAsiaTheme="minorEastAsia" w:cs="Times New Roman"/>
          <w:vertAlign w:val="subscript"/>
        </w:rPr>
        <w:t>dot</w:t>
      </w:r>
      <w:r w:rsidRPr="002A4089">
        <w:rPr>
          <w:rFonts w:eastAsiaTheme="minorEastAsia" w:cs="Times New Roman"/>
        </w:rPr>
        <w:t>,ω,t</w:t>
      </w:r>
      <w:proofErr w:type="spellEnd"/>
      <w:r w:rsidRPr="002A4089">
        <w:rPr>
          <w:rFonts w:eastAsiaTheme="minorEastAsia" w:cs="Times New Roman"/>
        </w:rPr>
        <w:t>)=</w:t>
      </w:r>
      <w:proofErr w:type="spellStart"/>
      <w:r w:rsidRPr="002A4089">
        <w:rPr>
          <w:rFonts w:eastAsiaTheme="minorEastAsia" w:cs="Times New Roman"/>
        </w:rPr>
        <w:t>f</w:t>
      </w:r>
      <w:r w:rsidRPr="002A4089">
        <w:rPr>
          <w:rFonts w:eastAsiaTheme="minorEastAsia" w:cs="Times New Roman"/>
          <w:vertAlign w:val="subscript"/>
        </w:rPr>
        <w:t>ext</w:t>
      </w:r>
      <w:r w:rsidRPr="002A4089">
        <w:rPr>
          <w:rFonts w:eastAsiaTheme="minorEastAsia" w:cs="Times New Roman"/>
        </w:rPr>
        <w:t>-f</w:t>
      </w:r>
      <w:r w:rsidRPr="002A4089">
        <w:rPr>
          <w:rFonts w:eastAsiaTheme="minorEastAsia" w:cs="Times New Roman"/>
          <w:vertAlign w:val="subscript"/>
        </w:rPr>
        <w:t>nl</w:t>
      </w:r>
      <w:proofErr w:type="spellEnd"/>
      <w:r w:rsidRPr="002A4089">
        <w:rPr>
          <w:rFonts w:eastAsiaTheme="minorEastAsia" w:cs="Times New Roman"/>
        </w:rPr>
        <w:t xml:space="preserve"> are approximated by Fourier Series truncated to the </w:t>
      </w:r>
      <w:proofErr w:type="spellStart"/>
      <w:r w:rsidRPr="002A4089">
        <w:rPr>
          <w:rFonts w:eastAsiaTheme="minorEastAsia" w:cs="Times New Roman"/>
        </w:rPr>
        <w:t>N</w:t>
      </w:r>
      <w:r w:rsidRPr="002A4089">
        <w:rPr>
          <w:rFonts w:eastAsiaTheme="minorEastAsia" w:cs="Times New Roman"/>
          <w:vertAlign w:val="subscript"/>
        </w:rPr>
        <w:t>H</w:t>
      </w:r>
      <w:r w:rsidRPr="002A4089">
        <w:rPr>
          <w:rFonts w:eastAsiaTheme="minorEastAsia" w:cs="Times New Roman"/>
          <w:vertAlign w:val="superscript"/>
        </w:rPr>
        <w:t>th</w:t>
      </w:r>
      <w:proofErr w:type="spellEnd"/>
      <w:r w:rsidRPr="002A4089">
        <w:rPr>
          <w:rFonts w:eastAsiaTheme="minorEastAsia" w:cs="Times New Roman"/>
        </w:rPr>
        <w:t xml:space="preserve">  harmonic:</w:t>
      </w:r>
    </w:p>
    <w:p w:rsidR="0004493E" w:rsidRPr="002A4089" w:rsidRDefault="0004493E" w:rsidP="0004493E">
      <w:pPr>
        <w:jc w:val="both"/>
        <w:rPr>
          <w:rFonts w:cs="Times New Roman"/>
          <w:b/>
        </w:rPr>
      </w:pPr>
      <m:oMathPara>
        <m:oMath>
          <m:r>
            <w:rPr>
              <w:rFonts w:ascii="Cambria Math" w:hAnsi="Cambria Math" w:cs="Times New Roman"/>
            </w:rPr>
            <m:t>x</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f>
            <m:fPr>
              <m:ctrlPr>
                <w:rPr>
                  <w:rFonts w:ascii="Cambria Math" w:hAnsi="Cambria Math" w:cs="Times New Roman"/>
                  <w:i/>
                </w:rPr>
              </m:ctrlPr>
            </m:fPr>
            <m:num>
              <m:sSubSup>
                <m:sSubSupPr>
                  <m:ctrlPr>
                    <w:rPr>
                      <w:rFonts w:ascii="Cambria Math" w:hAnsi="Cambria Math" w:cs="Times New Roman"/>
                      <w:i/>
                    </w:rPr>
                  </m:ctrlPr>
                </m:sSubSupPr>
                <m:e>
                  <m:r>
                    <w:rPr>
                      <w:rFonts w:ascii="Cambria Math" w:hAnsi="Cambria Math" w:cs="Times New Roman"/>
                    </w:rPr>
                    <m:t>c</m:t>
                  </m:r>
                </m:e>
                <m:sub>
                  <m:r>
                    <w:rPr>
                      <w:rFonts w:ascii="Cambria Math" w:hAnsi="Cambria Math" w:cs="Times New Roman"/>
                    </w:rPr>
                    <m:t>0</m:t>
                  </m:r>
                </m:sub>
                <m:sup>
                  <m:r>
                    <w:rPr>
                      <w:rFonts w:ascii="Cambria Math" w:hAnsi="Cambria Math" w:cs="Times New Roman"/>
                    </w:rPr>
                    <m:t>x</m:t>
                  </m:r>
                </m:sup>
              </m:sSubSup>
            </m:num>
            <m:den>
              <m:rad>
                <m:radPr>
                  <m:degHide m:val="1"/>
                  <m:ctrlPr>
                    <w:rPr>
                      <w:rFonts w:ascii="Cambria Math" w:hAnsi="Cambria Math" w:cs="Times New Roman"/>
                      <w:i/>
                    </w:rPr>
                  </m:ctrlPr>
                </m:radPr>
                <m:deg/>
                <m:e>
                  <m:r>
                    <w:rPr>
                      <w:rFonts w:ascii="Cambria Math" w:hAnsi="Cambria Math" w:cs="Times New Roman"/>
                    </w:rPr>
                    <m:t>2</m:t>
                  </m:r>
                </m:e>
              </m:rad>
            </m:den>
          </m:f>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k=1</m:t>
              </m:r>
            </m:sub>
            <m:sup>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H</m:t>
                  </m:r>
                </m:sub>
              </m:sSub>
            </m:sup>
            <m:e>
              <m:d>
                <m:dPr>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s</m:t>
                      </m:r>
                    </m:e>
                    <m:sub>
                      <m:r>
                        <w:rPr>
                          <w:rFonts w:ascii="Cambria Math" w:hAnsi="Cambria Math" w:cs="Times New Roman"/>
                        </w:rPr>
                        <m:t>k</m:t>
                      </m:r>
                    </m:sub>
                    <m:sup>
                      <m:r>
                        <w:rPr>
                          <w:rFonts w:ascii="Cambria Math" w:hAnsi="Cambria Math" w:cs="Times New Roman"/>
                        </w:rPr>
                        <m:t>x</m:t>
                      </m:r>
                    </m:sup>
                  </m:sSubSup>
                  <m:func>
                    <m:funcPr>
                      <m:ctrlPr>
                        <w:rPr>
                          <w:rFonts w:ascii="Cambria Math" w:hAnsi="Cambria Math" w:cs="Times New Roman"/>
                          <w:i/>
                        </w:rPr>
                      </m:ctrlPr>
                    </m:funcPr>
                    <m:fName>
                      <m:r>
                        <m:rPr>
                          <m:sty m:val="p"/>
                        </m:rPr>
                        <w:rPr>
                          <w:rFonts w:ascii="Cambria Math" w:hAnsi="Cambria Math" w:cs="Times New Roman"/>
                        </w:rPr>
                        <m:t>sin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kωt</m:t>
                              </m:r>
                            </m:num>
                            <m:den>
                              <m:r>
                                <w:rPr>
                                  <w:rFonts w:ascii="Cambria Math" w:hAnsi="Cambria Math" w:cs="Times New Roman"/>
                                </w:rPr>
                                <m:t>ν</m:t>
                              </m:r>
                            </m:den>
                          </m:f>
                        </m:e>
                      </m:d>
                    </m:e>
                  </m:func>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c</m:t>
                      </m:r>
                    </m:e>
                    <m:sub>
                      <m:r>
                        <w:rPr>
                          <w:rFonts w:ascii="Cambria Math" w:hAnsi="Cambria Math" w:cs="Times New Roman"/>
                        </w:rPr>
                        <m:t>k</m:t>
                      </m:r>
                    </m:sub>
                    <m:sup>
                      <m:r>
                        <w:rPr>
                          <w:rFonts w:ascii="Cambria Math" w:hAnsi="Cambria Math" w:cs="Times New Roman"/>
                        </w:rPr>
                        <m:t>x</m:t>
                      </m:r>
                    </m:sup>
                  </m:sSubSup>
                  <m:func>
                    <m:funcPr>
                      <m:ctrlPr>
                        <w:rPr>
                          <w:rFonts w:ascii="Cambria Math" w:hAnsi="Cambria Math" w:cs="Times New Roman"/>
                          <w:i/>
                        </w:rPr>
                      </m:ctrlPr>
                    </m:funcPr>
                    <m:fName>
                      <m:r>
                        <m:rPr>
                          <m:sty m:val="p"/>
                        </m:rPr>
                        <w:rPr>
                          <w:rFonts w:ascii="Cambria Math" w:hAnsi="Cambria Math" w:cs="Times New Roman"/>
                        </w:rPr>
                        <m:t>cos</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kωt</m:t>
                              </m:r>
                            </m:num>
                            <m:den>
                              <m:r>
                                <w:rPr>
                                  <w:rFonts w:ascii="Cambria Math" w:hAnsi="Cambria Math" w:cs="Times New Roman"/>
                                </w:rPr>
                                <m:t>ν</m:t>
                              </m:r>
                            </m:den>
                          </m:f>
                        </m:e>
                      </m:d>
                    </m:e>
                  </m:func>
                </m:e>
              </m:d>
            </m:e>
          </m:nary>
        </m:oMath>
      </m:oMathPara>
    </w:p>
    <w:p w:rsidR="0004493E" w:rsidRPr="002A4089" w:rsidRDefault="0004493E" w:rsidP="0004493E">
      <w:pPr>
        <w:jc w:val="both"/>
        <w:rPr>
          <w:rFonts w:eastAsiaTheme="minorEastAsia" w:cs="Times New Roman"/>
        </w:rPr>
      </w:pPr>
      <m:oMathPara>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f>
            <m:fPr>
              <m:ctrlPr>
                <w:rPr>
                  <w:rFonts w:ascii="Cambria Math" w:hAnsi="Cambria Math" w:cs="Times New Roman"/>
                  <w:i/>
                </w:rPr>
              </m:ctrlPr>
            </m:fPr>
            <m:num>
              <m:sSubSup>
                <m:sSubSupPr>
                  <m:ctrlPr>
                    <w:rPr>
                      <w:rFonts w:ascii="Cambria Math" w:hAnsi="Cambria Math" w:cs="Times New Roman"/>
                      <w:i/>
                    </w:rPr>
                  </m:ctrlPr>
                </m:sSubSupPr>
                <m:e>
                  <m:r>
                    <w:rPr>
                      <w:rFonts w:ascii="Cambria Math" w:hAnsi="Cambria Math" w:cs="Times New Roman"/>
                    </w:rPr>
                    <m:t>c</m:t>
                  </m:r>
                </m:e>
                <m:sub>
                  <m:r>
                    <w:rPr>
                      <w:rFonts w:ascii="Cambria Math" w:hAnsi="Cambria Math" w:cs="Times New Roman"/>
                    </w:rPr>
                    <m:t>0</m:t>
                  </m:r>
                </m:sub>
                <m:sup>
                  <m:r>
                    <w:rPr>
                      <w:rFonts w:ascii="Cambria Math" w:hAnsi="Cambria Math" w:cs="Times New Roman"/>
                    </w:rPr>
                    <m:t>x</m:t>
                  </m:r>
                </m:sup>
              </m:sSubSup>
            </m:num>
            <m:den>
              <m:rad>
                <m:radPr>
                  <m:degHide m:val="1"/>
                  <m:ctrlPr>
                    <w:rPr>
                      <w:rFonts w:ascii="Cambria Math" w:hAnsi="Cambria Math" w:cs="Times New Roman"/>
                      <w:i/>
                    </w:rPr>
                  </m:ctrlPr>
                </m:radPr>
                <m:deg/>
                <m:e>
                  <m:r>
                    <w:rPr>
                      <w:rFonts w:ascii="Cambria Math" w:hAnsi="Cambria Math" w:cs="Times New Roman"/>
                    </w:rPr>
                    <m:t>2</m:t>
                  </m:r>
                </m:e>
              </m:rad>
            </m:den>
          </m:f>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k=1</m:t>
              </m:r>
            </m:sub>
            <m:sup>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H</m:t>
                  </m:r>
                </m:sub>
              </m:sSub>
            </m:sup>
            <m:e>
              <m:d>
                <m:dPr>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s</m:t>
                      </m:r>
                    </m:e>
                    <m:sub>
                      <m:r>
                        <w:rPr>
                          <w:rFonts w:ascii="Cambria Math" w:hAnsi="Cambria Math" w:cs="Times New Roman"/>
                        </w:rPr>
                        <m:t>k</m:t>
                      </m:r>
                    </m:sub>
                    <m:sup>
                      <m:r>
                        <w:rPr>
                          <w:rFonts w:ascii="Cambria Math" w:hAnsi="Cambria Math" w:cs="Times New Roman"/>
                        </w:rPr>
                        <m:t>f</m:t>
                      </m:r>
                    </m:sup>
                  </m:sSubSup>
                  <m:func>
                    <m:funcPr>
                      <m:ctrlPr>
                        <w:rPr>
                          <w:rFonts w:ascii="Cambria Math" w:hAnsi="Cambria Math" w:cs="Times New Roman"/>
                          <w:i/>
                        </w:rPr>
                      </m:ctrlPr>
                    </m:funcPr>
                    <m:fName>
                      <m:r>
                        <m:rPr>
                          <m:sty m:val="p"/>
                        </m:rPr>
                        <w:rPr>
                          <w:rFonts w:ascii="Cambria Math" w:hAnsi="Cambria Math" w:cs="Times New Roman"/>
                        </w:rPr>
                        <m:t>sin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kωt</m:t>
                              </m:r>
                            </m:num>
                            <m:den>
                              <m:r>
                                <w:rPr>
                                  <w:rFonts w:ascii="Cambria Math" w:hAnsi="Cambria Math" w:cs="Times New Roman"/>
                                </w:rPr>
                                <m:t>ν</m:t>
                              </m:r>
                            </m:den>
                          </m:f>
                        </m:e>
                      </m:d>
                    </m:e>
                  </m:func>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s</m:t>
                      </m:r>
                    </m:e>
                    <m:sub>
                      <m:r>
                        <w:rPr>
                          <w:rFonts w:ascii="Cambria Math" w:hAnsi="Cambria Math" w:cs="Times New Roman"/>
                        </w:rPr>
                        <m:t>k</m:t>
                      </m:r>
                    </m:sub>
                    <m:sup>
                      <m:r>
                        <w:rPr>
                          <w:rFonts w:ascii="Cambria Math" w:hAnsi="Cambria Math" w:cs="Times New Roman"/>
                        </w:rPr>
                        <m:t>f</m:t>
                      </m:r>
                    </m:sup>
                  </m:sSubSup>
                  <m:func>
                    <m:funcPr>
                      <m:ctrlPr>
                        <w:rPr>
                          <w:rFonts w:ascii="Cambria Math" w:hAnsi="Cambria Math" w:cs="Times New Roman"/>
                          <w:i/>
                        </w:rPr>
                      </m:ctrlPr>
                    </m:funcPr>
                    <m:fName>
                      <m:r>
                        <m:rPr>
                          <m:sty m:val="p"/>
                        </m:rPr>
                        <w:rPr>
                          <w:rFonts w:ascii="Cambria Math" w:hAnsi="Cambria Math" w:cs="Times New Roman"/>
                        </w:rPr>
                        <m:t>cos</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kωt</m:t>
                              </m:r>
                            </m:num>
                            <m:den>
                              <m:r>
                                <w:rPr>
                                  <w:rFonts w:ascii="Cambria Math" w:hAnsi="Cambria Math" w:cs="Times New Roman"/>
                                </w:rPr>
                                <m:t>ν</m:t>
                              </m:r>
                            </m:den>
                          </m:f>
                        </m:e>
                      </m:d>
                    </m:e>
                  </m:func>
                </m:e>
              </m:d>
            </m:e>
          </m:nary>
        </m:oMath>
      </m:oMathPara>
    </w:p>
    <w:p w:rsidR="0004493E" w:rsidRPr="002A4089" w:rsidRDefault="0004493E" w:rsidP="0004493E">
      <w:pPr>
        <w:jc w:val="both"/>
        <w:rPr>
          <w:rFonts w:eastAsiaTheme="minorEastAsia" w:cs="Times New Roman"/>
        </w:rPr>
      </w:pPr>
      <w:r w:rsidRPr="002A4089">
        <w:rPr>
          <w:rFonts w:eastAsiaTheme="minorEastAsia" w:cs="Times New Roman"/>
        </w:rPr>
        <w:t xml:space="preserve">Where </w:t>
      </w:r>
      <w:proofErr w:type="spellStart"/>
      <w:r w:rsidRPr="002A4089">
        <w:rPr>
          <w:rFonts w:eastAsiaTheme="minorEastAsia" w:cs="Times New Roman"/>
        </w:rPr>
        <w:t>s</w:t>
      </w:r>
      <w:r w:rsidRPr="002A4089">
        <w:rPr>
          <w:rFonts w:eastAsiaTheme="minorEastAsia" w:cs="Times New Roman"/>
          <w:vertAlign w:val="subscript"/>
        </w:rPr>
        <w:t>k</w:t>
      </w:r>
      <w:proofErr w:type="spellEnd"/>
      <w:r w:rsidRPr="002A4089">
        <w:rPr>
          <w:rFonts w:eastAsiaTheme="minorEastAsia" w:cs="Times New Roman"/>
        </w:rPr>
        <w:t xml:space="preserve"> and </w:t>
      </w:r>
      <w:proofErr w:type="spellStart"/>
      <w:r w:rsidRPr="002A4089">
        <w:rPr>
          <w:rFonts w:eastAsiaTheme="minorEastAsia" w:cs="Times New Roman"/>
        </w:rPr>
        <w:t>c</w:t>
      </w:r>
      <w:r w:rsidRPr="002A4089">
        <w:rPr>
          <w:rFonts w:eastAsiaTheme="minorEastAsia" w:cs="Times New Roman"/>
          <w:vertAlign w:val="subscript"/>
        </w:rPr>
        <w:t>k</w:t>
      </w:r>
      <w:proofErr w:type="spellEnd"/>
      <w:r w:rsidRPr="002A4089">
        <w:rPr>
          <w:rFonts w:eastAsiaTheme="minorEastAsia" w:cs="Times New Roman"/>
        </w:rPr>
        <w:t xml:space="preserve"> represent the vectors of the Fourier coefficients related to the sine and cosine terms respectively, and the integer ν accounts for subharmonics of the excitations frequency ω. Fourier coefficients f(t), </w:t>
      </w:r>
      <w:proofErr w:type="spellStart"/>
      <w:r w:rsidRPr="002A4089">
        <w:rPr>
          <w:rFonts w:eastAsiaTheme="minorEastAsia" w:cs="Times New Roman"/>
        </w:rPr>
        <w:t>c</w:t>
      </w:r>
      <w:r w:rsidRPr="002A4089">
        <w:rPr>
          <w:rFonts w:eastAsiaTheme="minorEastAsia" w:cs="Times New Roman"/>
          <w:vertAlign w:val="subscript"/>
        </w:rPr>
        <w:t>k</w:t>
      </w:r>
      <w:r w:rsidRPr="002A4089">
        <w:rPr>
          <w:rFonts w:eastAsiaTheme="minorEastAsia" w:cs="Times New Roman"/>
          <w:vertAlign w:val="superscript"/>
        </w:rPr>
        <w:t>f</w:t>
      </w:r>
      <w:proofErr w:type="spellEnd"/>
      <w:r w:rsidRPr="002A4089">
        <w:rPr>
          <w:rFonts w:eastAsiaTheme="minorEastAsia" w:cs="Times New Roman"/>
        </w:rPr>
        <w:t xml:space="preserve">, and </w:t>
      </w:r>
      <w:proofErr w:type="spellStart"/>
      <w:r w:rsidRPr="002A4089">
        <w:rPr>
          <w:rFonts w:eastAsiaTheme="minorEastAsia" w:cs="Times New Roman"/>
        </w:rPr>
        <w:t>s</w:t>
      </w:r>
      <w:r w:rsidRPr="002A4089">
        <w:rPr>
          <w:rFonts w:eastAsiaTheme="minorEastAsia" w:cs="Times New Roman"/>
          <w:vertAlign w:val="subscript"/>
        </w:rPr>
        <w:t>k</w:t>
      </w:r>
      <w:r w:rsidRPr="002A4089">
        <w:rPr>
          <w:rFonts w:eastAsiaTheme="minorEastAsia" w:cs="Times New Roman"/>
          <w:vertAlign w:val="superscript"/>
        </w:rPr>
        <w:t>f</w:t>
      </w:r>
      <w:proofErr w:type="spellEnd"/>
      <w:r w:rsidRPr="002A4089">
        <w:rPr>
          <w:rFonts w:eastAsiaTheme="minorEastAsia" w:cs="Times New Roman"/>
        </w:rPr>
        <w:t xml:space="preserve">, depend on the Fourier coefficients of the displacements x(t), </w:t>
      </w:r>
      <w:proofErr w:type="spellStart"/>
      <w:r w:rsidRPr="002A4089">
        <w:rPr>
          <w:rFonts w:eastAsiaTheme="minorEastAsia" w:cs="Times New Roman"/>
        </w:rPr>
        <w:t>c</w:t>
      </w:r>
      <w:r w:rsidRPr="002A4089">
        <w:rPr>
          <w:rFonts w:eastAsiaTheme="minorEastAsia" w:cs="Times New Roman"/>
          <w:vertAlign w:val="subscript"/>
        </w:rPr>
        <w:t>k</w:t>
      </w:r>
      <w:r w:rsidRPr="002A4089">
        <w:rPr>
          <w:rFonts w:eastAsiaTheme="minorEastAsia" w:cs="Times New Roman"/>
          <w:vertAlign w:val="superscript"/>
        </w:rPr>
        <w:t>x</w:t>
      </w:r>
      <w:proofErr w:type="spellEnd"/>
      <w:r w:rsidRPr="002A4089">
        <w:rPr>
          <w:rFonts w:eastAsiaTheme="minorEastAsia" w:cs="Times New Roman"/>
        </w:rPr>
        <w:t xml:space="preserve">, and </w:t>
      </w:r>
      <w:proofErr w:type="spellStart"/>
      <w:r w:rsidRPr="002A4089">
        <w:rPr>
          <w:rFonts w:eastAsiaTheme="minorEastAsia" w:cs="Times New Roman"/>
        </w:rPr>
        <w:t>s</w:t>
      </w:r>
      <w:r w:rsidRPr="002A4089">
        <w:rPr>
          <w:rFonts w:eastAsiaTheme="minorEastAsia" w:cs="Times New Roman"/>
          <w:vertAlign w:val="subscript"/>
        </w:rPr>
        <w:t>k</w:t>
      </w:r>
      <w:r w:rsidRPr="002A4089">
        <w:rPr>
          <w:rFonts w:eastAsiaTheme="minorEastAsia" w:cs="Times New Roman"/>
          <w:vertAlign w:val="superscript"/>
        </w:rPr>
        <w:t>x</w:t>
      </w:r>
      <w:proofErr w:type="spellEnd"/>
      <w:r w:rsidRPr="002A4089">
        <w:rPr>
          <w:rFonts w:eastAsiaTheme="minorEastAsia" w:cs="Times New Roman"/>
        </w:rPr>
        <w:t>, which represent the new unknowns of the problem. These coefficients are gather into the (2N</w:t>
      </w:r>
      <w:r w:rsidRPr="002A4089">
        <w:rPr>
          <w:rFonts w:eastAsiaTheme="minorEastAsia" w:cs="Times New Roman"/>
          <w:vertAlign w:val="subscript"/>
        </w:rPr>
        <w:t>H</w:t>
      </w:r>
      <w:r w:rsidRPr="002A4089">
        <w:rPr>
          <w:rFonts w:eastAsiaTheme="minorEastAsia" w:cs="Times New Roman"/>
        </w:rPr>
        <w:t>+1)*n by 1 vectors.</w:t>
      </w:r>
    </w:p>
    <w:p w:rsidR="0004493E" w:rsidRPr="002A4089" w:rsidRDefault="0004493E" w:rsidP="0004493E">
      <w:pPr>
        <w:jc w:val="both"/>
        <w:rPr>
          <w:rFonts w:eastAsiaTheme="minorEastAsia" w:cs="Times New Roman"/>
        </w:rPr>
      </w:pPr>
      <m:oMathPara>
        <m:oMath>
          <m:r>
            <w:rPr>
              <w:rFonts w:ascii="Cambria Math" w:eastAsiaTheme="minorEastAsia" w:hAnsi="Cambria Math" w:cs="Times New Roman"/>
            </w:rPr>
            <m:t>z=</m:t>
          </m:r>
          <m:sSup>
            <m:sSupPr>
              <m:ctrlPr>
                <w:rPr>
                  <w:rFonts w:ascii="Cambria Math" w:eastAsiaTheme="minorEastAsia" w:hAnsi="Cambria Math" w:cs="Times New Roman"/>
                  <w:i/>
                </w:rPr>
              </m:ctrlPr>
            </m:sSupPr>
            <m:e>
              <m:d>
                <m:dPr>
                  <m:begChr m:val="["/>
                  <m:endChr m:val="]"/>
                  <m:ctrlPr>
                    <w:rPr>
                      <w:rFonts w:ascii="Cambria Math" w:eastAsiaTheme="minorEastAsia" w:hAnsi="Cambria Math" w:cs="Times New Roman"/>
                      <w:i/>
                    </w:rPr>
                  </m:ctrlPr>
                </m:dPr>
                <m:e>
                  <m:m>
                    <m:mPr>
                      <m:mcs>
                        <m:mc>
                          <m:mcPr>
                            <m:count m:val="3"/>
                            <m:mcJc m:val="center"/>
                          </m:mcPr>
                        </m:mc>
                      </m:mcs>
                      <m:ctrlPr>
                        <w:rPr>
                          <w:rFonts w:ascii="Cambria Math" w:eastAsiaTheme="minorEastAsia" w:hAnsi="Cambria Math" w:cs="Times New Roman"/>
                          <w:i/>
                        </w:rPr>
                      </m:ctrlPr>
                    </m:mPr>
                    <m:mr>
                      <m:e>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0</m:t>
                                    </m:r>
                                  </m:sub>
                                  <m:sup>
                                    <m:r>
                                      <w:rPr>
                                        <w:rFonts w:ascii="Cambria Math" w:eastAsiaTheme="minorEastAsia" w:hAnsi="Cambria Math" w:cs="Times New Roman"/>
                                      </w:rPr>
                                      <m:t>x</m:t>
                                    </m:r>
                                  </m:sup>
                                </m:sSubSup>
                              </m:e>
                            </m:d>
                          </m:e>
                          <m:sup>
                            <m:r>
                              <w:rPr>
                                <w:rFonts w:ascii="Cambria Math" w:eastAsiaTheme="minorEastAsia" w:hAnsi="Cambria Math" w:cs="Times New Roman"/>
                              </w:rPr>
                              <m:t>T</m:t>
                            </m:r>
                          </m:sup>
                        </m:sSup>
                      </m:e>
                      <m:e>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sSubSup>
                                  <m:sSubSupPr>
                                    <m:ctrlPr>
                                      <w:rPr>
                                        <w:rFonts w:ascii="Cambria Math" w:eastAsiaTheme="minorEastAsia" w:hAnsi="Cambria Math" w:cs="Times New Roman"/>
                                        <w:i/>
                                      </w:rPr>
                                    </m:ctrlPr>
                                  </m:sSubSupPr>
                                  <m:e>
                                    <m:r>
                                      <w:rPr>
                                        <w:rFonts w:ascii="Cambria Math" w:eastAsiaTheme="minorEastAsia" w:hAnsi="Cambria Math" w:cs="Times New Roman"/>
                                      </w:rPr>
                                      <m:t>s</m:t>
                                    </m:r>
                                  </m:e>
                                  <m:sub>
                                    <m:r>
                                      <w:rPr>
                                        <w:rFonts w:ascii="Cambria Math" w:eastAsiaTheme="minorEastAsia" w:hAnsi="Cambria Math" w:cs="Times New Roman"/>
                                      </w:rPr>
                                      <m:t>1</m:t>
                                    </m:r>
                                  </m:sub>
                                  <m:sup>
                                    <m:r>
                                      <w:rPr>
                                        <w:rFonts w:ascii="Cambria Math" w:eastAsiaTheme="minorEastAsia" w:hAnsi="Cambria Math" w:cs="Times New Roman"/>
                                      </w:rPr>
                                      <m:t>x</m:t>
                                    </m:r>
                                  </m:sup>
                                </m:sSubSup>
                              </m:e>
                            </m:d>
                          </m:e>
                          <m:sup>
                            <m:r>
                              <w:rPr>
                                <w:rFonts w:ascii="Cambria Math" w:eastAsiaTheme="minorEastAsia" w:hAnsi="Cambria Math" w:cs="Times New Roman"/>
                              </w:rPr>
                              <m:t>T</m:t>
                            </m:r>
                          </m:sup>
                        </m:sSup>
                      </m:e>
                      <m:e>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sSubSup>
                                  <m:sSubSupPr>
                                    <m:ctrlPr>
                                      <w:rPr>
                                        <w:rFonts w:ascii="Cambria Math" w:eastAsiaTheme="minorEastAsia" w:hAnsi="Cambria Math" w:cs="Times New Roman"/>
                                        <w:i/>
                                      </w:rPr>
                                    </m:ctrlPr>
                                  </m:sSubSupPr>
                                  <m:e>
                                    <m:r>
                                      <w:rPr>
                                        <w:rFonts w:ascii="Cambria Math" w:eastAsiaTheme="minorEastAsia" w:hAnsi="Cambria Math" w:cs="Times New Roman"/>
                                      </w:rPr>
                                      <m:t>s</m:t>
                                    </m:r>
                                  </m:e>
                                  <m:sub>
                                    <m:r>
                                      <w:rPr>
                                        <w:rFonts w:ascii="Cambria Math" w:eastAsiaTheme="minorEastAsia" w:hAnsi="Cambria Math" w:cs="Times New Roman"/>
                                      </w:rPr>
                                      <m:t>1</m:t>
                                    </m:r>
                                  </m:sub>
                                  <m:sup>
                                    <m:r>
                                      <w:rPr>
                                        <w:rFonts w:ascii="Cambria Math" w:eastAsiaTheme="minorEastAsia" w:hAnsi="Cambria Math" w:cs="Times New Roman"/>
                                      </w:rPr>
                                      <m:t>x</m:t>
                                    </m:r>
                                  </m:sup>
                                </m:sSubSup>
                              </m:e>
                            </m:d>
                          </m:e>
                          <m:sup>
                            <m:r>
                              <w:rPr>
                                <w:rFonts w:ascii="Cambria Math" w:eastAsiaTheme="minorEastAsia" w:hAnsi="Cambria Math" w:cs="Times New Roman"/>
                              </w:rPr>
                              <m:t>T</m:t>
                            </m:r>
                          </m:sup>
                        </m:sSup>
                      </m:e>
                    </m:mr>
                  </m:m>
                  <m:r>
                    <w:rPr>
                      <w:rFonts w:ascii="Cambria Math" w:hAnsi="Cambria Math" w:cs="Times New Roman"/>
                    </w:rPr>
                    <m:t>⋯</m:t>
                  </m:r>
                  <m:m>
                    <m:mPr>
                      <m:mcs>
                        <m:mc>
                          <m:mcPr>
                            <m:count m:val="2"/>
                            <m:mcJc m:val="center"/>
                          </m:mcPr>
                        </m:mc>
                      </m:mcs>
                      <m:ctrlPr>
                        <w:rPr>
                          <w:rFonts w:ascii="Cambria Math" w:hAnsi="Cambria Math" w:cs="Times New Roman"/>
                          <w:i/>
                        </w:rPr>
                      </m:ctrlPr>
                    </m:mPr>
                    <m:mr>
                      <m:e>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sSubSup>
                                  <m:sSubSupPr>
                                    <m:ctrlPr>
                                      <w:rPr>
                                        <w:rFonts w:ascii="Cambria Math" w:eastAsiaTheme="minorEastAsia" w:hAnsi="Cambria Math" w:cs="Times New Roman"/>
                                        <w:i/>
                                      </w:rPr>
                                    </m:ctrlPr>
                                  </m:sSubSupPr>
                                  <m:e>
                                    <m:r>
                                      <w:rPr>
                                        <w:rFonts w:ascii="Cambria Math" w:eastAsiaTheme="minorEastAsia" w:hAnsi="Cambria Math" w:cs="Times New Roman"/>
                                      </w:rPr>
                                      <m:t>s</m:t>
                                    </m:r>
                                  </m:e>
                                  <m:sub>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H</m:t>
                                        </m:r>
                                      </m:sub>
                                    </m:sSub>
                                  </m:sub>
                                  <m:sup>
                                    <m:r>
                                      <w:rPr>
                                        <w:rFonts w:ascii="Cambria Math" w:eastAsiaTheme="minorEastAsia" w:hAnsi="Cambria Math" w:cs="Times New Roman"/>
                                      </w:rPr>
                                      <m:t>x</m:t>
                                    </m:r>
                                  </m:sup>
                                </m:sSubSup>
                              </m:e>
                            </m:d>
                          </m:e>
                          <m:sup>
                            <m:r>
                              <w:rPr>
                                <w:rFonts w:ascii="Cambria Math" w:eastAsiaTheme="minorEastAsia" w:hAnsi="Cambria Math" w:cs="Times New Roman"/>
                              </w:rPr>
                              <m:t>T</m:t>
                            </m:r>
                          </m:sup>
                        </m:sSup>
                      </m:e>
                      <m:e>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H</m:t>
                                        </m:r>
                                      </m:sub>
                                    </m:sSub>
                                  </m:sub>
                                  <m:sup>
                                    <m:r>
                                      <w:rPr>
                                        <w:rFonts w:ascii="Cambria Math" w:eastAsiaTheme="minorEastAsia" w:hAnsi="Cambria Math" w:cs="Times New Roman"/>
                                      </w:rPr>
                                      <m:t>x</m:t>
                                    </m:r>
                                  </m:sup>
                                </m:sSubSup>
                              </m:e>
                            </m:d>
                          </m:e>
                          <m:sup>
                            <m:r>
                              <w:rPr>
                                <w:rFonts w:ascii="Cambria Math" w:eastAsiaTheme="minorEastAsia" w:hAnsi="Cambria Math" w:cs="Times New Roman"/>
                              </w:rPr>
                              <m:t>T</m:t>
                            </m:r>
                          </m:sup>
                        </m:sSup>
                      </m:e>
                    </m:mr>
                  </m:m>
                </m:e>
              </m:d>
            </m:e>
            <m:sup>
              <m:r>
                <w:rPr>
                  <w:rFonts w:ascii="Cambria Math" w:eastAsiaTheme="minorEastAsia" w:hAnsi="Cambria Math" w:cs="Times New Roman"/>
                </w:rPr>
                <m:t>T</m:t>
              </m:r>
            </m:sup>
          </m:sSup>
        </m:oMath>
      </m:oMathPara>
    </w:p>
    <w:p w:rsidR="0004493E" w:rsidRPr="002A4089" w:rsidRDefault="0004493E" w:rsidP="0004493E">
      <w:pPr>
        <w:jc w:val="both"/>
        <w:rPr>
          <w:rFonts w:eastAsiaTheme="minorEastAsia" w:cs="Times New Roman"/>
        </w:rPr>
      </w:pPr>
      <m:oMathPara>
        <m:oMath>
          <m:r>
            <w:rPr>
              <w:rFonts w:ascii="Cambria Math" w:eastAsiaTheme="minorEastAsia" w:hAnsi="Cambria Math" w:cs="Times New Roman"/>
            </w:rPr>
            <m:t>b=</m:t>
          </m:r>
          <m:sSup>
            <m:sSupPr>
              <m:ctrlPr>
                <w:rPr>
                  <w:rFonts w:ascii="Cambria Math" w:eastAsiaTheme="minorEastAsia" w:hAnsi="Cambria Math" w:cs="Times New Roman"/>
                  <w:i/>
                </w:rPr>
              </m:ctrlPr>
            </m:sSupPr>
            <m:e>
              <m:d>
                <m:dPr>
                  <m:begChr m:val="["/>
                  <m:endChr m:val="]"/>
                  <m:ctrlPr>
                    <w:rPr>
                      <w:rFonts w:ascii="Cambria Math" w:eastAsiaTheme="minorEastAsia" w:hAnsi="Cambria Math" w:cs="Times New Roman"/>
                      <w:i/>
                    </w:rPr>
                  </m:ctrlPr>
                </m:dPr>
                <m:e>
                  <m:m>
                    <m:mPr>
                      <m:mcs>
                        <m:mc>
                          <m:mcPr>
                            <m:count m:val="3"/>
                            <m:mcJc m:val="center"/>
                          </m:mcPr>
                        </m:mc>
                      </m:mcs>
                      <m:ctrlPr>
                        <w:rPr>
                          <w:rFonts w:ascii="Cambria Math" w:eastAsiaTheme="minorEastAsia" w:hAnsi="Cambria Math" w:cs="Times New Roman"/>
                          <w:i/>
                        </w:rPr>
                      </m:ctrlPr>
                    </m:mPr>
                    <m:mr>
                      <m:e>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0</m:t>
                                    </m:r>
                                  </m:sub>
                                  <m:sup>
                                    <m:r>
                                      <w:rPr>
                                        <w:rFonts w:ascii="Cambria Math" w:eastAsiaTheme="minorEastAsia" w:hAnsi="Cambria Math" w:cs="Times New Roman"/>
                                      </w:rPr>
                                      <m:t>f</m:t>
                                    </m:r>
                                  </m:sup>
                                </m:sSubSup>
                              </m:e>
                            </m:d>
                          </m:e>
                          <m:sup>
                            <m:r>
                              <w:rPr>
                                <w:rFonts w:ascii="Cambria Math" w:eastAsiaTheme="minorEastAsia" w:hAnsi="Cambria Math" w:cs="Times New Roman"/>
                              </w:rPr>
                              <m:t>T</m:t>
                            </m:r>
                          </m:sup>
                        </m:sSup>
                      </m:e>
                      <m:e>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sSubSup>
                                  <m:sSubSupPr>
                                    <m:ctrlPr>
                                      <w:rPr>
                                        <w:rFonts w:ascii="Cambria Math" w:eastAsiaTheme="minorEastAsia" w:hAnsi="Cambria Math" w:cs="Times New Roman"/>
                                        <w:i/>
                                      </w:rPr>
                                    </m:ctrlPr>
                                  </m:sSubSupPr>
                                  <m:e>
                                    <m:r>
                                      <w:rPr>
                                        <w:rFonts w:ascii="Cambria Math" w:eastAsiaTheme="minorEastAsia" w:hAnsi="Cambria Math" w:cs="Times New Roman"/>
                                      </w:rPr>
                                      <m:t>s</m:t>
                                    </m:r>
                                  </m:e>
                                  <m:sub>
                                    <m:r>
                                      <w:rPr>
                                        <w:rFonts w:ascii="Cambria Math" w:eastAsiaTheme="minorEastAsia" w:hAnsi="Cambria Math" w:cs="Times New Roman"/>
                                      </w:rPr>
                                      <m:t>1</m:t>
                                    </m:r>
                                  </m:sub>
                                  <m:sup>
                                    <m:r>
                                      <w:rPr>
                                        <w:rFonts w:ascii="Cambria Math" w:eastAsiaTheme="minorEastAsia" w:hAnsi="Cambria Math" w:cs="Times New Roman"/>
                                      </w:rPr>
                                      <m:t>f</m:t>
                                    </m:r>
                                  </m:sup>
                                </m:sSubSup>
                              </m:e>
                            </m:d>
                          </m:e>
                          <m:sup>
                            <m:r>
                              <w:rPr>
                                <w:rFonts w:ascii="Cambria Math" w:eastAsiaTheme="minorEastAsia" w:hAnsi="Cambria Math" w:cs="Times New Roman"/>
                              </w:rPr>
                              <m:t>T</m:t>
                            </m:r>
                          </m:sup>
                        </m:sSup>
                      </m:e>
                      <m:e>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sSubSup>
                                  <m:sSubSupPr>
                                    <m:ctrlPr>
                                      <w:rPr>
                                        <w:rFonts w:ascii="Cambria Math" w:eastAsiaTheme="minorEastAsia" w:hAnsi="Cambria Math" w:cs="Times New Roman"/>
                                        <w:i/>
                                      </w:rPr>
                                    </m:ctrlPr>
                                  </m:sSubSupPr>
                                  <m:e>
                                    <m:r>
                                      <w:rPr>
                                        <w:rFonts w:ascii="Cambria Math" w:eastAsiaTheme="minorEastAsia" w:hAnsi="Cambria Math" w:cs="Times New Roman"/>
                                      </w:rPr>
                                      <m:t>s</m:t>
                                    </m:r>
                                  </m:e>
                                  <m:sub>
                                    <m:r>
                                      <w:rPr>
                                        <w:rFonts w:ascii="Cambria Math" w:eastAsiaTheme="minorEastAsia" w:hAnsi="Cambria Math" w:cs="Times New Roman"/>
                                      </w:rPr>
                                      <m:t>1</m:t>
                                    </m:r>
                                  </m:sub>
                                  <m:sup>
                                    <m:r>
                                      <w:rPr>
                                        <w:rFonts w:ascii="Cambria Math" w:eastAsiaTheme="minorEastAsia" w:hAnsi="Cambria Math" w:cs="Times New Roman"/>
                                      </w:rPr>
                                      <m:t>f</m:t>
                                    </m:r>
                                  </m:sup>
                                </m:sSubSup>
                              </m:e>
                            </m:d>
                          </m:e>
                          <m:sup>
                            <m:r>
                              <w:rPr>
                                <w:rFonts w:ascii="Cambria Math" w:eastAsiaTheme="minorEastAsia" w:hAnsi="Cambria Math" w:cs="Times New Roman"/>
                              </w:rPr>
                              <m:t>T</m:t>
                            </m:r>
                          </m:sup>
                        </m:sSup>
                      </m:e>
                    </m:mr>
                  </m:m>
                  <m:r>
                    <w:rPr>
                      <w:rFonts w:ascii="Cambria Math" w:hAnsi="Cambria Math" w:cs="Times New Roman"/>
                    </w:rPr>
                    <m:t>⋯</m:t>
                  </m:r>
                  <m:m>
                    <m:mPr>
                      <m:mcs>
                        <m:mc>
                          <m:mcPr>
                            <m:count m:val="2"/>
                            <m:mcJc m:val="center"/>
                          </m:mcPr>
                        </m:mc>
                      </m:mcs>
                      <m:ctrlPr>
                        <w:rPr>
                          <w:rFonts w:ascii="Cambria Math" w:hAnsi="Cambria Math" w:cs="Times New Roman"/>
                          <w:i/>
                        </w:rPr>
                      </m:ctrlPr>
                    </m:mPr>
                    <m:mr>
                      <m:e>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sSubSup>
                                  <m:sSubSupPr>
                                    <m:ctrlPr>
                                      <w:rPr>
                                        <w:rFonts w:ascii="Cambria Math" w:eastAsiaTheme="minorEastAsia" w:hAnsi="Cambria Math" w:cs="Times New Roman"/>
                                        <w:i/>
                                      </w:rPr>
                                    </m:ctrlPr>
                                  </m:sSubSupPr>
                                  <m:e>
                                    <m:r>
                                      <w:rPr>
                                        <w:rFonts w:ascii="Cambria Math" w:eastAsiaTheme="minorEastAsia" w:hAnsi="Cambria Math" w:cs="Times New Roman"/>
                                      </w:rPr>
                                      <m:t>s</m:t>
                                    </m:r>
                                  </m:e>
                                  <m:sub>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H</m:t>
                                        </m:r>
                                      </m:sub>
                                    </m:sSub>
                                  </m:sub>
                                  <m:sup>
                                    <m:r>
                                      <w:rPr>
                                        <w:rFonts w:ascii="Cambria Math" w:eastAsiaTheme="minorEastAsia" w:hAnsi="Cambria Math" w:cs="Times New Roman"/>
                                      </w:rPr>
                                      <m:t>f</m:t>
                                    </m:r>
                                  </m:sup>
                                </m:sSubSup>
                              </m:e>
                            </m:d>
                          </m:e>
                          <m:sup>
                            <m:r>
                              <w:rPr>
                                <w:rFonts w:ascii="Cambria Math" w:eastAsiaTheme="minorEastAsia" w:hAnsi="Cambria Math" w:cs="Times New Roman"/>
                              </w:rPr>
                              <m:t>T</m:t>
                            </m:r>
                          </m:sup>
                        </m:sSup>
                      </m:e>
                      <m:e>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H</m:t>
                                        </m:r>
                                      </m:sub>
                                    </m:sSub>
                                  </m:sub>
                                  <m:sup>
                                    <m:r>
                                      <w:rPr>
                                        <w:rFonts w:ascii="Cambria Math" w:eastAsiaTheme="minorEastAsia" w:hAnsi="Cambria Math" w:cs="Times New Roman"/>
                                      </w:rPr>
                                      <m:t>f</m:t>
                                    </m:r>
                                  </m:sup>
                                </m:sSubSup>
                              </m:e>
                            </m:d>
                          </m:e>
                          <m:sup>
                            <m:r>
                              <w:rPr>
                                <w:rFonts w:ascii="Cambria Math" w:eastAsiaTheme="minorEastAsia" w:hAnsi="Cambria Math" w:cs="Times New Roman"/>
                              </w:rPr>
                              <m:t>T</m:t>
                            </m:r>
                          </m:sup>
                        </m:sSup>
                      </m:e>
                    </m:mr>
                  </m:m>
                </m:e>
              </m:d>
            </m:e>
            <m:sup>
              <m:r>
                <w:rPr>
                  <w:rFonts w:ascii="Cambria Math" w:eastAsiaTheme="minorEastAsia" w:hAnsi="Cambria Math" w:cs="Times New Roman"/>
                </w:rPr>
                <m:t>T</m:t>
              </m:r>
            </m:sup>
          </m:sSup>
        </m:oMath>
      </m:oMathPara>
    </w:p>
    <w:p w:rsidR="0004493E" w:rsidRPr="002A4089" w:rsidRDefault="0004493E" w:rsidP="0004493E">
      <w:pPr>
        <w:jc w:val="both"/>
        <w:rPr>
          <w:rFonts w:eastAsiaTheme="minorEastAsia" w:cs="Times New Roman"/>
        </w:rPr>
      </w:pPr>
      <w:r w:rsidRPr="002A4089">
        <w:rPr>
          <w:rFonts w:eastAsiaTheme="minorEastAsia" w:cs="Times New Roman"/>
        </w:rPr>
        <w:t>The displacements and the forces are recast into a more compact form</w:t>
      </w:r>
    </w:p>
    <w:p w:rsidR="0004493E" w:rsidRPr="002A4089" w:rsidRDefault="0004493E" w:rsidP="0004493E">
      <w:pPr>
        <w:jc w:val="both"/>
        <w:rPr>
          <w:rFonts w:eastAsiaTheme="minorEastAsia" w:cs="Times New Roman"/>
        </w:rPr>
      </w:pPr>
      <m:oMathPara>
        <m:oMath>
          <m:r>
            <w:rPr>
              <w:rFonts w:ascii="Cambria Math" w:eastAsiaTheme="minorEastAsia" w:hAnsi="Cambria Math" w:cs="Times New Roman"/>
            </w:rPr>
            <m:t>x</m:t>
          </m:r>
          <m:d>
            <m:dPr>
              <m:ctrlPr>
                <w:rPr>
                  <w:rFonts w:ascii="Cambria Math" w:eastAsiaTheme="minorEastAsia" w:hAnsi="Cambria Math" w:cs="Times New Roman"/>
                  <w:i/>
                </w:rPr>
              </m:ctrlPr>
            </m:dPr>
            <m:e>
              <m:r>
                <w:rPr>
                  <w:rFonts w:ascii="Cambria Math" w:eastAsiaTheme="minorEastAsia" w:hAnsi="Cambria Math" w:cs="Times New Roman"/>
                </w:rPr>
                <m:t>t</m:t>
              </m:r>
            </m:e>
          </m:d>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Q(t)⊗</m:t>
              </m:r>
              <m:sSub>
                <m:sSubPr>
                  <m:ctrlPr>
                    <w:rPr>
                      <w:rFonts w:ascii="Cambria Math" w:eastAsiaTheme="minorEastAsia" w:hAnsi="Cambria Math" w:cs="Times New Roman"/>
                      <w:i/>
                    </w:rPr>
                  </m:ctrlPr>
                </m:sSubPr>
                <m:e>
                  <m:r>
                    <w:rPr>
                      <w:rFonts w:ascii="Cambria Math" w:eastAsiaTheme="minorEastAsia" w:hAnsi="Cambria Math" w:cs="Times New Roman"/>
                    </w:rPr>
                    <m:t>I</m:t>
                  </m:r>
                </m:e>
                <m:sub>
                  <m:r>
                    <w:rPr>
                      <w:rFonts w:ascii="Cambria Math" w:eastAsiaTheme="minorEastAsia" w:hAnsi="Cambria Math" w:cs="Times New Roman"/>
                    </w:rPr>
                    <m:t>n</m:t>
                  </m:r>
                </m:sub>
              </m:sSub>
            </m:e>
          </m:d>
          <m:r>
            <w:rPr>
              <w:rFonts w:ascii="Cambria Math" w:eastAsiaTheme="minorEastAsia" w:hAnsi="Cambria Math" w:cs="Times New Roman"/>
            </w:rPr>
            <m:t>z</m:t>
          </m:r>
        </m:oMath>
      </m:oMathPara>
    </w:p>
    <w:p w:rsidR="0004493E" w:rsidRPr="002A4089" w:rsidRDefault="0004493E" w:rsidP="0004493E">
      <w:pPr>
        <w:jc w:val="both"/>
        <w:rPr>
          <w:rFonts w:eastAsiaTheme="minorEastAsia" w:cs="Times New Roman"/>
        </w:rPr>
      </w:pPr>
      <m:oMathPara>
        <m:oMath>
          <m:r>
            <w:rPr>
              <w:rFonts w:ascii="Cambria Math" w:eastAsiaTheme="minorEastAsia" w:hAnsi="Cambria Math" w:cs="Times New Roman"/>
            </w:rPr>
            <m:t>f</m:t>
          </m:r>
          <m:d>
            <m:dPr>
              <m:ctrlPr>
                <w:rPr>
                  <w:rFonts w:ascii="Cambria Math" w:eastAsiaTheme="minorEastAsia" w:hAnsi="Cambria Math" w:cs="Times New Roman"/>
                  <w:i/>
                </w:rPr>
              </m:ctrlPr>
            </m:dPr>
            <m:e>
              <m:r>
                <w:rPr>
                  <w:rFonts w:ascii="Cambria Math" w:eastAsiaTheme="minorEastAsia" w:hAnsi="Cambria Math" w:cs="Times New Roman"/>
                </w:rPr>
                <m:t>t</m:t>
              </m:r>
            </m:e>
          </m:d>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Q(t)⊗</m:t>
              </m:r>
              <m:sSub>
                <m:sSubPr>
                  <m:ctrlPr>
                    <w:rPr>
                      <w:rFonts w:ascii="Cambria Math" w:eastAsiaTheme="minorEastAsia" w:hAnsi="Cambria Math" w:cs="Times New Roman"/>
                      <w:i/>
                    </w:rPr>
                  </m:ctrlPr>
                </m:sSubPr>
                <m:e>
                  <m:r>
                    <w:rPr>
                      <w:rFonts w:ascii="Cambria Math" w:eastAsiaTheme="minorEastAsia" w:hAnsi="Cambria Math" w:cs="Times New Roman"/>
                    </w:rPr>
                    <m:t>I</m:t>
                  </m:r>
                </m:e>
                <m:sub>
                  <m:r>
                    <w:rPr>
                      <w:rFonts w:ascii="Cambria Math" w:eastAsiaTheme="minorEastAsia" w:hAnsi="Cambria Math" w:cs="Times New Roman"/>
                    </w:rPr>
                    <m:t>n</m:t>
                  </m:r>
                </m:sub>
              </m:sSub>
            </m:e>
          </m:d>
          <m:r>
            <w:rPr>
              <w:rFonts w:ascii="Cambria Math" w:eastAsiaTheme="minorEastAsia" w:hAnsi="Cambria Math" w:cs="Times New Roman"/>
            </w:rPr>
            <m:t>b</m:t>
          </m:r>
        </m:oMath>
      </m:oMathPara>
    </w:p>
    <w:p w:rsidR="0004493E" w:rsidRPr="002A4089" w:rsidRDefault="0004493E" w:rsidP="0004493E">
      <w:pPr>
        <w:jc w:val="both"/>
        <w:rPr>
          <w:rFonts w:eastAsiaTheme="minorEastAsia" w:cs="Times New Roman"/>
        </w:rPr>
      </w:pPr>
      <w:r w:rsidRPr="002A4089">
        <w:rPr>
          <w:rFonts w:eastAsiaTheme="minorEastAsia" w:cs="Times New Roman"/>
        </w:rPr>
        <w:t xml:space="preserve">Where </w:t>
      </w:r>
      <m:oMath>
        <m:r>
          <w:rPr>
            <w:rFonts w:ascii="Cambria Math" w:eastAsiaTheme="minorEastAsia" w:hAnsi="Cambria Math" w:cs="Times New Roman"/>
          </w:rPr>
          <m:t>⊗</m:t>
        </m:r>
      </m:oMath>
      <w:r w:rsidRPr="002A4089">
        <w:rPr>
          <w:rFonts w:eastAsiaTheme="minorEastAsia" w:cs="Times New Roman"/>
        </w:rPr>
        <w:t xml:space="preserve"> and I</w:t>
      </w:r>
      <w:r w:rsidRPr="002A4089">
        <w:rPr>
          <w:rFonts w:eastAsiaTheme="minorEastAsia" w:cs="Times New Roman"/>
          <w:vertAlign w:val="subscript"/>
        </w:rPr>
        <w:t>n</w:t>
      </w:r>
      <w:r w:rsidRPr="002A4089">
        <w:rPr>
          <w:rFonts w:eastAsiaTheme="minorEastAsia" w:cs="Times New Roman"/>
        </w:rPr>
        <w:t xml:space="preserve"> stand for the </w:t>
      </w:r>
      <w:proofErr w:type="spellStart"/>
      <w:r w:rsidRPr="002A4089">
        <w:rPr>
          <w:rFonts w:eastAsiaTheme="minorEastAsia" w:cs="Times New Roman"/>
        </w:rPr>
        <w:t>Kronecker</w:t>
      </w:r>
      <w:proofErr w:type="spellEnd"/>
      <w:r w:rsidRPr="002A4089">
        <w:rPr>
          <w:rFonts w:eastAsiaTheme="minorEastAsia" w:cs="Times New Roman"/>
        </w:rPr>
        <w:t xml:space="preserve"> tensor product and the identity matrix of size n, respectively, and </w:t>
      </w:r>
      <w:proofErr w:type="gramStart"/>
      <w:r w:rsidRPr="002A4089">
        <w:rPr>
          <w:rFonts w:eastAsiaTheme="minorEastAsia" w:cs="Times New Roman"/>
        </w:rPr>
        <w:t>Q(</w:t>
      </w:r>
      <w:proofErr w:type="gramEnd"/>
      <w:r w:rsidRPr="002A4089">
        <w:rPr>
          <w:rFonts w:eastAsiaTheme="minorEastAsia" w:cs="Times New Roman"/>
        </w:rPr>
        <w:t>t) is a vector containing sine and cosine series:</w:t>
      </w:r>
    </w:p>
    <w:p w:rsidR="0004493E" w:rsidRPr="002A4089" w:rsidRDefault="0004493E" w:rsidP="0004493E">
      <w:pPr>
        <w:jc w:val="both"/>
        <w:rPr>
          <w:rFonts w:eastAsiaTheme="minorEastAsia" w:cs="Times New Roman"/>
        </w:rPr>
      </w:pPr>
      <m:oMathPara>
        <m:oMath>
          <m:r>
            <w:rPr>
              <w:rFonts w:ascii="Cambria Math" w:eastAsiaTheme="minorEastAsia" w:hAnsi="Cambria Math" w:cs="Times New Roman"/>
            </w:rPr>
            <m:t>Q</m:t>
          </m:r>
          <m:d>
            <m:dPr>
              <m:ctrlPr>
                <w:rPr>
                  <w:rFonts w:ascii="Cambria Math" w:eastAsiaTheme="minorEastAsia" w:hAnsi="Cambria Math" w:cs="Times New Roman"/>
                  <w:i/>
                </w:rPr>
              </m:ctrlPr>
            </m:dPr>
            <m:e>
              <m:r>
                <w:rPr>
                  <w:rFonts w:ascii="Cambria Math" w:eastAsiaTheme="minorEastAsia" w:hAnsi="Cambria Math" w:cs="Times New Roman"/>
                </w:rPr>
                <m:t>t</m:t>
              </m:r>
            </m:e>
          </m:d>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m>
                <m:mPr>
                  <m:mcs>
                    <m:mc>
                      <m:mcPr>
                        <m:count m:val="3"/>
                        <m:mcJc m:val="center"/>
                      </m:mcPr>
                    </m:mc>
                  </m:mcs>
                  <m:ctrlPr>
                    <w:rPr>
                      <w:rFonts w:ascii="Cambria Math" w:eastAsiaTheme="minorEastAsia" w:hAnsi="Cambria Math" w:cs="Times New Roman"/>
                      <w:i/>
                    </w:rPr>
                  </m:ctrlPr>
                </m:mPr>
                <m:mr>
                  <m:e>
                    <m:f>
                      <m:fPr>
                        <m:ctrlPr>
                          <w:rPr>
                            <w:rFonts w:ascii="Cambria Math" w:eastAsiaTheme="minorEastAsia" w:hAnsi="Cambria Math" w:cs="Times New Roman"/>
                            <w:i/>
                          </w:rPr>
                        </m:ctrlPr>
                      </m:fPr>
                      <m:num>
                        <m:r>
                          <w:rPr>
                            <w:rFonts w:ascii="Cambria Math" w:eastAsiaTheme="minorEastAsia" w:hAnsi="Cambria Math" w:cs="Times New Roman"/>
                          </w:rPr>
                          <m:t>1</m:t>
                        </m:r>
                      </m:num>
                      <m:den>
                        <m:rad>
                          <m:radPr>
                            <m:degHide m:val="1"/>
                            <m:ctrlPr>
                              <w:rPr>
                                <w:rFonts w:ascii="Cambria Math" w:hAnsi="Cambria Math" w:cs="Times New Roman"/>
                                <w:i/>
                              </w:rPr>
                            </m:ctrlPr>
                          </m:radPr>
                          <m:deg/>
                          <m:e>
                            <m:r>
                              <w:rPr>
                                <w:rFonts w:ascii="Cambria Math" w:hAnsi="Cambria Math" w:cs="Times New Roman"/>
                              </w:rPr>
                              <m:t>2</m:t>
                            </m:r>
                          </m:e>
                        </m:rad>
                      </m:den>
                    </m:f>
                  </m:e>
                  <m:e>
                    <m:func>
                      <m:funcPr>
                        <m:ctrlPr>
                          <w:rPr>
                            <w:rFonts w:ascii="Cambria Math" w:hAnsi="Cambria Math" w:cs="Times New Roman"/>
                            <w:i/>
                          </w:rPr>
                        </m:ctrlPr>
                      </m:funcPr>
                      <m:fName>
                        <m:r>
                          <m:rPr>
                            <m:sty m:val="p"/>
                          </m:rPr>
                          <w:rPr>
                            <w:rFonts w:ascii="Cambria Math" w:hAnsi="Cambria Math" w:cs="Times New Roman"/>
                          </w:rPr>
                          <m:t>sin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ωt</m:t>
                                </m:r>
                              </m:num>
                              <m:den>
                                <m:r>
                                  <w:rPr>
                                    <w:rFonts w:ascii="Cambria Math" w:hAnsi="Cambria Math" w:cs="Times New Roman"/>
                                  </w:rPr>
                                  <m:t>ν</m:t>
                                </m:r>
                              </m:den>
                            </m:f>
                          </m:e>
                        </m:d>
                      </m:e>
                    </m:func>
                  </m:e>
                  <m:e>
                    <m:func>
                      <m:funcPr>
                        <m:ctrlPr>
                          <w:rPr>
                            <w:rFonts w:ascii="Cambria Math" w:hAnsi="Cambria Math" w:cs="Times New Roman"/>
                            <w:i/>
                          </w:rPr>
                        </m:ctrlPr>
                      </m:funcPr>
                      <m:fName>
                        <m:r>
                          <m:rPr>
                            <m:sty m:val="p"/>
                          </m:rPr>
                          <w:rPr>
                            <w:rFonts w:ascii="Cambria Math" w:hAnsi="Cambria Math" w:cs="Times New Roman"/>
                          </w:rPr>
                          <m:t>cos</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ωt</m:t>
                                </m:r>
                              </m:num>
                              <m:den>
                                <m:r>
                                  <w:rPr>
                                    <w:rFonts w:ascii="Cambria Math" w:hAnsi="Cambria Math" w:cs="Times New Roman"/>
                                  </w:rPr>
                                  <m:t>ν</m:t>
                                </m:r>
                              </m:den>
                            </m:f>
                          </m:e>
                        </m:d>
                      </m:e>
                    </m:func>
                  </m:e>
                </m:mr>
              </m:m>
              <m:r>
                <w:rPr>
                  <w:rFonts w:ascii="Cambria Math" w:hAnsi="Cambria Math" w:cs="Times New Roman"/>
                </w:rPr>
                <m:t>⋯</m:t>
              </m:r>
              <m:m>
                <m:mPr>
                  <m:mcs>
                    <m:mc>
                      <m:mcPr>
                        <m:count m:val="2"/>
                        <m:mcJc m:val="center"/>
                      </m:mcPr>
                    </m:mc>
                  </m:mcs>
                  <m:ctrlPr>
                    <w:rPr>
                      <w:rFonts w:ascii="Cambria Math" w:hAnsi="Cambria Math" w:cs="Times New Roman"/>
                      <w:i/>
                    </w:rPr>
                  </m:ctrlPr>
                </m:mPr>
                <m:mr>
                  <m:e>
                    <m:func>
                      <m:funcPr>
                        <m:ctrlPr>
                          <w:rPr>
                            <w:rFonts w:ascii="Cambria Math" w:hAnsi="Cambria Math" w:cs="Times New Roman"/>
                            <w:i/>
                          </w:rPr>
                        </m:ctrlPr>
                      </m:funcPr>
                      <m:fName>
                        <m:r>
                          <m:rPr>
                            <m:sty m:val="p"/>
                          </m:rPr>
                          <w:rPr>
                            <w:rFonts w:ascii="Cambria Math" w:hAnsi="Cambria Math" w:cs="Times New Roman"/>
                          </w:rPr>
                          <m:t>sin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ω</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H</m:t>
                                    </m:r>
                                  </m:sub>
                                </m:sSub>
                                <m:r>
                                  <w:rPr>
                                    <w:rFonts w:ascii="Cambria Math" w:hAnsi="Cambria Math" w:cs="Times New Roman"/>
                                  </w:rPr>
                                  <m:t>t</m:t>
                                </m:r>
                              </m:num>
                              <m:den>
                                <m:r>
                                  <w:rPr>
                                    <w:rFonts w:ascii="Cambria Math" w:hAnsi="Cambria Math" w:cs="Times New Roman"/>
                                  </w:rPr>
                                  <m:t>ν</m:t>
                                </m:r>
                              </m:den>
                            </m:f>
                          </m:e>
                        </m:d>
                      </m:e>
                    </m:func>
                  </m:e>
                  <m:e>
                    <m:func>
                      <m:funcPr>
                        <m:ctrlPr>
                          <w:rPr>
                            <w:rFonts w:ascii="Cambria Math" w:hAnsi="Cambria Math" w:cs="Times New Roman"/>
                            <w:i/>
                          </w:rPr>
                        </m:ctrlPr>
                      </m:funcPr>
                      <m:fName>
                        <m:r>
                          <m:rPr>
                            <m:sty m:val="p"/>
                          </m:rPr>
                          <w:rPr>
                            <w:rFonts w:ascii="Cambria Math" w:hAnsi="Cambria Math" w:cs="Times New Roman"/>
                          </w:rPr>
                          <m:t>cos</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ω</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H</m:t>
                                    </m:r>
                                  </m:sub>
                                </m:sSub>
                                <m:r>
                                  <w:rPr>
                                    <w:rFonts w:ascii="Cambria Math" w:hAnsi="Cambria Math" w:cs="Times New Roman"/>
                                  </w:rPr>
                                  <m:t>t</m:t>
                                </m:r>
                              </m:num>
                              <m:den>
                                <m:r>
                                  <w:rPr>
                                    <w:rFonts w:ascii="Cambria Math" w:hAnsi="Cambria Math" w:cs="Times New Roman"/>
                                  </w:rPr>
                                  <m:t>ν</m:t>
                                </m:r>
                              </m:den>
                            </m:f>
                          </m:e>
                        </m:d>
                      </m:e>
                    </m:func>
                  </m:e>
                </m:mr>
              </m:m>
            </m:e>
          </m:d>
        </m:oMath>
      </m:oMathPara>
    </w:p>
    <w:p w:rsidR="0004493E" w:rsidRPr="002A4089" w:rsidRDefault="0004493E" w:rsidP="0004493E">
      <w:pPr>
        <w:jc w:val="both"/>
        <w:rPr>
          <w:rFonts w:eastAsiaTheme="minorEastAsia" w:cs="Times New Roman"/>
        </w:rPr>
      </w:pPr>
      <w:r w:rsidRPr="002A4089">
        <w:rPr>
          <w:rFonts w:eastAsiaTheme="minorEastAsia" w:cs="Times New Roman"/>
        </w:rPr>
        <w:t>Velocities and accelerations can also be defined using the Fourier series, with</w:t>
      </w:r>
    </w:p>
    <w:p w:rsidR="0004493E" w:rsidRPr="002A4089" w:rsidRDefault="006E09E9" w:rsidP="0004493E">
      <w:pPr>
        <w:jc w:val="both"/>
        <w:rPr>
          <w:rFonts w:eastAsiaTheme="minorEastAsia" w:cs="Times New Roman"/>
        </w:rPr>
      </w:pPr>
      <m:oMathPara>
        <m:oMath>
          <m:acc>
            <m:accPr>
              <m:chr m:val="̇"/>
              <m:ctrlPr>
                <w:rPr>
                  <w:rFonts w:ascii="Cambria Math" w:eastAsiaTheme="minorEastAsia" w:hAnsi="Cambria Math" w:cs="Times New Roman"/>
                  <w:i/>
                </w:rPr>
              </m:ctrlPr>
            </m:accPr>
            <m:e>
              <m:r>
                <w:rPr>
                  <w:rFonts w:ascii="Cambria Math" w:eastAsiaTheme="minorEastAsia" w:hAnsi="Cambria Math" w:cs="Times New Roman"/>
                </w:rPr>
                <m:t>x</m:t>
              </m:r>
            </m:e>
          </m:acc>
          <m:d>
            <m:dPr>
              <m:ctrlPr>
                <w:rPr>
                  <w:rFonts w:ascii="Cambria Math" w:eastAsiaTheme="minorEastAsia" w:hAnsi="Cambria Math" w:cs="Times New Roman"/>
                  <w:i/>
                </w:rPr>
              </m:ctrlPr>
            </m:dPr>
            <m:e>
              <m:r>
                <w:rPr>
                  <w:rFonts w:ascii="Cambria Math" w:eastAsiaTheme="minorEastAsia" w:hAnsi="Cambria Math" w:cs="Times New Roman"/>
                </w:rPr>
                <m:t>t</m:t>
              </m:r>
            </m:e>
          </m:d>
          <m:r>
            <w:rPr>
              <w:rFonts w:ascii="Cambria Math" w:eastAsiaTheme="minorEastAsia" w:hAnsi="Cambria Math" w:cs="Times New Roman"/>
            </w:rPr>
            <m:t>=</m:t>
          </m:r>
          <m:d>
            <m:dPr>
              <m:ctrlPr>
                <w:rPr>
                  <w:rFonts w:ascii="Cambria Math" w:eastAsiaTheme="minorEastAsia" w:hAnsi="Cambria Math" w:cs="Times New Roman"/>
                  <w:i/>
                </w:rPr>
              </m:ctrlPr>
            </m:dPr>
            <m:e>
              <m:acc>
                <m:accPr>
                  <m:chr m:val="̇"/>
                  <m:ctrlPr>
                    <w:rPr>
                      <w:rFonts w:ascii="Cambria Math" w:eastAsiaTheme="minorEastAsia" w:hAnsi="Cambria Math" w:cs="Times New Roman"/>
                      <w:i/>
                    </w:rPr>
                  </m:ctrlPr>
                </m:accPr>
                <m:e>
                  <m:r>
                    <w:rPr>
                      <w:rFonts w:ascii="Cambria Math" w:eastAsiaTheme="minorEastAsia" w:hAnsi="Cambria Math" w:cs="Times New Roman"/>
                    </w:rPr>
                    <m:t>Q</m:t>
                  </m:r>
                </m:e>
              </m:acc>
              <m:r>
                <w:rPr>
                  <w:rFonts w:ascii="Cambria Math" w:eastAsiaTheme="minorEastAsia" w:hAnsi="Cambria Math" w:cs="Times New Roman"/>
                </w:rPr>
                <m:t>(t)⊗</m:t>
              </m:r>
              <m:sSub>
                <m:sSubPr>
                  <m:ctrlPr>
                    <w:rPr>
                      <w:rFonts w:ascii="Cambria Math" w:eastAsiaTheme="minorEastAsia" w:hAnsi="Cambria Math" w:cs="Times New Roman"/>
                      <w:i/>
                    </w:rPr>
                  </m:ctrlPr>
                </m:sSubPr>
                <m:e>
                  <m:r>
                    <w:rPr>
                      <w:rFonts w:ascii="Cambria Math" w:eastAsiaTheme="minorEastAsia" w:hAnsi="Cambria Math" w:cs="Times New Roman"/>
                    </w:rPr>
                    <m:t>I</m:t>
                  </m:r>
                </m:e>
                <m:sub>
                  <m:r>
                    <w:rPr>
                      <w:rFonts w:ascii="Cambria Math" w:eastAsiaTheme="minorEastAsia" w:hAnsi="Cambria Math" w:cs="Times New Roman"/>
                    </w:rPr>
                    <m:t>n</m:t>
                  </m:r>
                </m:sub>
              </m:sSub>
            </m:e>
          </m:d>
          <m:r>
            <w:rPr>
              <w:rFonts w:ascii="Cambria Math" w:eastAsiaTheme="minorEastAsia" w:hAnsi="Cambria Math" w:cs="Times New Roman"/>
            </w:rPr>
            <m:t>z=</m:t>
          </m:r>
          <m:d>
            <m:dPr>
              <m:ctrlPr>
                <w:rPr>
                  <w:rFonts w:ascii="Cambria Math" w:eastAsiaTheme="minorEastAsia" w:hAnsi="Cambria Math" w:cs="Times New Roman"/>
                  <w:i/>
                </w:rPr>
              </m:ctrlPr>
            </m:dPr>
            <m:e>
              <m:d>
                <m:dPr>
                  <m:ctrlPr>
                    <w:rPr>
                      <w:rFonts w:ascii="Cambria Math" w:eastAsiaTheme="minorEastAsia" w:hAnsi="Cambria Math" w:cs="Times New Roman"/>
                      <w:i/>
                    </w:rPr>
                  </m:ctrlPr>
                </m:dPr>
                <m:e>
                  <m:r>
                    <w:rPr>
                      <w:rFonts w:ascii="Cambria Math" w:eastAsiaTheme="minorEastAsia" w:hAnsi="Cambria Math" w:cs="Times New Roman"/>
                    </w:rPr>
                    <m:t>Q(t)</m:t>
                  </m:r>
                  <m:r>
                    <m:rPr>
                      <m:sty m:val="p"/>
                    </m:rPr>
                    <w:rPr>
                      <w:rFonts w:ascii="Cambria Math" w:eastAsiaTheme="minorEastAsia" w:hAnsi="Cambria Math" w:cs="Times New Roman"/>
                    </w:rPr>
                    <m:t>∇</m:t>
                  </m:r>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I</m:t>
                  </m:r>
                </m:e>
                <m:sub>
                  <m:r>
                    <w:rPr>
                      <w:rFonts w:ascii="Cambria Math" w:eastAsiaTheme="minorEastAsia" w:hAnsi="Cambria Math" w:cs="Times New Roman"/>
                    </w:rPr>
                    <m:t>n</m:t>
                  </m:r>
                </m:sub>
              </m:sSub>
            </m:e>
          </m:d>
          <m:r>
            <w:rPr>
              <w:rFonts w:ascii="Cambria Math" w:eastAsiaTheme="minorEastAsia" w:hAnsi="Cambria Math" w:cs="Times New Roman"/>
            </w:rPr>
            <m:t>z</m:t>
          </m:r>
        </m:oMath>
      </m:oMathPara>
    </w:p>
    <w:p w:rsidR="0004493E" w:rsidRPr="002A4089" w:rsidRDefault="006E09E9" w:rsidP="0004493E">
      <w:pPr>
        <w:jc w:val="both"/>
        <w:rPr>
          <w:rFonts w:eastAsiaTheme="minorEastAsia" w:cs="Times New Roman"/>
        </w:rPr>
      </w:pPr>
      <m:oMathPara>
        <m:oMath>
          <m:acc>
            <m:accPr>
              <m:chr m:val="̈"/>
              <m:ctrlPr>
                <w:rPr>
                  <w:rFonts w:ascii="Cambria Math" w:eastAsiaTheme="minorEastAsia" w:hAnsi="Cambria Math" w:cs="Times New Roman"/>
                  <w:i/>
                </w:rPr>
              </m:ctrlPr>
            </m:accPr>
            <m:e>
              <m:r>
                <w:rPr>
                  <w:rFonts w:ascii="Cambria Math" w:eastAsiaTheme="minorEastAsia" w:hAnsi="Cambria Math" w:cs="Times New Roman"/>
                </w:rPr>
                <m:t>x</m:t>
              </m:r>
            </m:e>
          </m:acc>
          <m:d>
            <m:dPr>
              <m:ctrlPr>
                <w:rPr>
                  <w:rFonts w:ascii="Cambria Math" w:eastAsiaTheme="minorEastAsia" w:hAnsi="Cambria Math" w:cs="Times New Roman"/>
                  <w:i/>
                </w:rPr>
              </m:ctrlPr>
            </m:dPr>
            <m:e>
              <m:r>
                <w:rPr>
                  <w:rFonts w:ascii="Cambria Math" w:eastAsiaTheme="minorEastAsia" w:hAnsi="Cambria Math" w:cs="Times New Roman"/>
                </w:rPr>
                <m:t>t</m:t>
              </m:r>
            </m:e>
          </m:d>
          <m:r>
            <w:rPr>
              <w:rFonts w:ascii="Cambria Math" w:eastAsiaTheme="minorEastAsia" w:hAnsi="Cambria Math" w:cs="Times New Roman"/>
            </w:rPr>
            <m:t>=</m:t>
          </m:r>
          <m:d>
            <m:dPr>
              <m:ctrlPr>
                <w:rPr>
                  <w:rFonts w:ascii="Cambria Math" w:eastAsiaTheme="minorEastAsia" w:hAnsi="Cambria Math" w:cs="Times New Roman"/>
                  <w:i/>
                </w:rPr>
              </m:ctrlPr>
            </m:dPr>
            <m:e>
              <m:acc>
                <m:accPr>
                  <m:chr m:val="̈"/>
                  <m:ctrlPr>
                    <w:rPr>
                      <w:rFonts w:ascii="Cambria Math" w:eastAsiaTheme="minorEastAsia" w:hAnsi="Cambria Math" w:cs="Times New Roman"/>
                      <w:i/>
                    </w:rPr>
                  </m:ctrlPr>
                </m:accPr>
                <m:e>
                  <m:r>
                    <w:rPr>
                      <w:rFonts w:ascii="Cambria Math" w:eastAsiaTheme="minorEastAsia" w:hAnsi="Cambria Math" w:cs="Times New Roman"/>
                    </w:rPr>
                    <m:t>Q</m:t>
                  </m:r>
                </m:e>
              </m:acc>
              <m:r>
                <w:rPr>
                  <w:rFonts w:ascii="Cambria Math" w:eastAsiaTheme="minorEastAsia" w:hAnsi="Cambria Math" w:cs="Times New Roman"/>
                </w:rPr>
                <m:t>(t)⊗</m:t>
              </m:r>
              <m:sSub>
                <m:sSubPr>
                  <m:ctrlPr>
                    <w:rPr>
                      <w:rFonts w:ascii="Cambria Math" w:eastAsiaTheme="minorEastAsia" w:hAnsi="Cambria Math" w:cs="Times New Roman"/>
                      <w:i/>
                    </w:rPr>
                  </m:ctrlPr>
                </m:sSubPr>
                <m:e>
                  <m:r>
                    <w:rPr>
                      <w:rFonts w:ascii="Cambria Math" w:eastAsiaTheme="minorEastAsia" w:hAnsi="Cambria Math" w:cs="Times New Roman"/>
                    </w:rPr>
                    <m:t>I</m:t>
                  </m:r>
                </m:e>
                <m:sub>
                  <m:r>
                    <w:rPr>
                      <w:rFonts w:ascii="Cambria Math" w:eastAsiaTheme="minorEastAsia" w:hAnsi="Cambria Math" w:cs="Times New Roman"/>
                    </w:rPr>
                    <m:t>n</m:t>
                  </m:r>
                </m:sub>
              </m:sSub>
            </m:e>
          </m:d>
          <m:r>
            <w:rPr>
              <w:rFonts w:ascii="Cambria Math" w:eastAsiaTheme="minorEastAsia" w:hAnsi="Cambria Math" w:cs="Times New Roman"/>
            </w:rPr>
            <m:t>z=</m:t>
          </m:r>
          <m:d>
            <m:dPr>
              <m:ctrlPr>
                <w:rPr>
                  <w:rFonts w:ascii="Cambria Math" w:eastAsiaTheme="minorEastAsia" w:hAnsi="Cambria Math" w:cs="Times New Roman"/>
                  <w:i/>
                </w:rPr>
              </m:ctrlPr>
            </m:dPr>
            <m:e>
              <m:d>
                <m:dPr>
                  <m:ctrlPr>
                    <w:rPr>
                      <w:rFonts w:ascii="Cambria Math" w:eastAsiaTheme="minorEastAsia" w:hAnsi="Cambria Math" w:cs="Times New Roman"/>
                      <w:i/>
                    </w:rPr>
                  </m:ctrlPr>
                </m:dPr>
                <m:e>
                  <m:r>
                    <w:rPr>
                      <w:rFonts w:ascii="Cambria Math" w:eastAsiaTheme="minorEastAsia" w:hAnsi="Cambria Math" w:cs="Times New Roman"/>
                    </w:rPr>
                    <m:t>Q(t)</m:t>
                  </m:r>
                  <m:sSup>
                    <m:sSupPr>
                      <m:ctrlPr>
                        <w:rPr>
                          <w:rFonts w:ascii="Cambria Math" w:eastAsiaTheme="minorEastAsia" w:hAnsi="Cambria Math" w:cs="Times New Roman"/>
                        </w:rPr>
                      </m:ctrlPr>
                    </m:sSupPr>
                    <m:e>
                      <m:r>
                        <m:rPr>
                          <m:sty m:val="p"/>
                        </m:rPr>
                        <w:rPr>
                          <w:rFonts w:ascii="Cambria Math" w:eastAsiaTheme="minorEastAsia" w:hAnsi="Cambria Math" w:cs="Times New Roman"/>
                        </w:rPr>
                        <m:t>∇</m:t>
                      </m:r>
                    </m:e>
                    <m:sup>
                      <m:r>
                        <w:rPr>
                          <w:rFonts w:ascii="Cambria Math" w:eastAsiaTheme="minorEastAsia" w:hAnsi="Cambria Math" w:cs="Times New Roman"/>
                        </w:rPr>
                        <m:t>2</m:t>
                      </m:r>
                    </m:sup>
                  </m:sSup>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I</m:t>
                  </m:r>
                </m:e>
                <m:sub>
                  <m:r>
                    <w:rPr>
                      <w:rFonts w:ascii="Cambria Math" w:eastAsiaTheme="minorEastAsia" w:hAnsi="Cambria Math" w:cs="Times New Roman"/>
                    </w:rPr>
                    <m:t>n</m:t>
                  </m:r>
                </m:sub>
              </m:sSub>
            </m:e>
          </m:d>
          <m:r>
            <w:rPr>
              <w:rFonts w:ascii="Cambria Math" w:eastAsiaTheme="minorEastAsia" w:hAnsi="Cambria Math" w:cs="Times New Roman"/>
            </w:rPr>
            <m:t>z</m:t>
          </m:r>
        </m:oMath>
      </m:oMathPara>
    </w:p>
    <w:p w:rsidR="0004493E" w:rsidRPr="002A4089" w:rsidRDefault="0004493E" w:rsidP="0004493E">
      <w:pPr>
        <w:jc w:val="both"/>
        <w:rPr>
          <w:rFonts w:eastAsiaTheme="minorEastAsia" w:cs="Times New Roman"/>
        </w:rPr>
      </w:pPr>
      <w:r w:rsidRPr="002A4089">
        <w:rPr>
          <w:rFonts w:eastAsiaTheme="minorEastAsia" w:cs="Times New Roman"/>
        </w:rPr>
        <w:t xml:space="preserve">Where </w:t>
      </w:r>
    </w:p>
    <w:p w:rsidR="0004493E" w:rsidRPr="002A4089" w:rsidRDefault="0004493E" w:rsidP="0004493E">
      <w:pPr>
        <w:jc w:val="both"/>
        <w:rPr>
          <w:rFonts w:eastAsiaTheme="minorEastAsia" w:cs="Times New Roman"/>
        </w:rPr>
      </w:pPr>
      <m:oMath>
        <m:r>
          <m:rPr>
            <m:sty m:val="p"/>
          </m:rPr>
          <w:rPr>
            <w:rFonts w:ascii="Cambria Math" w:eastAsiaTheme="minorEastAsia" w:hAnsi="Cambria Math" w:cs="Times New Roman"/>
          </w:rPr>
          <w:lastRenderedPageBreak/>
          <m:t>∇</m:t>
        </m:r>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m>
              <m:mPr>
                <m:plcHide m:val="1"/>
                <m:mcs>
                  <m:mc>
                    <m:mcPr>
                      <m:count m:val="3"/>
                      <m:mcJc m:val="center"/>
                    </m:mcPr>
                  </m:mc>
                </m:mcs>
                <m:ctrlPr>
                  <w:rPr>
                    <w:rFonts w:ascii="Cambria Math" w:eastAsiaTheme="minorEastAsia" w:hAnsi="Cambria Math" w:cs="Times New Roman"/>
                    <w:i/>
                  </w:rPr>
                </m:ctrlPr>
              </m:mPr>
              <m:mr>
                <m:e>
                  <m:r>
                    <w:rPr>
                      <w:rFonts w:ascii="Cambria Math" w:hAnsi="Cambria Math" w:cs="Times New Roman"/>
                    </w:rPr>
                    <m:t>0</m:t>
                  </m:r>
                </m:e>
                <m:e/>
                <m:e/>
              </m:mr>
              <m:mr>
                <m:e/>
                <m:e>
                  <m:m>
                    <m:mPr>
                      <m:plcHide m:val="1"/>
                      <m:mcs>
                        <m:mc>
                          <m:mcPr>
                            <m:count m:val="3"/>
                            <m:mcJc m:val="center"/>
                          </m:mcPr>
                        </m:mc>
                      </m:mcs>
                      <m:ctrlPr>
                        <w:rPr>
                          <w:rFonts w:ascii="Cambria Math" w:hAnsi="Cambria Math" w:cs="Times New Roman"/>
                          <w:i/>
                        </w:rPr>
                      </m:ctrlPr>
                    </m:mPr>
                    <m:mr>
                      <m:e>
                        <m:r>
                          <w:rPr>
                            <w:rFonts w:ascii="Cambria Math" w:hAnsi="Cambria Math" w:cs="Times New Roman"/>
                          </w:rPr>
                          <m:t>⋱</m:t>
                        </m:r>
                      </m:e>
                      <m:e/>
                      <m:e/>
                    </m:mr>
                    <m:mr>
                      <m:e/>
                      <m:e>
                        <m:sSub>
                          <m:sSubPr>
                            <m:ctrlPr>
                              <w:rPr>
                                <w:rFonts w:ascii="Cambria Math" w:hAnsi="Cambria Math" w:cs="Times New Roman"/>
                                <w:i/>
                              </w:rPr>
                            </m:ctrlPr>
                          </m:sSubPr>
                          <m:e>
                            <m:r>
                              <m:rPr>
                                <m:sty m:val="p"/>
                              </m:rPr>
                              <w:rPr>
                                <w:rFonts w:ascii="Cambria Math" w:hAnsi="Cambria Math" w:cs="Times New Roman"/>
                              </w:rPr>
                              <m:t>∇</m:t>
                            </m:r>
                          </m:e>
                          <m:sub>
                            <m:r>
                              <w:rPr>
                                <w:rFonts w:ascii="Cambria Math" w:hAnsi="Cambria Math" w:cs="Times New Roman"/>
                              </w:rPr>
                              <m:t>k</m:t>
                            </m:r>
                          </m:sub>
                        </m:sSub>
                      </m:e>
                      <m:e/>
                    </m:mr>
                    <m:mr>
                      <m:e/>
                      <m:e/>
                      <m:e>
                        <m:r>
                          <w:rPr>
                            <w:rFonts w:ascii="Cambria Math" w:hAnsi="Cambria Math" w:cs="Times New Roman"/>
                          </w:rPr>
                          <m:t>⋱</m:t>
                        </m:r>
                      </m:e>
                    </m:mr>
                  </m:m>
                </m:e>
                <m:e/>
              </m:mr>
              <m:mr>
                <m:e/>
                <m:e/>
                <m:e>
                  <m:sSub>
                    <m:sSubPr>
                      <m:ctrlPr>
                        <w:rPr>
                          <w:rFonts w:ascii="Cambria Math" w:hAnsi="Cambria Math" w:cs="Times New Roman"/>
                          <w:i/>
                        </w:rPr>
                      </m:ctrlPr>
                    </m:sSubPr>
                    <m:e>
                      <m:r>
                        <m:rPr>
                          <m:sty m:val="p"/>
                        </m:rPr>
                        <w:rPr>
                          <w:rFonts w:ascii="Cambria Math" w:hAnsi="Cambria Math" w:cs="Times New Roman"/>
                        </w:rPr>
                        <m:t>∇</m:t>
                      </m:r>
                    </m:e>
                    <m:sub>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H</m:t>
                          </m:r>
                        </m:sub>
                      </m:sSub>
                    </m:sub>
                  </m:sSub>
                </m:e>
              </m:mr>
            </m:m>
          </m:e>
        </m:d>
      </m:oMath>
      <w:r w:rsidRPr="002A4089">
        <w:rPr>
          <w:rFonts w:eastAsiaTheme="minorEastAsia" w:cs="Times New Roman"/>
        </w:rPr>
        <w:t>,</w:t>
      </w:r>
      <m:oMath>
        <m:r>
          <m:rPr>
            <m:sty m:val="p"/>
          </m:rPr>
          <w:rPr>
            <w:rFonts w:ascii="Cambria Math" w:eastAsiaTheme="minorEastAsia" w:hAnsi="Cambria Math" w:cs="Times New Roman"/>
          </w:rPr>
          <m:t xml:space="preserve">       </m:t>
        </m:r>
        <m:sSup>
          <m:sSupPr>
            <m:ctrlPr>
              <w:rPr>
                <w:rFonts w:ascii="Cambria Math" w:eastAsiaTheme="minorEastAsia" w:hAnsi="Cambria Math" w:cs="Times New Roman"/>
              </w:rPr>
            </m:ctrlPr>
          </m:sSupPr>
          <m:e>
            <m:r>
              <m:rPr>
                <m:sty m:val="p"/>
              </m:rPr>
              <w:rPr>
                <w:rFonts w:ascii="Cambria Math" w:eastAsiaTheme="minorEastAsia" w:hAnsi="Cambria Math" w:cs="Times New Roman"/>
              </w:rPr>
              <m:t>∇</m:t>
            </m:r>
          </m:e>
          <m:sup>
            <m:r>
              <w:rPr>
                <w:rFonts w:ascii="Cambria Math" w:eastAsiaTheme="minorEastAsia" w:hAnsi="Cambria Math" w:cs="Times New Roman"/>
              </w:rPr>
              <m:t>2</m:t>
            </m:r>
          </m:sup>
        </m:sSup>
        <m:r>
          <w:rPr>
            <w:rFonts w:ascii="Cambria Math" w:eastAsiaTheme="minorEastAsia" w:hAnsi="Cambria Math" w:cs="Times New Roman"/>
          </w:rPr>
          <m:t>=</m:t>
        </m:r>
        <m:r>
          <m:rPr>
            <m:sty m:val="p"/>
          </m:rPr>
          <w:rPr>
            <w:rFonts w:ascii="Cambria Math" w:eastAsiaTheme="minorEastAsia" w:hAnsi="Cambria Math" w:cs="Times New Roman"/>
          </w:rPr>
          <m:t>∇∇</m:t>
        </m:r>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m>
              <m:mPr>
                <m:plcHide m:val="1"/>
                <m:mcs>
                  <m:mc>
                    <m:mcPr>
                      <m:count m:val="3"/>
                      <m:mcJc m:val="center"/>
                    </m:mcPr>
                  </m:mc>
                </m:mcs>
                <m:ctrlPr>
                  <w:rPr>
                    <w:rFonts w:ascii="Cambria Math" w:eastAsiaTheme="minorEastAsia" w:hAnsi="Cambria Math" w:cs="Times New Roman"/>
                    <w:i/>
                  </w:rPr>
                </m:ctrlPr>
              </m:mPr>
              <m:mr>
                <m:e>
                  <m:r>
                    <w:rPr>
                      <w:rFonts w:ascii="Cambria Math" w:hAnsi="Cambria Math" w:cs="Times New Roman"/>
                    </w:rPr>
                    <m:t>0</m:t>
                  </m:r>
                </m:e>
                <m:e/>
                <m:e/>
              </m:mr>
              <m:mr>
                <m:e/>
                <m:e>
                  <m:m>
                    <m:mPr>
                      <m:plcHide m:val="1"/>
                      <m:mcs>
                        <m:mc>
                          <m:mcPr>
                            <m:count m:val="3"/>
                            <m:mcJc m:val="center"/>
                          </m:mcPr>
                        </m:mc>
                      </m:mcs>
                      <m:ctrlPr>
                        <w:rPr>
                          <w:rFonts w:ascii="Cambria Math" w:hAnsi="Cambria Math" w:cs="Times New Roman"/>
                          <w:i/>
                        </w:rPr>
                      </m:ctrlPr>
                    </m:mPr>
                    <m:mr>
                      <m:e>
                        <m:r>
                          <w:rPr>
                            <w:rFonts w:ascii="Cambria Math" w:hAnsi="Cambria Math" w:cs="Times New Roman"/>
                          </w:rPr>
                          <m:t>⋱</m:t>
                        </m:r>
                      </m:e>
                      <m:e/>
                      <m:e/>
                    </m:mr>
                    <m:mr>
                      <m:e/>
                      <m:e>
                        <m:sSup>
                          <m:sSupPr>
                            <m:ctrlPr>
                              <w:rPr>
                                <w:rFonts w:ascii="Cambria Math" w:hAnsi="Cambria Math" w:cs="Times New Roman"/>
                                <w:i/>
                              </w:rPr>
                            </m:ctrlPr>
                          </m:sSupPr>
                          <m:e>
                            <m:sSub>
                              <m:sSubPr>
                                <m:ctrlPr>
                                  <w:rPr>
                                    <w:rFonts w:ascii="Cambria Math" w:hAnsi="Cambria Math" w:cs="Times New Roman"/>
                                    <w:i/>
                                  </w:rPr>
                                </m:ctrlPr>
                              </m:sSubPr>
                              <m:e>
                                <m:r>
                                  <m:rPr>
                                    <m:sty m:val="p"/>
                                  </m:rPr>
                                  <w:rPr>
                                    <w:rFonts w:ascii="Cambria Math" w:hAnsi="Cambria Math" w:cs="Times New Roman"/>
                                  </w:rPr>
                                  <m:t>∇</m:t>
                                </m:r>
                              </m:e>
                              <m:sub>
                                <m:r>
                                  <w:rPr>
                                    <w:rFonts w:ascii="Cambria Math" w:hAnsi="Cambria Math" w:cs="Times New Roman"/>
                                  </w:rPr>
                                  <m:t>k</m:t>
                                </m:r>
                              </m:sub>
                            </m:sSub>
                          </m:e>
                          <m:sup>
                            <m:r>
                              <w:rPr>
                                <w:rFonts w:ascii="Cambria Math" w:hAnsi="Cambria Math" w:cs="Times New Roman"/>
                              </w:rPr>
                              <m:t>2</m:t>
                            </m:r>
                          </m:sup>
                        </m:sSup>
                      </m:e>
                      <m:e/>
                    </m:mr>
                    <m:mr>
                      <m:e/>
                      <m:e/>
                      <m:e>
                        <m:r>
                          <w:rPr>
                            <w:rFonts w:ascii="Cambria Math" w:hAnsi="Cambria Math" w:cs="Times New Roman"/>
                          </w:rPr>
                          <m:t>⋱</m:t>
                        </m:r>
                      </m:e>
                    </m:mr>
                  </m:m>
                </m:e>
                <m:e/>
              </m:mr>
              <m:mr>
                <m:e/>
                <m:e/>
                <m:e>
                  <m:sSup>
                    <m:sSupPr>
                      <m:ctrlPr>
                        <w:rPr>
                          <w:rFonts w:ascii="Cambria Math" w:hAnsi="Cambria Math" w:cs="Times New Roman"/>
                          <w:i/>
                        </w:rPr>
                      </m:ctrlPr>
                    </m:sSupPr>
                    <m:e>
                      <m:sSub>
                        <m:sSubPr>
                          <m:ctrlPr>
                            <w:rPr>
                              <w:rFonts w:ascii="Cambria Math" w:hAnsi="Cambria Math" w:cs="Times New Roman"/>
                              <w:i/>
                            </w:rPr>
                          </m:ctrlPr>
                        </m:sSubPr>
                        <m:e>
                          <m:r>
                            <m:rPr>
                              <m:sty m:val="p"/>
                            </m:rPr>
                            <w:rPr>
                              <w:rFonts w:ascii="Cambria Math" w:hAnsi="Cambria Math" w:cs="Times New Roman"/>
                            </w:rPr>
                            <m:t>∇</m:t>
                          </m:r>
                        </m:e>
                        <m:sub>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H</m:t>
                              </m:r>
                            </m:sub>
                          </m:sSub>
                        </m:sub>
                      </m:sSub>
                    </m:e>
                    <m:sup>
                      <m:r>
                        <w:rPr>
                          <w:rFonts w:ascii="Cambria Math" w:hAnsi="Cambria Math" w:cs="Times New Roman"/>
                        </w:rPr>
                        <m:t>2</m:t>
                      </m:r>
                    </m:sup>
                  </m:sSup>
                </m:e>
              </m:mr>
            </m:m>
          </m:e>
        </m:d>
      </m:oMath>
    </w:p>
    <w:p w:rsidR="0004493E" w:rsidRPr="002A4089" w:rsidRDefault="0004493E" w:rsidP="0004493E">
      <w:pPr>
        <w:jc w:val="both"/>
        <w:rPr>
          <w:rFonts w:eastAsiaTheme="minorEastAsia" w:cs="Times New Roman"/>
        </w:rPr>
      </w:pPr>
      <w:r w:rsidRPr="002A4089">
        <w:rPr>
          <w:rFonts w:eastAsiaTheme="minorEastAsia" w:cs="Times New Roman"/>
        </w:rPr>
        <w:t xml:space="preserve">With </w:t>
      </w:r>
    </w:p>
    <w:p w:rsidR="0004493E" w:rsidRPr="002A4089" w:rsidRDefault="006E09E9" w:rsidP="0004493E">
      <w:pPr>
        <w:jc w:val="both"/>
        <w:rPr>
          <w:rFonts w:eastAsiaTheme="minorEastAsia" w:cs="Times New Roman"/>
        </w:rPr>
      </w:pPr>
      <m:oMath>
        <m:sSub>
          <m:sSubPr>
            <m:ctrlPr>
              <w:rPr>
                <w:rFonts w:ascii="Cambria Math" w:eastAsiaTheme="minorEastAsia" w:hAnsi="Cambria Math" w:cs="Times New Roman"/>
                <w:i/>
              </w:rPr>
            </m:ctrlPr>
          </m:sSubPr>
          <m:e>
            <m:r>
              <m:rPr>
                <m:sty m:val="p"/>
              </m:rPr>
              <w:rPr>
                <w:rFonts w:ascii="Cambria Math" w:eastAsiaTheme="minorEastAsia" w:hAnsi="Cambria Math" w:cs="Times New Roman"/>
              </w:rPr>
              <m:t>∇</m:t>
            </m:r>
          </m:e>
          <m:sub>
            <m:r>
              <w:rPr>
                <w:rFonts w:ascii="Cambria Math" w:eastAsiaTheme="minorEastAsia" w:hAnsi="Cambria Math" w:cs="Times New Roman"/>
              </w:rPr>
              <m:t>k</m:t>
            </m:r>
          </m:sub>
        </m:sSub>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m>
              <m:mPr>
                <m:mcs>
                  <m:mc>
                    <m:mcPr>
                      <m:count m:val="2"/>
                      <m:mcJc m:val="center"/>
                    </m:mcPr>
                  </m:mc>
                </m:mcs>
                <m:ctrlPr>
                  <w:rPr>
                    <w:rFonts w:ascii="Cambria Math" w:eastAsiaTheme="minorEastAsia" w:hAnsi="Cambria Math" w:cs="Times New Roman"/>
                    <w:i/>
                  </w:rPr>
                </m:ctrlPr>
              </m:mPr>
              <m:mr>
                <m:e>
                  <m:r>
                    <w:rPr>
                      <w:rFonts w:ascii="Cambria Math" w:eastAsiaTheme="minorEastAsia" w:hAnsi="Cambria Math" w:cs="Times New Roman"/>
                    </w:rPr>
                    <m:t>0</m:t>
                  </m:r>
                </m:e>
                <m:e>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kω</m:t>
                      </m:r>
                    </m:num>
                    <m:den>
                      <m:r>
                        <w:rPr>
                          <w:rFonts w:ascii="Cambria Math" w:eastAsiaTheme="minorEastAsia" w:hAnsi="Cambria Math" w:cs="Times New Roman"/>
                        </w:rPr>
                        <m:t>ν</m:t>
                      </m:r>
                    </m:den>
                  </m:f>
                </m:e>
              </m:mr>
              <m:mr>
                <m:e>
                  <m:f>
                    <m:fPr>
                      <m:ctrlPr>
                        <w:rPr>
                          <w:rFonts w:ascii="Cambria Math" w:eastAsiaTheme="minorEastAsia" w:hAnsi="Cambria Math" w:cs="Times New Roman"/>
                          <w:i/>
                        </w:rPr>
                      </m:ctrlPr>
                    </m:fPr>
                    <m:num>
                      <m:r>
                        <w:rPr>
                          <w:rFonts w:ascii="Cambria Math" w:eastAsiaTheme="minorEastAsia" w:hAnsi="Cambria Math" w:cs="Times New Roman"/>
                        </w:rPr>
                        <m:t>kω</m:t>
                      </m:r>
                    </m:num>
                    <m:den>
                      <m:r>
                        <w:rPr>
                          <w:rFonts w:ascii="Cambria Math" w:eastAsiaTheme="minorEastAsia" w:hAnsi="Cambria Math" w:cs="Times New Roman"/>
                        </w:rPr>
                        <m:t>ν</m:t>
                      </m:r>
                    </m:den>
                  </m:f>
                </m:e>
                <m:e>
                  <m:r>
                    <w:rPr>
                      <w:rFonts w:ascii="Cambria Math" w:eastAsiaTheme="minorEastAsia" w:hAnsi="Cambria Math" w:cs="Times New Roman"/>
                    </w:rPr>
                    <m:t>0</m:t>
                  </m:r>
                </m:e>
              </m:mr>
            </m:m>
          </m:e>
        </m:d>
      </m:oMath>
      <w:r w:rsidR="0004493E" w:rsidRPr="002A4089">
        <w:rPr>
          <w:rFonts w:eastAsiaTheme="minorEastAsia" w:cs="Times New Roman"/>
        </w:rPr>
        <w:t xml:space="preserve">,    </w:t>
      </w:r>
      <m:oMath>
        <m:sSubSup>
          <m:sSubSupPr>
            <m:ctrlPr>
              <w:rPr>
                <w:rFonts w:ascii="Cambria Math" w:eastAsiaTheme="minorEastAsia" w:hAnsi="Cambria Math" w:cs="Times New Roman"/>
                <w:i/>
              </w:rPr>
            </m:ctrlPr>
          </m:sSubSupPr>
          <m:e>
            <m:r>
              <m:rPr>
                <m:sty m:val="p"/>
              </m:rPr>
              <w:rPr>
                <w:rFonts w:ascii="Cambria Math" w:eastAsiaTheme="minorEastAsia" w:hAnsi="Cambria Math" w:cs="Times New Roman"/>
              </w:rPr>
              <m:t>∇</m:t>
            </m:r>
          </m:e>
          <m:sub>
            <m:r>
              <w:rPr>
                <w:rFonts w:ascii="Cambria Math" w:eastAsiaTheme="minorEastAsia" w:hAnsi="Cambria Math" w:cs="Times New Roman"/>
              </w:rPr>
              <m:t>k</m:t>
            </m:r>
          </m:sub>
          <m:sup>
            <m:r>
              <w:rPr>
                <w:rFonts w:ascii="Cambria Math" w:eastAsiaTheme="minorEastAsia" w:hAnsi="Cambria Math" w:cs="Times New Roman"/>
              </w:rPr>
              <m:t>2</m:t>
            </m:r>
          </m:sup>
        </m:sSubSup>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m>
              <m:mPr>
                <m:mcs>
                  <m:mc>
                    <m:mcPr>
                      <m:count m:val="2"/>
                      <m:mcJc m:val="center"/>
                    </m:mcPr>
                  </m:mc>
                </m:mcs>
                <m:ctrlPr>
                  <w:rPr>
                    <w:rFonts w:ascii="Cambria Math" w:eastAsiaTheme="minorEastAsia" w:hAnsi="Cambria Math" w:cs="Times New Roman"/>
                    <w:i/>
                  </w:rPr>
                </m:ctrlPr>
              </m:mPr>
              <m:mr>
                <m:e>
                  <m:r>
                    <w:rPr>
                      <w:rFonts w:ascii="Cambria Math" w:eastAsiaTheme="minorEastAsia" w:hAnsi="Cambria Math" w:cs="Times New Roman"/>
                    </w:rPr>
                    <m:t>-</m:t>
                  </m:r>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kω</m:t>
                              </m:r>
                            </m:num>
                            <m:den>
                              <m:r>
                                <w:rPr>
                                  <w:rFonts w:ascii="Cambria Math" w:eastAsiaTheme="minorEastAsia" w:hAnsi="Cambria Math" w:cs="Times New Roman"/>
                                </w:rPr>
                                <m:t>ν</m:t>
                              </m:r>
                            </m:den>
                          </m:f>
                        </m:e>
                      </m:d>
                    </m:e>
                    <m:sup>
                      <m:r>
                        <w:rPr>
                          <w:rFonts w:ascii="Cambria Math" w:eastAsiaTheme="minorEastAsia" w:hAnsi="Cambria Math" w:cs="Times New Roman"/>
                        </w:rPr>
                        <m:t>2</m:t>
                      </m:r>
                    </m:sup>
                  </m:sSup>
                </m:e>
                <m:e>
                  <m:r>
                    <w:rPr>
                      <w:rFonts w:ascii="Cambria Math" w:eastAsiaTheme="minorEastAsia" w:hAnsi="Cambria Math" w:cs="Times New Roman"/>
                    </w:rPr>
                    <m:t>0</m:t>
                  </m:r>
                </m:e>
              </m:mr>
              <m:mr>
                <m:e>
                  <m:r>
                    <w:rPr>
                      <w:rFonts w:ascii="Cambria Math" w:eastAsiaTheme="minorEastAsia" w:hAnsi="Cambria Math" w:cs="Times New Roman"/>
                    </w:rPr>
                    <m:t>0</m:t>
                  </m:r>
                </m:e>
                <m:e>
                  <m:r>
                    <w:rPr>
                      <w:rFonts w:ascii="Cambria Math" w:eastAsiaTheme="minorEastAsia" w:hAnsi="Cambria Math" w:cs="Times New Roman"/>
                    </w:rPr>
                    <m:t>-</m:t>
                  </m:r>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kω</m:t>
                              </m:r>
                            </m:num>
                            <m:den>
                              <m:r>
                                <w:rPr>
                                  <w:rFonts w:ascii="Cambria Math" w:eastAsiaTheme="minorEastAsia" w:hAnsi="Cambria Math" w:cs="Times New Roman"/>
                                </w:rPr>
                                <m:t>ν</m:t>
                              </m:r>
                            </m:den>
                          </m:f>
                        </m:e>
                      </m:d>
                    </m:e>
                    <m:sup>
                      <m:r>
                        <w:rPr>
                          <w:rFonts w:ascii="Cambria Math" w:eastAsiaTheme="minorEastAsia" w:hAnsi="Cambria Math" w:cs="Times New Roman"/>
                        </w:rPr>
                        <m:t>2</m:t>
                      </m:r>
                    </m:sup>
                  </m:sSup>
                </m:e>
              </m:mr>
            </m:m>
          </m:e>
        </m:d>
      </m:oMath>
    </w:p>
    <w:p w:rsidR="0004493E" w:rsidRPr="002A4089" w:rsidRDefault="0004493E" w:rsidP="0004493E">
      <w:pPr>
        <w:jc w:val="both"/>
        <w:rPr>
          <w:rFonts w:eastAsiaTheme="minorEastAsia" w:cs="Times New Roman"/>
        </w:rPr>
      </w:pPr>
      <w:r w:rsidRPr="002A4089">
        <w:rPr>
          <w:rFonts w:eastAsiaTheme="minorEastAsia" w:cs="Times New Roman"/>
        </w:rPr>
        <w:t>Where some rearranging and skipped steps gives</w:t>
      </w:r>
    </w:p>
    <w:p w:rsidR="0004493E" w:rsidRPr="002A4089" w:rsidRDefault="006E09E9" w:rsidP="0004493E">
      <w:pPr>
        <w:jc w:val="both"/>
        <w:rPr>
          <w:rFonts w:eastAsiaTheme="minorEastAsia" w:cs="Times New Roman"/>
        </w:rPr>
      </w:pPr>
      <m:oMathPara>
        <m:oMath>
          <m:d>
            <m:dPr>
              <m:ctrlPr>
                <w:rPr>
                  <w:rFonts w:ascii="Cambria Math" w:eastAsiaTheme="minorEastAsia" w:hAnsi="Cambria Math" w:cs="Times New Roman"/>
                  <w:i/>
                </w:rPr>
              </m:ctrlPr>
            </m:dPr>
            <m:e>
              <m:d>
                <m:dPr>
                  <m:ctrlPr>
                    <w:rPr>
                      <w:rFonts w:ascii="Cambria Math" w:eastAsiaTheme="minorEastAsia" w:hAnsi="Cambria Math" w:cs="Times New Roman"/>
                      <w:i/>
                    </w:rPr>
                  </m:ctrlPr>
                </m:dPr>
                <m:e>
                  <m:r>
                    <w:rPr>
                      <w:rFonts w:ascii="Cambria Math" w:eastAsiaTheme="minorEastAsia" w:hAnsi="Cambria Math" w:cs="Times New Roman"/>
                    </w:rPr>
                    <m:t>Q(t)</m:t>
                  </m:r>
                  <m:sSup>
                    <m:sSupPr>
                      <m:ctrlPr>
                        <w:rPr>
                          <w:rFonts w:ascii="Cambria Math" w:eastAsiaTheme="minorEastAsia" w:hAnsi="Cambria Math" w:cs="Times New Roman"/>
                        </w:rPr>
                      </m:ctrlPr>
                    </m:sSupPr>
                    <m:e>
                      <m:r>
                        <m:rPr>
                          <m:sty m:val="p"/>
                        </m:rPr>
                        <w:rPr>
                          <w:rFonts w:ascii="Cambria Math" w:eastAsiaTheme="minorEastAsia" w:hAnsi="Cambria Math" w:cs="Times New Roman"/>
                        </w:rPr>
                        <m:t>∇</m:t>
                      </m:r>
                    </m:e>
                    <m:sup>
                      <m:r>
                        <w:rPr>
                          <w:rFonts w:ascii="Cambria Math" w:eastAsiaTheme="minorEastAsia" w:hAnsi="Cambria Math" w:cs="Times New Roman"/>
                        </w:rPr>
                        <m:t>2</m:t>
                      </m:r>
                    </m:sup>
                  </m:sSup>
                </m:e>
              </m:d>
              <m:r>
                <w:rPr>
                  <w:rFonts w:ascii="Cambria Math" w:eastAsiaTheme="minorEastAsia" w:hAnsi="Cambria Math" w:cs="Times New Roman"/>
                </w:rPr>
                <m:t>⊗M</m:t>
              </m:r>
            </m:e>
          </m:d>
          <m:r>
            <w:rPr>
              <w:rFonts w:ascii="Cambria Math" w:eastAsiaTheme="minorEastAsia" w:hAnsi="Cambria Math" w:cs="Times New Roman"/>
            </w:rPr>
            <m:t>z+</m:t>
          </m:r>
          <m:d>
            <m:dPr>
              <m:ctrlPr>
                <w:rPr>
                  <w:rFonts w:ascii="Cambria Math" w:eastAsiaTheme="minorEastAsia" w:hAnsi="Cambria Math" w:cs="Times New Roman"/>
                  <w:i/>
                </w:rPr>
              </m:ctrlPr>
            </m:dPr>
            <m:e>
              <m:d>
                <m:dPr>
                  <m:ctrlPr>
                    <w:rPr>
                      <w:rFonts w:ascii="Cambria Math" w:eastAsiaTheme="minorEastAsia" w:hAnsi="Cambria Math" w:cs="Times New Roman"/>
                      <w:i/>
                    </w:rPr>
                  </m:ctrlPr>
                </m:dPr>
                <m:e>
                  <m:r>
                    <w:rPr>
                      <w:rFonts w:ascii="Cambria Math" w:eastAsiaTheme="minorEastAsia" w:hAnsi="Cambria Math" w:cs="Times New Roman"/>
                    </w:rPr>
                    <m:t>Q(t)</m:t>
                  </m:r>
                  <m:r>
                    <m:rPr>
                      <m:sty m:val="p"/>
                    </m:rPr>
                    <w:rPr>
                      <w:rFonts w:ascii="Cambria Math" w:eastAsiaTheme="minorEastAsia" w:hAnsi="Cambria Math" w:cs="Times New Roman"/>
                    </w:rPr>
                    <m:t>∇</m:t>
                  </m:r>
                </m:e>
              </m:d>
              <m:r>
                <w:rPr>
                  <w:rFonts w:ascii="Cambria Math" w:eastAsiaTheme="minorEastAsia" w:hAnsi="Cambria Math" w:cs="Times New Roman"/>
                </w:rPr>
                <m:t>⊗C</m:t>
              </m:r>
            </m:e>
          </m:d>
          <m:r>
            <w:rPr>
              <w:rFonts w:ascii="Cambria Math" w:eastAsiaTheme="minorEastAsia" w:hAnsi="Cambria Math" w:cs="Times New Roman"/>
            </w:rPr>
            <m:t>z+</m:t>
          </m:r>
          <m:d>
            <m:dPr>
              <m:ctrlPr>
                <w:rPr>
                  <w:rFonts w:ascii="Cambria Math" w:eastAsiaTheme="minorEastAsia" w:hAnsi="Cambria Math" w:cs="Times New Roman"/>
                  <w:i/>
                </w:rPr>
              </m:ctrlPr>
            </m:dPr>
            <m:e>
              <m:r>
                <w:rPr>
                  <w:rFonts w:ascii="Cambria Math" w:eastAsiaTheme="minorEastAsia" w:hAnsi="Cambria Math" w:cs="Times New Roman"/>
                </w:rPr>
                <m:t>Q(t)⊗K</m:t>
              </m:r>
            </m:e>
          </m:d>
          <m:r>
            <w:rPr>
              <w:rFonts w:ascii="Cambria Math" w:eastAsiaTheme="minorEastAsia" w:hAnsi="Cambria Math" w:cs="Times New Roman"/>
            </w:rPr>
            <m:t>z=</m:t>
          </m:r>
          <m:d>
            <m:dPr>
              <m:ctrlPr>
                <w:rPr>
                  <w:rFonts w:ascii="Cambria Math" w:eastAsiaTheme="minorEastAsia" w:hAnsi="Cambria Math" w:cs="Times New Roman"/>
                  <w:i/>
                </w:rPr>
              </m:ctrlPr>
            </m:dPr>
            <m:e>
              <m:r>
                <w:rPr>
                  <w:rFonts w:ascii="Cambria Math" w:eastAsiaTheme="minorEastAsia" w:hAnsi="Cambria Math" w:cs="Times New Roman"/>
                </w:rPr>
                <m:t>Q(t)⊗</m:t>
              </m:r>
              <m:sSub>
                <m:sSubPr>
                  <m:ctrlPr>
                    <w:rPr>
                      <w:rFonts w:ascii="Cambria Math" w:eastAsiaTheme="minorEastAsia" w:hAnsi="Cambria Math" w:cs="Times New Roman"/>
                      <w:i/>
                    </w:rPr>
                  </m:ctrlPr>
                </m:sSubPr>
                <m:e>
                  <m:r>
                    <w:rPr>
                      <w:rFonts w:ascii="Cambria Math" w:eastAsiaTheme="minorEastAsia" w:hAnsi="Cambria Math" w:cs="Times New Roman"/>
                    </w:rPr>
                    <m:t>I</m:t>
                  </m:r>
                </m:e>
                <m:sub>
                  <m:r>
                    <w:rPr>
                      <w:rFonts w:ascii="Cambria Math" w:eastAsiaTheme="minorEastAsia" w:hAnsi="Cambria Math" w:cs="Times New Roman"/>
                    </w:rPr>
                    <m:t>n</m:t>
                  </m:r>
                </m:sub>
              </m:sSub>
            </m:e>
          </m:d>
          <m:r>
            <w:rPr>
              <w:rFonts w:ascii="Cambria Math" w:eastAsiaTheme="minorEastAsia" w:hAnsi="Cambria Math" w:cs="Times New Roman"/>
            </w:rPr>
            <m:t>b</m:t>
          </m:r>
        </m:oMath>
      </m:oMathPara>
    </w:p>
    <w:p w:rsidR="0004493E" w:rsidRPr="002A4089" w:rsidRDefault="0004493E" w:rsidP="0004493E">
      <w:pPr>
        <w:jc w:val="both"/>
        <w:rPr>
          <w:rFonts w:eastAsiaTheme="minorEastAsia" w:cs="Times New Roman"/>
        </w:rPr>
      </w:pPr>
      <w:r w:rsidRPr="002A4089">
        <w:rPr>
          <w:rFonts w:eastAsiaTheme="minorEastAsia" w:cs="Times New Roman"/>
        </w:rPr>
        <w:t xml:space="preserve">In order to remove the time dependency and to obtain an expression relating the different Fourier coefficients, a </w:t>
      </w:r>
      <w:proofErr w:type="spellStart"/>
      <w:r w:rsidRPr="002A4089">
        <w:rPr>
          <w:rFonts w:eastAsiaTheme="minorEastAsia" w:cs="Times New Roman"/>
        </w:rPr>
        <w:t>Galerkin</w:t>
      </w:r>
      <w:proofErr w:type="spellEnd"/>
      <w:r w:rsidRPr="002A4089">
        <w:rPr>
          <w:rFonts w:eastAsiaTheme="minorEastAsia" w:cs="Times New Roman"/>
        </w:rPr>
        <w:t xml:space="preserve"> procedure projects the previous equation on the orthogonal trigonometric basis </w:t>
      </w:r>
      <w:proofErr w:type="gramStart"/>
      <w:r w:rsidRPr="002A4089">
        <w:rPr>
          <w:rFonts w:eastAsiaTheme="minorEastAsia" w:cs="Times New Roman"/>
        </w:rPr>
        <w:t>Q(</w:t>
      </w:r>
      <w:proofErr w:type="gramEnd"/>
      <w:r w:rsidRPr="002A4089">
        <w:rPr>
          <w:rFonts w:eastAsiaTheme="minorEastAsia" w:cs="Times New Roman"/>
        </w:rPr>
        <w:t>t)</w:t>
      </w:r>
    </w:p>
    <w:p w:rsidR="0004493E" w:rsidRPr="002A4089" w:rsidRDefault="006E09E9" w:rsidP="0004493E">
      <w:pPr>
        <w:jc w:val="both"/>
        <w:rPr>
          <w:rFonts w:eastAsiaTheme="minorEastAsia" w:cs="Times New Roman"/>
        </w:rPr>
      </w:pPr>
      <m:oMathPara>
        <m:oMath>
          <m:d>
            <m:dPr>
              <m:ctrlPr>
                <w:rPr>
                  <w:rFonts w:ascii="Cambria Math" w:eastAsiaTheme="minorEastAsia" w:hAnsi="Cambria Math" w:cs="Times New Roman"/>
                  <w:i/>
                </w:rPr>
              </m:ctrlPr>
            </m:dPr>
            <m:e>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2</m:t>
                      </m:r>
                    </m:num>
                    <m:den>
                      <m:r>
                        <w:rPr>
                          <w:rFonts w:ascii="Cambria Math" w:eastAsiaTheme="minorEastAsia" w:hAnsi="Cambria Math" w:cs="Times New Roman"/>
                        </w:rPr>
                        <m:t>T</m:t>
                      </m:r>
                    </m:den>
                  </m:f>
                  <m:nary>
                    <m:naryPr>
                      <m:limLoc m:val="subSup"/>
                      <m:ctrlPr>
                        <w:rPr>
                          <w:rFonts w:ascii="Cambria Math" w:eastAsiaTheme="minorEastAsia" w:hAnsi="Cambria Math" w:cs="Times New Roman"/>
                          <w:i/>
                        </w:rPr>
                      </m:ctrlPr>
                    </m:naryPr>
                    <m:sub>
                      <m:r>
                        <w:rPr>
                          <w:rFonts w:ascii="Cambria Math" w:eastAsiaTheme="minorEastAsia" w:hAnsi="Cambria Math" w:cs="Times New Roman"/>
                        </w:rPr>
                        <m:t>0</m:t>
                      </m:r>
                    </m:sub>
                    <m:sup>
                      <m:r>
                        <w:rPr>
                          <w:rFonts w:ascii="Cambria Math" w:eastAsiaTheme="minorEastAsia" w:hAnsi="Cambria Math" w:cs="Times New Roman"/>
                        </w:rPr>
                        <m:t>T</m:t>
                      </m:r>
                    </m:sup>
                    <m:e>
                      <m:sSup>
                        <m:sSupPr>
                          <m:ctrlPr>
                            <w:rPr>
                              <w:rFonts w:ascii="Cambria Math" w:eastAsiaTheme="minorEastAsia" w:hAnsi="Cambria Math" w:cs="Times New Roman"/>
                              <w:i/>
                            </w:rPr>
                          </m:ctrlPr>
                        </m:sSupPr>
                        <m:e>
                          <m:r>
                            <w:rPr>
                              <w:rFonts w:ascii="Cambria Math" w:eastAsiaTheme="minorEastAsia" w:hAnsi="Cambria Math" w:cs="Times New Roman"/>
                            </w:rPr>
                            <m:t>Q(t)</m:t>
                          </m:r>
                        </m:e>
                        <m:sup>
                          <m:r>
                            <w:rPr>
                              <w:rFonts w:ascii="Cambria Math" w:eastAsiaTheme="minorEastAsia" w:hAnsi="Cambria Math" w:cs="Times New Roman"/>
                            </w:rPr>
                            <m:t>T</m:t>
                          </m:r>
                        </m:sup>
                      </m:sSup>
                    </m:e>
                  </m:nary>
                  <m:r>
                    <w:rPr>
                      <w:rFonts w:ascii="Cambria Math" w:eastAsiaTheme="minorEastAsia" w:hAnsi="Cambria Math" w:cs="Times New Roman"/>
                    </w:rPr>
                    <m:t>Q(t)dt</m:t>
                  </m:r>
                  <m:sSup>
                    <m:sSupPr>
                      <m:ctrlPr>
                        <w:rPr>
                          <w:rFonts w:ascii="Cambria Math" w:eastAsiaTheme="minorEastAsia" w:hAnsi="Cambria Math" w:cs="Times New Roman"/>
                        </w:rPr>
                      </m:ctrlPr>
                    </m:sSupPr>
                    <m:e>
                      <m:r>
                        <m:rPr>
                          <m:sty m:val="p"/>
                        </m:rPr>
                        <w:rPr>
                          <w:rFonts w:ascii="Cambria Math" w:eastAsiaTheme="minorEastAsia" w:hAnsi="Cambria Math" w:cs="Times New Roman"/>
                        </w:rPr>
                        <m:t>∇</m:t>
                      </m:r>
                    </m:e>
                    <m:sup>
                      <m:r>
                        <w:rPr>
                          <w:rFonts w:ascii="Cambria Math" w:eastAsiaTheme="minorEastAsia" w:hAnsi="Cambria Math" w:cs="Times New Roman"/>
                        </w:rPr>
                        <m:t>2</m:t>
                      </m:r>
                    </m:sup>
                  </m:sSup>
                </m:e>
              </m:d>
              <m:r>
                <w:rPr>
                  <w:rFonts w:ascii="Cambria Math" w:eastAsiaTheme="minorEastAsia" w:hAnsi="Cambria Math" w:cs="Times New Roman"/>
                </w:rPr>
                <m:t>⊗M</m:t>
              </m:r>
            </m:e>
          </m:d>
          <m:r>
            <w:rPr>
              <w:rFonts w:ascii="Cambria Math" w:eastAsiaTheme="minorEastAsia" w:hAnsi="Cambria Math" w:cs="Times New Roman"/>
            </w:rPr>
            <m:t>z+</m:t>
          </m:r>
          <m:d>
            <m:dPr>
              <m:ctrlPr>
                <w:rPr>
                  <w:rFonts w:ascii="Cambria Math" w:eastAsiaTheme="minorEastAsia" w:hAnsi="Cambria Math" w:cs="Times New Roman"/>
                  <w:i/>
                </w:rPr>
              </m:ctrlPr>
            </m:dPr>
            <m:e>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2</m:t>
                      </m:r>
                    </m:num>
                    <m:den>
                      <m:r>
                        <w:rPr>
                          <w:rFonts w:ascii="Cambria Math" w:eastAsiaTheme="minorEastAsia" w:hAnsi="Cambria Math" w:cs="Times New Roman"/>
                        </w:rPr>
                        <m:t>T</m:t>
                      </m:r>
                    </m:den>
                  </m:f>
                  <m:nary>
                    <m:naryPr>
                      <m:limLoc m:val="subSup"/>
                      <m:ctrlPr>
                        <w:rPr>
                          <w:rFonts w:ascii="Cambria Math" w:eastAsiaTheme="minorEastAsia" w:hAnsi="Cambria Math" w:cs="Times New Roman"/>
                          <w:i/>
                        </w:rPr>
                      </m:ctrlPr>
                    </m:naryPr>
                    <m:sub>
                      <m:r>
                        <w:rPr>
                          <w:rFonts w:ascii="Cambria Math" w:eastAsiaTheme="minorEastAsia" w:hAnsi="Cambria Math" w:cs="Times New Roman"/>
                        </w:rPr>
                        <m:t>0</m:t>
                      </m:r>
                    </m:sub>
                    <m:sup>
                      <m:r>
                        <w:rPr>
                          <w:rFonts w:ascii="Cambria Math" w:eastAsiaTheme="minorEastAsia" w:hAnsi="Cambria Math" w:cs="Times New Roman"/>
                        </w:rPr>
                        <m:t>T</m:t>
                      </m:r>
                    </m:sup>
                    <m:e>
                      <m:sSup>
                        <m:sSupPr>
                          <m:ctrlPr>
                            <w:rPr>
                              <w:rFonts w:ascii="Cambria Math" w:eastAsiaTheme="minorEastAsia" w:hAnsi="Cambria Math" w:cs="Times New Roman"/>
                              <w:i/>
                            </w:rPr>
                          </m:ctrlPr>
                        </m:sSupPr>
                        <m:e>
                          <m:r>
                            <w:rPr>
                              <w:rFonts w:ascii="Cambria Math" w:eastAsiaTheme="minorEastAsia" w:hAnsi="Cambria Math" w:cs="Times New Roman"/>
                            </w:rPr>
                            <m:t>Q(t)</m:t>
                          </m:r>
                        </m:e>
                        <m:sup>
                          <m:r>
                            <w:rPr>
                              <w:rFonts w:ascii="Cambria Math" w:eastAsiaTheme="minorEastAsia" w:hAnsi="Cambria Math" w:cs="Times New Roman"/>
                            </w:rPr>
                            <m:t>T</m:t>
                          </m:r>
                        </m:sup>
                      </m:sSup>
                    </m:e>
                  </m:nary>
                  <m:r>
                    <w:rPr>
                      <w:rFonts w:ascii="Cambria Math" w:eastAsiaTheme="minorEastAsia" w:hAnsi="Cambria Math" w:cs="Times New Roman"/>
                    </w:rPr>
                    <m:t>Q(t)dt</m:t>
                  </m:r>
                  <m:r>
                    <m:rPr>
                      <m:sty m:val="p"/>
                    </m:rPr>
                    <w:rPr>
                      <w:rFonts w:ascii="Cambria Math" w:eastAsiaTheme="minorEastAsia" w:hAnsi="Cambria Math" w:cs="Times New Roman"/>
                    </w:rPr>
                    <m:t>∇</m:t>
                  </m:r>
                </m:e>
              </m:d>
              <m:r>
                <w:rPr>
                  <w:rFonts w:ascii="Cambria Math" w:eastAsiaTheme="minorEastAsia" w:hAnsi="Cambria Math" w:cs="Times New Roman"/>
                </w:rPr>
                <m:t>⊗C</m:t>
              </m:r>
            </m:e>
          </m:d>
          <m:r>
            <w:rPr>
              <w:rFonts w:ascii="Cambria Math" w:eastAsiaTheme="minorEastAsia" w:hAnsi="Cambria Math" w:cs="Times New Roman"/>
            </w:rPr>
            <m:t>z+</m:t>
          </m:r>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2</m:t>
                  </m:r>
                </m:num>
                <m:den>
                  <m:r>
                    <w:rPr>
                      <w:rFonts w:ascii="Cambria Math" w:eastAsiaTheme="minorEastAsia" w:hAnsi="Cambria Math" w:cs="Times New Roman"/>
                    </w:rPr>
                    <m:t>T</m:t>
                  </m:r>
                </m:den>
              </m:f>
              <m:nary>
                <m:naryPr>
                  <m:limLoc m:val="subSup"/>
                  <m:ctrlPr>
                    <w:rPr>
                      <w:rFonts w:ascii="Cambria Math" w:eastAsiaTheme="minorEastAsia" w:hAnsi="Cambria Math" w:cs="Times New Roman"/>
                      <w:i/>
                    </w:rPr>
                  </m:ctrlPr>
                </m:naryPr>
                <m:sub>
                  <m:r>
                    <w:rPr>
                      <w:rFonts w:ascii="Cambria Math" w:eastAsiaTheme="minorEastAsia" w:hAnsi="Cambria Math" w:cs="Times New Roman"/>
                    </w:rPr>
                    <m:t>0</m:t>
                  </m:r>
                </m:sub>
                <m:sup>
                  <m:r>
                    <w:rPr>
                      <w:rFonts w:ascii="Cambria Math" w:eastAsiaTheme="minorEastAsia" w:hAnsi="Cambria Math" w:cs="Times New Roman"/>
                    </w:rPr>
                    <m:t>T</m:t>
                  </m:r>
                </m:sup>
                <m:e>
                  <m:sSup>
                    <m:sSupPr>
                      <m:ctrlPr>
                        <w:rPr>
                          <w:rFonts w:ascii="Cambria Math" w:eastAsiaTheme="minorEastAsia" w:hAnsi="Cambria Math" w:cs="Times New Roman"/>
                          <w:i/>
                        </w:rPr>
                      </m:ctrlPr>
                    </m:sSupPr>
                    <m:e>
                      <m:r>
                        <w:rPr>
                          <w:rFonts w:ascii="Cambria Math" w:eastAsiaTheme="minorEastAsia" w:hAnsi="Cambria Math" w:cs="Times New Roman"/>
                        </w:rPr>
                        <m:t>Q(t)</m:t>
                      </m:r>
                    </m:e>
                    <m:sup>
                      <m:r>
                        <w:rPr>
                          <w:rFonts w:ascii="Cambria Math" w:eastAsiaTheme="minorEastAsia" w:hAnsi="Cambria Math" w:cs="Times New Roman"/>
                        </w:rPr>
                        <m:t>T</m:t>
                      </m:r>
                    </m:sup>
                  </m:sSup>
                </m:e>
              </m:nary>
              <m:r>
                <w:rPr>
                  <w:rFonts w:ascii="Cambria Math" w:eastAsiaTheme="minorEastAsia" w:hAnsi="Cambria Math" w:cs="Times New Roman"/>
                </w:rPr>
                <m:t>Q(t)dt⊗K</m:t>
              </m:r>
            </m:e>
          </m:d>
          <m:r>
            <w:rPr>
              <w:rFonts w:ascii="Cambria Math" w:eastAsiaTheme="minorEastAsia" w:hAnsi="Cambria Math" w:cs="Times New Roman"/>
            </w:rPr>
            <m:t>z=</m:t>
          </m:r>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2</m:t>
                  </m:r>
                </m:num>
                <m:den>
                  <m:r>
                    <w:rPr>
                      <w:rFonts w:ascii="Cambria Math" w:eastAsiaTheme="minorEastAsia" w:hAnsi="Cambria Math" w:cs="Times New Roman"/>
                    </w:rPr>
                    <m:t>T</m:t>
                  </m:r>
                </m:den>
              </m:f>
              <m:nary>
                <m:naryPr>
                  <m:limLoc m:val="subSup"/>
                  <m:ctrlPr>
                    <w:rPr>
                      <w:rFonts w:ascii="Cambria Math" w:eastAsiaTheme="minorEastAsia" w:hAnsi="Cambria Math" w:cs="Times New Roman"/>
                      <w:i/>
                    </w:rPr>
                  </m:ctrlPr>
                </m:naryPr>
                <m:sub>
                  <m:r>
                    <w:rPr>
                      <w:rFonts w:ascii="Cambria Math" w:eastAsiaTheme="minorEastAsia" w:hAnsi="Cambria Math" w:cs="Times New Roman"/>
                    </w:rPr>
                    <m:t>0</m:t>
                  </m:r>
                </m:sub>
                <m:sup>
                  <m:r>
                    <w:rPr>
                      <w:rFonts w:ascii="Cambria Math" w:eastAsiaTheme="minorEastAsia" w:hAnsi="Cambria Math" w:cs="Times New Roman"/>
                    </w:rPr>
                    <m:t>T</m:t>
                  </m:r>
                </m:sup>
                <m:e>
                  <m:sSup>
                    <m:sSupPr>
                      <m:ctrlPr>
                        <w:rPr>
                          <w:rFonts w:ascii="Cambria Math" w:eastAsiaTheme="minorEastAsia" w:hAnsi="Cambria Math" w:cs="Times New Roman"/>
                          <w:i/>
                        </w:rPr>
                      </m:ctrlPr>
                    </m:sSupPr>
                    <m:e>
                      <m:r>
                        <w:rPr>
                          <w:rFonts w:ascii="Cambria Math" w:eastAsiaTheme="minorEastAsia" w:hAnsi="Cambria Math" w:cs="Times New Roman"/>
                        </w:rPr>
                        <m:t>Q(t)</m:t>
                      </m:r>
                    </m:e>
                    <m:sup>
                      <m:r>
                        <w:rPr>
                          <w:rFonts w:ascii="Cambria Math" w:eastAsiaTheme="minorEastAsia" w:hAnsi="Cambria Math" w:cs="Times New Roman"/>
                        </w:rPr>
                        <m:t>T</m:t>
                      </m:r>
                    </m:sup>
                  </m:sSup>
                </m:e>
              </m:nary>
              <m:r>
                <w:rPr>
                  <w:rFonts w:ascii="Cambria Math" w:eastAsiaTheme="minorEastAsia" w:hAnsi="Cambria Math" w:cs="Times New Roman"/>
                </w:rPr>
                <m:t>Q(t)dt⊗</m:t>
              </m:r>
              <m:sSub>
                <m:sSubPr>
                  <m:ctrlPr>
                    <w:rPr>
                      <w:rFonts w:ascii="Cambria Math" w:eastAsiaTheme="minorEastAsia" w:hAnsi="Cambria Math" w:cs="Times New Roman"/>
                      <w:i/>
                    </w:rPr>
                  </m:ctrlPr>
                </m:sSubPr>
                <m:e>
                  <m:r>
                    <w:rPr>
                      <w:rFonts w:ascii="Cambria Math" w:eastAsiaTheme="minorEastAsia" w:hAnsi="Cambria Math" w:cs="Times New Roman"/>
                    </w:rPr>
                    <m:t>I</m:t>
                  </m:r>
                </m:e>
                <m:sub>
                  <m:r>
                    <w:rPr>
                      <w:rFonts w:ascii="Cambria Math" w:eastAsiaTheme="minorEastAsia" w:hAnsi="Cambria Math" w:cs="Times New Roman"/>
                    </w:rPr>
                    <m:t>n</m:t>
                  </m:r>
                </m:sub>
              </m:sSub>
            </m:e>
          </m:d>
          <m:r>
            <w:rPr>
              <w:rFonts w:ascii="Cambria Math" w:eastAsiaTheme="minorEastAsia" w:hAnsi="Cambria Math" w:cs="Times New Roman"/>
            </w:rPr>
            <m:t>b</m:t>
          </m:r>
        </m:oMath>
      </m:oMathPara>
    </w:p>
    <w:p w:rsidR="0004493E" w:rsidRPr="002A4089" w:rsidRDefault="0004493E" w:rsidP="0004493E">
      <w:pPr>
        <w:jc w:val="both"/>
        <w:rPr>
          <w:rFonts w:eastAsiaTheme="minorEastAsia" w:cs="Times New Roman"/>
        </w:rPr>
      </w:pPr>
      <w:r w:rsidRPr="002A4089">
        <w:rPr>
          <w:rFonts w:eastAsiaTheme="minorEastAsia" w:cs="Times New Roman"/>
        </w:rPr>
        <w:t>Where T is the period of the external force. Considering that</w:t>
      </w:r>
    </w:p>
    <w:p w:rsidR="0004493E" w:rsidRPr="002A4089" w:rsidRDefault="006E09E9" w:rsidP="0004493E">
      <w:pPr>
        <w:jc w:val="both"/>
        <w:rPr>
          <w:rFonts w:eastAsiaTheme="minorEastAsia" w:cs="Times New Roman"/>
        </w:rPr>
      </w:pPr>
      <m:oMathPara>
        <m:oMath>
          <m:f>
            <m:fPr>
              <m:ctrlPr>
                <w:rPr>
                  <w:rFonts w:ascii="Cambria Math" w:eastAsiaTheme="minorEastAsia" w:hAnsi="Cambria Math" w:cs="Times New Roman"/>
                  <w:i/>
                </w:rPr>
              </m:ctrlPr>
            </m:fPr>
            <m:num>
              <m:r>
                <w:rPr>
                  <w:rFonts w:ascii="Cambria Math" w:eastAsiaTheme="minorEastAsia" w:hAnsi="Cambria Math" w:cs="Times New Roman"/>
                </w:rPr>
                <m:t>2</m:t>
              </m:r>
            </m:num>
            <m:den>
              <m:r>
                <w:rPr>
                  <w:rFonts w:ascii="Cambria Math" w:eastAsiaTheme="minorEastAsia" w:hAnsi="Cambria Math" w:cs="Times New Roman"/>
                </w:rPr>
                <m:t>T</m:t>
              </m:r>
            </m:den>
          </m:f>
          <m:nary>
            <m:naryPr>
              <m:limLoc m:val="subSup"/>
              <m:ctrlPr>
                <w:rPr>
                  <w:rFonts w:ascii="Cambria Math" w:eastAsiaTheme="minorEastAsia" w:hAnsi="Cambria Math" w:cs="Times New Roman"/>
                  <w:i/>
                </w:rPr>
              </m:ctrlPr>
            </m:naryPr>
            <m:sub>
              <m:r>
                <w:rPr>
                  <w:rFonts w:ascii="Cambria Math" w:eastAsiaTheme="minorEastAsia" w:hAnsi="Cambria Math" w:cs="Times New Roman"/>
                </w:rPr>
                <m:t>0</m:t>
              </m:r>
            </m:sub>
            <m:sup>
              <m:r>
                <w:rPr>
                  <w:rFonts w:ascii="Cambria Math" w:eastAsiaTheme="minorEastAsia" w:hAnsi="Cambria Math" w:cs="Times New Roman"/>
                </w:rPr>
                <m:t>T</m:t>
              </m:r>
            </m:sup>
            <m:e>
              <m:sSup>
                <m:sSupPr>
                  <m:ctrlPr>
                    <w:rPr>
                      <w:rFonts w:ascii="Cambria Math" w:eastAsiaTheme="minorEastAsia" w:hAnsi="Cambria Math" w:cs="Times New Roman"/>
                      <w:i/>
                    </w:rPr>
                  </m:ctrlPr>
                </m:sSupPr>
                <m:e>
                  <m:r>
                    <w:rPr>
                      <w:rFonts w:ascii="Cambria Math" w:eastAsiaTheme="minorEastAsia" w:hAnsi="Cambria Math" w:cs="Times New Roman"/>
                    </w:rPr>
                    <m:t>Q</m:t>
                  </m:r>
                  <m:d>
                    <m:dPr>
                      <m:ctrlPr>
                        <w:rPr>
                          <w:rFonts w:ascii="Cambria Math" w:eastAsiaTheme="minorEastAsia" w:hAnsi="Cambria Math" w:cs="Times New Roman"/>
                          <w:i/>
                        </w:rPr>
                      </m:ctrlPr>
                    </m:dPr>
                    <m:e>
                      <m:r>
                        <w:rPr>
                          <w:rFonts w:ascii="Cambria Math" w:eastAsiaTheme="minorEastAsia" w:hAnsi="Cambria Math" w:cs="Times New Roman"/>
                        </w:rPr>
                        <m:t>t</m:t>
                      </m:r>
                    </m:e>
                  </m:d>
                </m:e>
                <m:sup>
                  <m:r>
                    <w:rPr>
                      <w:rFonts w:ascii="Cambria Math" w:eastAsiaTheme="minorEastAsia" w:hAnsi="Cambria Math" w:cs="Times New Roman"/>
                    </w:rPr>
                    <m:t>T</m:t>
                  </m:r>
                </m:sup>
              </m:sSup>
            </m:e>
          </m:nary>
          <m:r>
            <w:rPr>
              <w:rFonts w:ascii="Cambria Math" w:eastAsiaTheme="minorEastAsia" w:hAnsi="Cambria Math" w:cs="Times New Roman"/>
            </w:rPr>
            <m:t>Q</m:t>
          </m:r>
          <m:d>
            <m:dPr>
              <m:ctrlPr>
                <w:rPr>
                  <w:rFonts w:ascii="Cambria Math" w:eastAsiaTheme="minorEastAsia" w:hAnsi="Cambria Math" w:cs="Times New Roman"/>
                  <w:i/>
                </w:rPr>
              </m:ctrlPr>
            </m:dPr>
            <m:e>
              <m:r>
                <w:rPr>
                  <w:rFonts w:ascii="Cambria Math" w:eastAsiaTheme="minorEastAsia" w:hAnsi="Cambria Math" w:cs="Times New Roman"/>
                </w:rPr>
                <m:t>t</m:t>
              </m:r>
            </m:e>
          </m:d>
          <m:r>
            <w:rPr>
              <w:rFonts w:ascii="Cambria Math" w:eastAsiaTheme="minorEastAsia" w:hAnsi="Cambria Math" w:cs="Times New Roman"/>
            </w:rPr>
            <m:t>dt=</m:t>
          </m:r>
          <m:sSub>
            <m:sSubPr>
              <m:ctrlPr>
                <w:rPr>
                  <w:rFonts w:ascii="Cambria Math" w:eastAsiaTheme="minorEastAsia" w:hAnsi="Cambria Math" w:cs="Times New Roman"/>
                  <w:i/>
                </w:rPr>
              </m:ctrlPr>
            </m:sSubPr>
            <m:e>
              <m:r>
                <w:rPr>
                  <w:rFonts w:ascii="Cambria Math" w:eastAsiaTheme="minorEastAsia" w:hAnsi="Cambria Math" w:cs="Times New Roman"/>
                </w:rPr>
                <m:t>I</m:t>
              </m:r>
            </m:e>
            <m:sub>
              <m:r>
                <w:rPr>
                  <w:rFonts w:ascii="Cambria Math" w:eastAsiaTheme="minorEastAsia" w:hAnsi="Cambria Math" w:cs="Times New Roman"/>
                </w:rPr>
                <m:t>2</m:t>
              </m:r>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H</m:t>
                  </m:r>
                </m:sub>
              </m:sSub>
              <m:r>
                <w:rPr>
                  <w:rFonts w:ascii="Cambria Math" w:eastAsiaTheme="minorEastAsia" w:hAnsi="Cambria Math" w:cs="Times New Roman"/>
                </w:rPr>
                <m:t>+1</m:t>
              </m:r>
            </m:sub>
          </m:sSub>
        </m:oMath>
      </m:oMathPara>
    </w:p>
    <w:p w:rsidR="0004493E" w:rsidRPr="002A4089" w:rsidRDefault="0004493E" w:rsidP="0004493E">
      <w:pPr>
        <w:jc w:val="both"/>
        <w:rPr>
          <w:rFonts w:eastAsiaTheme="minorEastAsia" w:cs="Times New Roman"/>
        </w:rPr>
      </w:pPr>
      <w:r w:rsidRPr="002A4089">
        <w:rPr>
          <w:rFonts w:eastAsiaTheme="minorEastAsia" w:cs="Times New Roman"/>
        </w:rPr>
        <w:t>The equations of motion expressed in the frequency domain are eventually obtained</w:t>
      </w:r>
    </w:p>
    <w:p w:rsidR="0004493E" w:rsidRPr="002A4089" w:rsidRDefault="006E09E9" w:rsidP="0004493E">
      <w:pPr>
        <w:jc w:val="both"/>
        <w:rPr>
          <w:rFonts w:eastAsiaTheme="minorEastAsia" w:cs="Times New Roman"/>
        </w:rPr>
      </w:pPr>
      <m:oMathPara>
        <m:oMath>
          <m:d>
            <m:dPr>
              <m:ctrlPr>
                <w:rPr>
                  <w:rFonts w:ascii="Cambria Math" w:eastAsiaTheme="minorEastAsia" w:hAnsi="Cambria Math" w:cs="Times New Roman"/>
                  <w:i/>
                </w:rPr>
              </m:ctrlPr>
            </m:dPr>
            <m:e>
              <m:sSup>
                <m:sSupPr>
                  <m:ctrlPr>
                    <w:rPr>
                      <w:rFonts w:ascii="Cambria Math" w:eastAsiaTheme="minorEastAsia" w:hAnsi="Cambria Math" w:cs="Times New Roman"/>
                    </w:rPr>
                  </m:ctrlPr>
                </m:sSupPr>
                <m:e>
                  <m:r>
                    <m:rPr>
                      <m:sty m:val="p"/>
                    </m:rPr>
                    <w:rPr>
                      <w:rFonts w:ascii="Cambria Math" w:eastAsiaTheme="minorEastAsia" w:hAnsi="Cambria Math" w:cs="Times New Roman"/>
                    </w:rPr>
                    <m:t>∇</m:t>
                  </m:r>
                </m:e>
                <m:sup>
                  <m:r>
                    <w:rPr>
                      <w:rFonts w:ascii="Cambria Math" w:eastAsiaTheme="minorEastAsia" w:hAnsi="Cambria Math" w:cs="Times New Roman"/>
                    </w:rPr>
                    <m:t>2</m:t>
                  </m:r>
                </m:sup>
              </m:sSup>
              <m:r>
                <w:rPr>
                  <w:rFonts w:ascii="Cambria Math" w:eastAsiaTheme="minorEastAsia" w:hAnsi="Cambria Math" w:cs="Times New Roman"/>
                </w:rPr>
                <m:t>⊗M</m:t>
              </m:r>
            </m:e>
          </m:d>
          <m:r>
            <w:rPr>
              <w:rFonts w:ascii="Cambria Math" w:eastAsiaTheme="minorEastAsia" w:hAnsi="Cambria Math" w:cs="Times New Roman"/>
            </w:rPr>
            <m:t>z+</m:t>
          </m:r>
          <m:d>
            <m:dPr>
              <m:ctrlPr>
                <w:rPr>
                  <w:rFonts w:ascii="Cambria Math" w:eastAsiaTheme="minorEastAsia" w:hAnsi="Cambria Math" w:cs="Times New Roman"/>
                  <w:i/>
                </w:rPr>
              </m:ctrlPr>
            </m:dPr>
            <m:e>
              <m:r>
                <m:rPr>
                  <m:sty m:val="p"/>
                </m:rPr>
                <w:rPr>
                  <w:rFonts w:ascii="Cambria Math" w:eastAsiaTheme="minorEastAsia" w:hAnsi="Cambria Math" w:cs="Times New Roman"/>
                </w:rPr>
                <m:t>∇</m:t>
              </m:r>
              <m:r>
                <w:rPr>
                  <w:rFonts w:ascii="Cambria Math" w:eastAsiaTheme="minorEastAsia" w:hAnsi="Cambria Math" w:cs="Times New Roman"/>
                </w:rPr>
                <m:t>⊗C</m:t>
              </m:r>
            </m:e>
          </m:d>
          <m:r>
            <w:rPr>
              <w:rFonts w:ascii="Cambria Math" w:eastAsiaTheme="minorEastAsia" w:hAnsi="Cambria Math" w:cs="Times New Roman"/>
            </w:rPr>
            <m:t>z+</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I</m:t>
                  </m:r>
                </m:e>
                <m:sub>
                  <m:r>
                    <w:rPr>
                      <w:rFonts w:ascii="Cambria Math" w:eastAsiaTheme="minorEastAsia" w:hAnsi="Cambria Math" w:cs="Times New Roman"/>
                    </w:rPr>
                    <m:t>2</m:t>
                  </m:r>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H</m:t>
                      </m:r>
                    </m:sub>
                  </m:sSub>
                  <m:r>
                    <w:rPr>
                      <w:rFonts w:ascii="Cambria Math" w:eastAsiaTheme="minorEastAsia" w:hAnsi="Cambria Math" w:cs="Times New Roman"/>
                    </w:rPr>
                    <m:t>+1</m:t>
                  </m:r>
                </m:sub>
              </m:sSub>
              <m:r>
                <w:rPr>
                  <w:rFonts w:ascii="Cambria Math" w:eastAsiaTheme="minorEastAsia" w:hAnsi="Cambria Math" w:cs="Times New Roman"/>
                </w:rPr>
                <m:t>⊗K</m:t>
              </m:r>
            </m:e>
          </m:d>
          <m:r>
            <w:rPr>
              <w:rFonts w:ascii="Cambria Math" w:eastAsiaTheme="minorEastAsia" w:hAnsi="Cambria Math" w:cs="Times New Roman"/>
            </w:rPr>
            <m:t>z=</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I</m:t>
                  </m:r>
                </m:e>
                <m:sub>
                  <m:r>
                    <w:rPr>
                      <w:rFonts w:ascii="Cambria Math" w:eastAsiaTheme="minorEastAsia" w:hAnsi="Cambria Math" w:cs="Times New Roman"/>
                    </w:rPr>
                    <m:t>2</m:t>
                  </m:r>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H</m:t>
                      </m:r>
                    </m:sub>
                  </m:s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I</m:t>
                  </m:r>
                </m:e>
                <m:sub>
                  <m:r>
                    <w:rPr>
                      <w:rFonts w:ascii="Cambria Math" w:eastAsiaTheme="minorEastAsia" w:hAnsi="Cambria Math" w:cs="Times New Roman"/>
                    </w:rPr>
                    <m:t>n</m:t>
                  </m:r>
                </m:sub>
              </m:sSub>
            </m:e>
          </m:d>
          <m:r>
            <w:rPr>
              <w:rFonts w:ascii="Cambria Math" w:eastAsiaTheme="minorEastAsia" w:hAnsi="Cambria Math" w:cs="Times New Roman"/>
            </w:rPr>
            <m:t>b</m:t>
          </m:r>
        </m:oMath>
      </m:oMathPara>
    </w:p>
    <w:p w:rsidR="0004493E" w:rsidRPr="002A4089" w:rsidRDefault="0004493E" w:rsidP="0004493E">
      <w:pPr>
        <w:jc w:val="both"/>
        <w:rPr>
          <w:rFonts w:eastAsiaTheme="minorEastAsia" w:cs="Times New Roman"/>
        </w:rPr>
      </w:pPr>
      <w:r w:rsidRPr="002A4089">
        <w:rPr>
          <w:rFonts w:eastAsiaTheme="minorEastAsia" w:cs="Times New Roman"/>
        </w:rPr>
        <w:t>Or, in a more compact form,</w:t>
      </w:r>
    </w:p>
    <w:p w:rsidR="0004493E" w:rsidRPr="002A4089" w:rsidRDefault="0004493E" w:rsidP="0004493E">
      <w:pPr>
        <w:jc w:val="both"/>
        <w:rPr>
          <w:rFonts w:eastAsiaTheme="minorEastAsia" w:cs="Times New Roman"/>
        </w:rPr>
      </w:pPr>
      <m:oMathPara>
        <m:oMath>
          <m:r>
            <w:rPr>
              <w:rFonts w:ascii="Cambria Math" w:eastAsiaTheme="minorEastAsia" w:hAnsi="Cambria Math" w:cs="Times New Roman"/>
            </w:rPr>
            <m:t>h</m:t>
          </m:r>
          <m:d>
            <m:dPr>
              <m:ctrlPr>
                <w:rPr>
                  <w:rFonts w:ascii="Cambria Math" w:eastAsiaTheme="minorEastAsia" w:hAnsi="Cambria Math" w:cs="Times New Roman"/>
                  <w:i/>
                </w:rPr>
              </m:ctrlPr>
            </m:dPr>
            <m:e>
              <m:r>
                <w:rPr>
                  <w:rFonts w:ascii="Cambria Math" w:eastAsiaTheme="minorEastAsia" w:hAnsi="Cambria Math" w:cs="Times New Roman"/>
                </w:rPr>
                <m:t>z,ω</m:t>
              </m:r>
            </m:e>
          </m:d>
          <m:r>
            <w:rPr>
              <w:rFonts w:ascii="Cambria Math" w:eastAsiaTheme="minorEastAsia" w:hAnsi="Cambria Math" w:cs="Times New Roman"/>
            </w:rPr>
            <m:t>≡A</m:t>
          </m:r>
          <m:d>
            <m:dPr>
              <m:ctrlPr>
                <w:rPr>
                  <w:rFonts w:ascii="Cambria Math" w:eastAsiaTheme="minorEastAsia" w:hAnsi="Cambria Math" w:cs="Times New Roman"/>
                  <w:i/>
                </w:rPr>
              </m:ctrlPr>
            </m:dPr>
            <m:e>
              <m:r>
                <w:rPr>
                  <w:rFonts w:ascii="Cambria Math" w:eastAsiaTheme="minorEastAsia" w:hAnsi="Cambria Math" w:cs="Times New Roman"/>
                </w:rPr>
                <m:t>ω</m:t>
              </m:r>
            </m:e>
          </m:d>
          <m:r>
            <w:rPr>
              <w:rFonts w:ascii="Cambria Math" w:eastAsiaTheme="minorEastAsia" w:hAnsi="Cambria Math" w:cs="Times New Roman"/>
            </w:rPr>
            <m:t>z-b</m:t>
          </m:r>
          <m:d>
            <m:dPr>
              <m:ctrlPr>
                <w:rPr>
                  <w:rFonts w:ascii="Cambria Math" w:eastAsiaTheme="minorEastAsia" w:hAnsi="Cambria Math" w:cs="Times New Roman"/>
                  <w:i/>
                </w:rPr>
              </m:ctrlPr>
            </m:dPr>
            <m:e>
              <m:r>
                <w:rPr>
                  <w:rFonts w:ascii="Cambria Math" w:eastAsiaTheme="minorEastAsia" w:hAnsi="Cambria Math" w:cs="Times New Roman"/>
                </w:rPr>
                <m:t>z</m:t>
              </m:r>
            </m:e>
          </m:d>
          <m:r>
            <w:rPr>
              <w:rFonts w:ascii="Cambria Math" w:eastAsiaTheme="minorEastAsia" w:hAnsi="Cambria Math" w:cs="Times New Roman"/>
            </w:rPr>
            <m:t>=0</m:t>
          </m:r>
        </m:oMath>
      </m:oMathPara>
    </w:p>
    <w:p w:rsidR="0004493E" w:rsidRPr="002A4089" w:rsidRDefault="0004493E" w:rsidP="0004493E">
      <w:pPr>
        <w:jc w:val="both"/>
        <w:rPr>
          <w:rFonts w:eastAsiaTheme="minorEastAsia" w:cs="Times New Roman"/>
        </w:rPr>
      </w:pPr>
      <w:proofErr w:type="gramStart"/>
      <w:r w:rsidRPr="002A4089">
        <w:rPr>
          <w:rFonts w:eastAsiaTheme="minorEastAsia" w:cs="Times New Roman"/>
        </w:rPr>
        <w:t>where</w:t>
      </w:r>
      <w:proofErr w:type="gramEnd"/>
      <w:r w:rsidRPr="002A4089">
        <w:rPr>
          <w:rFonts w:eastAsiaTheme="minorEastAsia" w:cs="Times New Roman"/>
        </w:rPr>
        <w:t xml:space="preserve"> A is the (2N</w:t>
      </w:r>
      <w:r w:rsidRPr="002A4089">
        <w:rPr>
          <w:rFonts w:eastAsiaTheme="minorEastAsia" w:cs="Times New Roman"/>
          <w:vertAlign w:val="subscript"/>
        </w:rPr>
        <w:t>H</w:t>
      </w:r>
      <w:r w:rsidRPr="002A4089">
        <w:rPr>
          <w:rFonts w:eastAsiaTheme="minorEastAsia" w:cs="Times New Roman"/>
        </w:rPr>
        <w:t>+1)*n by (2N</w:t>
      </w:r>
      <w:r w:rsidRPr="002A4089">
        <w:rPr>
          <w:rFonts w:eastAsiaTheme="minorEastAsia" w:cs="Times New Roman"/>
          <w:vertAlign w:val="subscript"/>
        </w:rPr>
        <w:t>H</w:t>
      </w:r>
      <w:r w:rsidRPr="002A4089">
        <w:rPr>
          <w:rFonts w:eastAsiaTheme="minorEastAsia" w:cs="Times New Roman"/>
        </w:rPr>
        <w:t>+1)*n matrix describing the linear dynamics</w:t>
      </w:r>
    </w:p>
    <w:p w:rsidR="0004493E" w:rsidRPr="002A4089" w:rsidRDefault="0004493E" w:rsidP="0004493E">
      <w:pPr>
        <w:jc w:val="both"/>
        <w:rPr>
          <w:rFonts w:eastAsiaTheme="minorEastAsia" w:cs="Times New Roman"/>
        </w:rPr>
      </w:pPr>
    </w:p>
    <w:p w:rsidR="0004493E" w:rsidRPr="002A4089" w:rsidRDefault="0004493E" w:rsidP="0004493E">
      <w:pPr>
        <w:jc w:val="both"/>
        <w:rPr>
          <w:rFonts w:eastAsiaTheme="minorEastAsia" w:cs="Times New Roman"/>
        </w:rPr>
      </w:pPr>
      <m:oMathPara>
        <m:oMath>
          <m:r>
            <w:rPr>
              <w:rFonts w:ascii="Cambria Math" w:eastAsiaTheme="minorEastAsia" w:hAnsi="Cambria Math" w:cs="Times New Roman"/>
            </w:rPr>
            <m:t>A=</m:t>
          </m:r>
          <m:sSup>
            <m:sSupPr>
              <m:ctrlPr>
                <w:rPr>
                  <w:rFonts w:ascii="Cambria Math" w:eastAsiaTheme="minorEastAsia" w:hAnsi="Cambria Math" w:cs="Times New Roman"/>
                </w:rPr>
              </m:ctrlPr>
            </m:sSupPr>
            <m:e>
              <m:r>
                <m:rPr>
                  <m:sty m:val="p"/>
                </m:rPr>
                <w:rPr>
                  <w:rFonts w:ascii="Cambria Math" w:eastAsiaTheme="minorEastAsia" w:hAnsi="Cambria Math" w:cs="Times New Roman"/>
                </w:rPr>
                <m:t>∇</m:t>
              </m:r>
            </m:e>
            <m:sup>
              <m:r>
                <w:rPr>
                  <w:rFonts w:ascii="Cambria Math" w:eastAsiaTheme="minorEastAsia" w:hAnsi="Cambria Math" w:cs="Times New Roman"/>
                </w:rPr>
                <m:t>2</m:t>
              </m:r>
            </m:sup>
          </m:sSup>
          <m:r>
            <w:rPr>
              <w:rFonts w:ascii="Cambria Math" w:eastAsiaTheme="minorEastAsia" w:hAnsi="Cambria Math" w:cs="Times New Roman"/>
            </w:rPr>
            <m:t>⊗M+</m:t>
          </m:r>
          <m:r>
            <m:rPr>
              <m:sty m:val="p"/>
            </m:rPr>
            <w:rPr>
              <w:rFonts w:ascii="Cambria Math" w:eastAsiaTheme="minorEastAsia" w:hAnsi="Cambria Math" w:cs="Times New Roman"/>
            </w:rPr>
            <m:t>∇</m:t>
          </m:r>
          <m:r>
            <w:rPr>
              <w:rFonts w:ascii="Cambria Math" w:eastAsiaTheme="minorEastAsia" w:hAnsi="Cambria Math" w:cs="Times New Roman"/>
            </w:rPr>
            <m:t>⊗C+</m:t>
          </m:r>
          <m:sSub>
            <m:sSubPr>
              <m:ctrlPr>
                <w:rPr>
                  <w:rFonts w:ascii="Cambria Math" w:eastAsiaTheme="minorEastAsia" w:hAnsi="Cambria Math" w:cs="Times New Roman"/>
                  <w:i/>
                </w:rPr>
              </m:ctrlPr>
            </m:sSubPr>
            <m:e>
              <m:r>
                <w:rPr>
                  <w:rFonts w:ascii="Cambria Math" w:eastAsiaTheme="minorEastAsia" w:hAnsi="Cambria Math" w:cs="Times New Roman"/>
                </w:rPr>
                <m:t>I</m:t>
              </m:r>
            </m:e>
            <m:sub>
              <m:r>
                <w:rPr>
                  <w:rFonts w:ascii="Cambria Math" w:eastAsiaTheme="minorEastAsia" w:hAnsi="Cambria Math" w:cs="Times New Roman"/>
                </w:rPr>
                <m:t>2</m:t>
              </m:r>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H</m:t>
                  </m:r>
                </m:sub>
              </m:sSub>
              <m:r>
                <w:rPr>
                  <w:rFonts w:ascii="Cambria Math" w:eastAsiaTheme="minorEastAsia" w:hAnsi="Cambria Math" w:cs="Times New Roman"/>
                </w:rPr>
                <m:t>+1</m:t>
              </m:r>
            </m:sub>
          </m:sSub>
          <m:r>
            <w:rPr>
              <w:rFonts w:ascii="Cambria Math" w:eastAsiaTheme="minorEastAsia" w:hAnsi="Cambria Math" w:cs="Times New Roman"/>
            </w:rPr>
            <m:t>⊗K</m:t>
          </m:r>
        </m:oMath>
      </m:oMathPara>
    </w:p>
    <w:p w:rsidR="0004493E" w:rsidRPr="002A4089" w:rsidRDefault="0004493E" w:rsidP="0004493E">
      <w:pPr>
        <w:jc w:val="both"/>
        <w:rPr>
          <w:rFonts w:eastAsiaTheme="minorEastAsia" w:cs="Times New Roman"/>
        </w:rPr>
      </w:pPr>
      <m:oMathPara>
        <m:oMath>
          <m:r>
            <w:rPr>
              <w:rFonts w:ascii="Cambria Math" w:eastAsiaTheme="minorEastAsia" w:hAnsi="Cambria Math" w:cs="Times New Roman"/>
            </w:rPr>
            <w:lastRenderedPageBreak/>
            <m:t>A=</m:t>
          </m:r>
          <m:d>
            <m:dPr>
              <m:begChr m:val="["/>
              <m:endChr m:val="]"/>
              <m:ctrlPr>
                <w:rPr>
                  <w:rFonts w:ascii="Cambria Math" w:eastAsiaTheme="minorEastAsia" w:hAnsi="Cambria Math" w:cs="Times New Roman"/>
                  <w:i/>
                </w:rPr>
              </m:ctrlPr>
            </m:dPr>
            <m:e>
              <m:m>
                <m:mPr>
                  <m:plcHide m:val="1"/>
                  <m:mcs>
                    <m:mc>
                      <m:mcPr>
                        <m:count m:val="3"/>
                        <m:mcJc m:val="center"/>
                      </m:mcPr>
                    </m:mc>
                  </m:mcs>
                  <m:ctrlPr>
                    <w:rPr>
                      <w:rFonts w:ascii="Cambria Math" w:eastAsiaTheme="minorEastAsia" w:hAnsi="Cambria Math" w:cs="Times New Roman"/>
                      <w:i/>
                    </w:rPr>
                  </m:ctrlPr>
                </m:mPr>
                <m:mr>
                  <m:e>
                    <m:m>
                      <m:mPr>
                        <m:plcHide m:val="1"/>
                        <m:mcs>
                          <m:mc>
                            <m:mcPr>
                              <m:count m:val="2"/>
                              <m:mcJc m:val="center"/>
                            </m:mcPr>
                          </m:mc>
                        </m:mcs>
                        <m:ctrlPr>
                          <w:rPr>
                            <w:rFonts w:ascii="Cambria Math" w:hAnsi="Cambria Math" w:cs="Times New Roman"/>
                            <w:i/>
                          </w:rPr>
                        </m:ctrlPr>
                      </m:mPr>
                      <m:mr>
                        <m:e>
                          <m:r>
                            <w:rPr>
                              <w:rFonts w:ascii="Cambria Math" w:hAnsi="Cambria Math" w:cs="Times New Roman"/>
                            </w:rPr>
                            <m:t>K</m:t>
                          </m:r>
                        </m:e>
                        <m:e/>
                      </m:mr>
                      <m:mr>
                        <m:e/>
                        <m:e>
                          <m:m>
                            <m:mPr>
                              <m:mcs>
                                <m:mc>
                                  <m:mcPr>
                                    <m:count m:val="2"/>
                                    <m:mcJc m:val="center"/>
                                  </m:mcPr>
                                </m:mc>
                              </m:mcs>
                              <m:ctrlPr>
                                <w:rPr>
                                  <w:rFonts w:ascii="Cambria Math" w:hAnsi="Cambria Math" w:cs="Times New Roman"/>
                                  <w:i/>
                                </w:rPr>
                              </m:ctrlPr>
                            </m:mPr>
                            <m:mr>
                              <m:e>
                                <m:r>
                                  <w:rPr>
                                    <w:rFonts w:ascii="Cambria Math" w:hAnsi="Cambria Math" w:cs="Times New Roman"/>
                                  </w:rPr>
                                  <m:t>K-</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ω</m:t>
                                            </m:r>
                                          </m:num>
                                          <m:den>
                                            <m:r>
                                              <w:rPr>
                                                <w:rFonts w:ascii="Cambria Math" w:hAnsi="Cambria Math" w:cs="Times New Roman"/>
                                              </w:rPr>
                                              <m:t>ν</m:t>
                                            </m:r>
                                          </m:den>
                                        </m:f>
                                      </m:e>
                                    </m:d>
                                  </m:e>
                                  <m:sup>
                                    <m:r>
                                      <w:rPr>
                                        <w:rFonts w:ascii="Cambria Math" w:hAnsi="Cambria Math" w:cs="Times New Roman"/>
                                      </w:rPr>
                                      <m:t>2</m:t>
                                    </m:r>
                                  </m:sup>
                                </m:sSup>
                                <m:r>
                                  <w:rPr>
                                    <w:rFonts w:ascii="Cambria Math" w:hAnsi="Cambria Math" w:cs="Times New Roman"/>
                                  </w:rPr>
                                  <m:t>M</m:t>
                                </m:r>
                              </m:e>
                              <m:e>
                                <m:r>
                                  <w:rPr>
                                    <w:rFonts w:ascii="Cambria Math" w:hAnsi="Cambria Math" w:cs="Times New Roman"/>
                                  </w:rPr>
                                  <m:t>-</m:t>
                                </m:r>
                                <m:f>
                                  <m:fPr>
                                    <m:ctrlPr>
                                      <w:rPr>
                                        <w:rFonts w:ascii="Cambria Math" w:hAnsi="Cambria Math" w:cs="Times New Roman"/>
                                        <w:i/>
                                      </w:rPr>
                                    </m:ctrlPr>
                                  </m:fPr>
                                  <m:num>
                                    <m:r>
                                      <w:rPr>
                                        <w:rFonts w:ascii="Cambria Math" w:hAnsi="Cambria Math" w:cs="Times New Roman"/>
                                      </w:rPr>
                                      <m:t>ω</m:t>
                                    </m:r>
                                  </m:num>
                                  <m:den>
                                    <m:r>
                                      <w:rPr>
                                        <w:rFonts w:ascii="Cambria Math" w:hAnsi="Cambria Math" w:cs="Times New Roman"/>
                                      </w:rPr>
                                      <m:t>ν</m:t>
                                    </m:r>
                                  </m:den>
                                </m:f>
                                <m:r>
                                  <w:rPr>
                                    <w:rFonts w:ascii="Cambria Math" w:hAnsi="Cambria Math" w:cs="Times New Roman"/>
                                  </w:rPr>
                                  <m:t>C</m:t>
                                </m:r>
                              </m:e>
                            </m:mr>
                            <m:mr>
                              <m:e>
                                <m:f>
                                  <m:fPr>
                                    <m:ctrlPr>
                                      <w:rPr>
                                        <w:rFonts w:ascii="Cambria Math" w:hAnsi="Cambria Math" w:cs="Times New Roman"/>
                                        <w:i/>
                                      </w:rPr>
                                    </m:ctrlPr>
                                  </m:fPr>
                                  <m:num>
                                    <m:r>
                                      <w:rPr>
                                        <w:rFonts w:ascii="Cambria Math" w:hAnsi="Cambria Math" w:cs="Times New Roman"/>
                                      </w:rPr>
                                      <m:t>ω</m:t>
                                    </m:r>
                                  </m:num>
                                  <m:den>
                                    <m:r>
                                      <w:rPr>
                                        <w:rFonts w:ascii="Cambria Math" w:hAnsi="Cambria Math" w:cs="Times New Roman"/>
                                      </w:rPr>
                                      <m:t>ν</m:t>
                                    </m:r>
                                  </m:den>
                                </m:f>
                                <m:r>
                                  <w:rPr>
                                    <w:rFonts w:ascii="Cambria Math" w:hAnsi="Cambria Math" w:cs="Times New Roman"/>
                                  </w:rPr>
                                  <m:t>C</m:t>
                                </m:r>
                              </m:e>
                              <m:e>
                                <m:r>
                                  <w:rPr>
                                    <w:rFonts w:ascii="Cambria Math" w:hAnsi="Cambria Math" w:cs="Times New Roman"/>
                                  </w:rPr>
                                  <m:t>K-</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ω</m:t>
                                            </m:r>
                                          </m:num>
                                          <m:den>
                                            <m:r>
                                              <w:rPr>
                                                <w:rFonts w:ascii="Cambria Math" w:hAnsi="Cambria Math" w:cs="Times New Roman"/>
                                              </w:rPr>
                                              <m:t>ν</m:t>
                                            </m:r>
                                          </m:den>
                                        </m:f>
                                      </m:e>
                                    </m:d>
                                  </m:e>
                                  <m:sup>
                                    <m:r>
                                      <w:rPr>
                                        <w:rFonts w:ascii="Cambria Math" w:hAnsi="Cambria Math" w:cs="Times New Roman"/>
                                      </w:rPr>
                                      <m:t>2</m:t>
                                    </m:r>
                                  </m:sup>
                                </m:sSup>
                                <m:r>
                                  <w:rPr>
                                    <w:rFonts w:ascii="Cambria Math" w:hAnsi="Cambria Math" w:cs="Times New Roman"/>
                                  </w:rPr>
                                  <m:t>M</m:t>
                                </m:r>
                              </m:e>
                            </m:mr>
                          </m:m>
                        </m:e>
                      </m:mr>
                    </m:m>
                  </m:e>
                  <m:e/>
                  <m:e/>
                </m:mr>
                <m:mr>
                  <m:e/>
                  <m:e>
                    <m:r>
                      <w:rPr>
                        <w:rFonts w:ascii="Cambria Math" w:hAnsi="Cambria Math" w:cs="Times New Roman"/>
                      </w:rPr>
                      <m:t>⋱</m:t>
                    </m:r>
                  </m:e>
                  <m:e/>
                </m:mr>
                <m:mr>
                  <m:e/>
                  <m:e/>
                  <m:e>
                    <m:m>
                      <m:mPr>
                        <m:mcs>
                          <m:mc>
                            <m:mcPr>
                              <m:count m:val="2"/>
                              <m:mcJc m:val="center"/>
                            </m:mcPr>
                          </m:mc>
                        </m:mcs>
                        <m:ctrlPr>
                          <w:rPr>
                            <w:rFonts w:ascii="Cambria Math" w:hAnsi="Cambria Math" w:cs="Times New Roman"/>
                            <w:i/>
                          </w:rPr>
                        </m:ctrlPr>
                      </m:mPr>
                      <m:mr>
                        <m:e>
                          <m:r>
                            <w:rPr>
                              <w:rFonts w:ascii="Cambria Math" w:hAnsi="Cambria Math" w:cs="Times New Roman"/>
                            </w:rPr>
                            <m:t>K-</m:t>
                          </m:r>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H</m:t>
                                      </m:r>
                                    </m:sub>
                                  </m:sSub>
                                  <m:f>
                                    <m:fPr>
                                      <m:ctrlPr>
                                        <w:rPr>
                                          <w:rFonts w:ascii="Cambria Math" w:hAnsi="Cambria Math" w:cs="Times New Roman"/>
                                          <w:i/>
                                        </w:rPr>
                                      </m:ctrlPr>
                                    </m:fPr>
                                    <m:num>
                                      <m:r>
                                        <w:rPr>
                                          <w:rFonts w:ascii="Cambria Math" w:hAnsi="Cambria Math" w:cs="Times New Roman"/>
                                        </w:rPr>
                                        <m:t>ω</m:t>
                                      </m:r>
                                    </m:num>
                                    <m:den>
                                      <m:r>
                                        <w:rPr>
                                          <w:rFonts w:ascii="Cambria Math" w:hAnsi="Cambria Math" w:cs="Times New Roman"/>
                                        </w:rPr>
                                        <m:t>ν</m:t>
                                      </m:r>
                                    </m:den>
                                  </m:f>
                                </m:e>
                              </m:d>
                            </m:e>
                            <m:sup>
                              <m:r>
                                <w:rPr>
                                  <w:rFonts w:ascii="Cambria Math" w:hAnsi="Cambria Math" w:cs="Times New Roman"/>
                                </w:rPr>
                                <m:t>2</m:t>
                              </m:r>
                            </m:sup>
                          </m:sSup>
                          <m:r>
                            <w:rPr>
                              <w:rFonts w:ascii="Cambria Math" w:hAnsi="Cambria Math" w:cs="Times New Roman"/>
                            </w:rPr>
                            <m:t>M</m:t>
                          </m:r>
                        </m:e>
                        <m:e>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H</m:t>
                              </m:r>
                            </m:sub>
                          </m:sSub>
                          <m:f>
                            <m:fPr>
                              <m:ctrlPr>
                                <w:rPr>
                                  <w:rFonts w:ascii="Cambria Math" w:hAnsi="Cambria Math" w:cs="Times New Roman"/>
                                  <w:i/>
                                </w:rPr>
                              </m:ctrlPr>
                            </m:fPr>
                            <m:num>
                              <m:r>
                                <w:rPr>
                                  <w:rFonts w:ascii="Cambria Math" w:hAnsi="Cambria Math" w:cs="Times New Roman"/>
                                </w:rPr>
                                <m:t>ω</m:t>
                              </m:r>
                            </m:num>
                            <m:den>
                              <m:r>
                                <w:rPr>
                                  <w:rFonts w:ascii="Cambria Math" w:hAnsi="Cambria Math" w:cs="Times New Roman"/>
                                </w:rPr>
                                <m:t>ν</m:t>
                              </m:r>
                            </m:den>
                          </m:f>
                          <m:r>
                            <w:rPr>
                              <w:rFonts w:ascii="Cambria Math" w:hAnsi="Cambria Math" w:cs="Times New Roman"/>
                            </w:rPr>
                            <m:t>C</m:t>
                          </m:r>
                        </m:e>
                      </m:mr>
                      <m:mr>
                        <m:e>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H</m:t>
                              </m:r>
                            </m:sub>
                          </m:sSub>
                          <m:f>
                            <m:fPr>
                              <m:ctrlPr>
                                <w:rPr>
                                  <w:rFonts w:ascii="Cambria Math" w:hAnsi="Cambria Math" w:cs="Times New Roman"/>
                                  <w:i/>
                                </w:rPr>
                              </m:ctrlPr>
                            </m:fPr>
                            <m:num>
                              <m:r>
                                <w:rPr>
                                  <w:rFonts w:ascii="Cambria Math" w:hAnsi="Cambria Math" w:cs="Times New Roman"/>
                                </w:rPr>
                                <m:t>ω</m:t>
                              </m:r>
                            </m:num>
                            <m:den>
                              <m:r>
                                <w:rPr>
                                  <w:rFonts w:ascii="Cambria Math" w:hAnsi="Cambria Math" w:cs="Times New Roman"/>
                                </w:rPr>
                                <m:t>ν</m:t>
                              </m:r>
                            </m:den>
                          </m:f>
                          <m:r>
                            <w:rPr>
                              <w:rFonts w:ascii="Cambria Math" w:hAnsi="Cambria Math" w:cs="Times New Roman"/>
                            </w:rPr>
                            <m:t>C</m:t>
                          </m:r>
                        </m:e>
                        <m:e>
                          <m:r>
                            <w:rPr>
                              <w:rFonts w:ascii="Cambria Math" w:hAnsi="Cambria Math" w:cs="Times New Roman"/>
                            </w:rPr>
                            <m:t>K-</m:t>
                          </m:r>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H</m:t>
                                      </m:r>
                                    </m:sub>
                                  </m:sSub>
                                  <m:f>
                                    <m:fPr>
                                      <m:ctrlPr>
                                        <w:rPr>
                                          <w:rFonts w:ascii="Cambria Math" w:hAnsi="Cambria Math" w:cs="Times New Roman"/>
                                          <w:i/>
                                        </w:rPr>
                                      </m:ctrlPr>
                                    </m:fPr>
                                    <m:num>
                                      <m:r>
                                        <w:rPr>
                                          <w:rFonts w:ascii="Cambria Math" w:hAnsi="Cambria Math" w:cs="Times New Roman"/>
                                        </w:rPr>
                                        <m:t>ω</m:t>
                                      </m:r>
                                    </m:num>
                                    <m:den>
                                      <m:r>
                                        <w:rPr>
                                          <w:rFonts w:ascii="Cambria Math" w:hAnsi="Cambria Math" w:cs="Times New Roman"/>
                                        </w:rPr>
                                        <m:t>ν</m:t>
                                      </m:r>
                                    </m:den>
                                  </m:f>
                                </m:e>
                              </m:d>
                            </m:e>
                            <m:sup>
                              <m:r>
                                <w:rPr>
                                  <w:rFonts w:ascii="Cambria Math" w:hAnsi="Cambria Math" w:cs="Times New Roman"/>
                                </w:rPr>
                                <m:t>2</m:t>
                              </m:r>
                            </m:sup>
                          </m:sSup>
                          <m:r>
                            <w:rPr>
                              <w:rFonts w:ascii="Cambria Math" w:hAnsi="Cambria Math" w:cs="Times New Roman"/>
                            </w:rPr>
                            <m:t>M</m:t>
                          </m:r>
                        </m:e>
                      </m:mr>
                    </m:m>
                  </m:e>
                </m:mr>
              </m:m>
            </m:e>
          </m:d>
        </m:oMath>
      </m:oMathPara>
    </w:p>
    <w:p w:rsidR="0004493E" w:rsidRPr="002A4089" w:rsidRDefault="0004493E" w:rsidP="0004493E">
      <w:pPr>
        <w:jc w:val="both"/>
        <w:rPr>
          <w:rFonts w:eastAsiaTheme="minorEastAsia" w:cs="Times New Roman"/>
          <w:b/>
          <w:i/>
        </w:rPr>
      </w:pPr>
      <w:r w:rsidRPr="002A4089">
        <w:rPr>
          <w:rFonts w:eastAsiaTheme="minorEastAsia" w:cs="Times New Roman"/>
          <w:b/>
          <w:i/>
        </w:rPr>
        <w:t>2.2 Analytical expression of the nonlinear terms and of the Jacobian matrix of the system</w:t>
      </w:r>
    </w:p>
    <w:p w:rsidR="0004493E" w:rsidRPr="002A4089" w:rsidRDefault="0004493E" w:rsidP="0004493E">
      <w:pPr>
        <w:jc w:val="both"/>
        <w:rPr>
          <w:rFonts w:eastAsiaTheme="minorEastAsia" w:cs="Times New Roman"/>
        </w:rPr>
      </w:pPr>
      <w:r w:rsidRPr="002A4089">
        <w:rPr>
          <w:rFonts w:eastAsiaTheme="minorEastAsia" w:cs="Times New Roman"/>
        </w:rPr>
        <w:t>The second to last equation (</w:t>
      </w:r>
      <w:proofErr w:type="gramStart"/>
      <w:r w:rsidRPr="002A4089">
        <w:rPr>
          <w:rFonts w:eastAsiaTheme="minorEastAsia" w:cs="Times New Roman"/>
        </w:rPr>
        <w:t>h(</w:t>
      </w:r>
      <w:proofErr w:type="spellStart"/>
      <w:proofErr w:type="gramEnd"/>
      <w:r w:rsidRPr="002A4089">
        <w:rPr>
          <w:rFonts w:eastAsiaTheme="minorEastAsia" w:cs="Times New Roman"/>
        </w:rPr>
        <w:t>z,ω</w:t>
      </w:r>
      <w:proofErr w:type="spellEnd"/>
      <w:r w:rsidRPr="002A4089">
        <w:rPr>
          <w:rFonts w:eastAsiaTheme="minorEastAsia" w:cs="Times New Roman"/>
        </w:rPr>
        <w:t>)) is nonlinear and has to be solved iteratively (with a Newton-Raphson procedure or hybrid Powell nonlinear solver). At each iteration, an evaluation of b and of ∂h/∂z is needed. Alternating frequency time-domain (AFT) can be used to compute b:</w:t>
      </w:r>
    </w:p>
    <w:p w:rsidR="0004493E" w:rsidRPr="002A4089" w:rsidRDefault="0004493E" w:rsidP="0004493E">
      <w:pPr>
        <w:jc w:val="both"/>
        <w:rPr>
          <w:rFonts w:eastAsiaTheme="minorEastAsia" w:cs="Times New Roman"/>
        </w:rPr>
      </w:pPr>
      <m:oMathPara>
        <m:oMath>
          <m:r>
            <w:rPr>
              <w:rFonts w:ascii="Cambria Math" w:eastAsiaTheme="minorEastAsia" w:hAnsi="Cambria Math" w:cs="Times New Roman"/>
            </w:rPr>
            <m:t>z</m:t>
          </m:r>
          <m:box>
            <m:boxPr>
              <m:opEmu m:val="1"/>
              <m:ctrlPr>
                <w:rPr>
                  <w:rFonts w:ascii="Cambria Math" w:eastAsiaTheme="minorEastAsia" w:hAnsi="Cambria Math" w:cs="Times New Roman"/>
                  <w:i/>
                </w:rPr>
              </m:ctrlPr>
            </m:boxPr>
            <m:e>
              <m:groupChr>
                <m:groupChrPr>
                  <m:chr m:val="→"/>
                  <m:vertJc m:val="bot"/>
                  <m:ctrlPr>
                    <w:rPr>
                      <w:rFonts w:ascii="Cambria Math" w:eastAsiaTheme="minorEastAsia" w:hAnsi="Cambria Math" w:cs="Times New Roman"/>
                      <w:i/>
                    </w:rPr>
                  </m:ctrlPr>
                </m:groupChrPr>
                <m:e>
                  <m:sSup>
                    <m:sSupPr>
                      <m:ctrlPr>
                        <w:rPr>
                          <w:rFonts w:ascii="Cambria Math" w:eastAsiaTheme="minorEastAsia" w:hAnsi="Cambria Math" w:cs="Times New Roman"/>
                          <w:i/>
                        </w:rPr>
                      </m:ctrlPr>
                    </m:sSupPr>
                    <m:e>
                      <m:r>
                        <w:rPr>
                          <w:rFonts w:ascii="Cambria Math" w:eastAsiaTheme="minorEastAsia" w:hAnsi="Cambria Math" w:cs="Times New Roman"/>
                        </w:rPr>
                        <m:t>FFT</m:t>
                      </m:r>
                    </m:e>
                    <m:sup>
                      <m:r>
                        <w:rPr>
                          <w:rFonts w:ascii="Cambria Math" w:eastAsiaTheme="minorEastAsia" w:hAnsi="Cambria Math" w:cs="Times New Roman"/>
                        </w:rPr>
                        <m:t>-1</m:t>
                      </m:r>
                    </m:sup>
                  </m:sSup>
                </m:e>
              </m:groupChr>
            </m:e>
          </m:box>
          <m:r>
            <w:rPr>
              <w:rFonts w:ascii="Cambria Math" w:eastAsiaTheme="minorEastAsia" w:hAnsi="Cambria Math" w:cs="Times New Roman"/>
            </w:rPr>
            <m:t>f</m:t>
          </m:r>
          <m:d>
            <m:dPr>
              <m:ctrlPr>
                <w:rPr>
                  <w:rFonts w:ascii="Cambria Math" w:eastAsiaTheme="minorEastAsia" w:hAnsi="Cambria Math" w:cs="Times New Roman"/>
                  <w:i/>
                </w:rPr>
              </m:ctrlPr>
            </m:dPr>
            <m:e>
              <m:r>
                <w:rPr>
                  <w:rFonts w:ascii="Cambria Math" w:eastAsiaTheme="minorEastAsia" w:hAnsi="Cambria Math" w:cs="Times New Roman"/>
                </w:rPr>
                <m:t>x,</m:t>
              </m:r>
              <m:acc>
                <m:accPr>
                  <m:chr m:val="̇"/>
                  <m:ctrlPr>
                    <w:rPr>
                      <w:rFonts w:ascii="Cambria Math" w:eastAsiaTheme="minorEastAsia" w:hAnsi="Cambria Math" w:cs="Times New Roman"/>
                      <w:i/>
                    </w:rPr>
                  </m:ctrlPr>
                </m:accPr>
                <m:e>
                  <m:r>
                    <w:rPr>
                      <w:rFonts w:ascii="Cambria Math" w:eastAsiaTheme="minorEastAsia" w:hAnsi="Cambria Math" w:cs="Times New Roman"/>
                    </w:rPr>
                    <m:t>x</m:t>
                  </m:r>
                </m:e>
              </m:acc>
              <m:r>
                <w:rPr>
                  <w:rFonts w:ascii="Cambria Math" w:eastAsiaTheme="minorEastAsia" w:hAnsi="Cambria Math" w:cs="Times New Roman"/>
                </w:rPr>
                <m:t>,ω,t</m:t>
              </m:r>
            </m:e>
          </m:d>
          <m:box>
            <m:boxPr>
              <m:opEmu m:val="1"/>
              <m:ctrlPr>
                <w:rPr>
                  <w:rFonts w:ascii="Cambria Math" w:eastAsiaTheme="minorEastAsia" w:hAnsi="Cambria Math" w:cs="Times New Roman"/>
                  <w:i/>
                </w:rPr>
              </m:ctrlPr>
            </m:boxPr>
            <m:e>
              <m:groupChr>
                <m:groupChrPr>
                  <m:chr m:val="→"/>
                  <m:vertJc m:val="bot"/>
                  <m:ctrlPr>
                    <w:rPr>
                      <w:rFonts w:ascii="Cambria Math" w:eastAsiaTheme="minorEastAsia" w:hAnsi="Cambria Math" w:cs="Times New Roman"/>
                      <w:i/>
                    </w:rPr>
                  </m:ctrlPr>
                </m:groupChrPr>
                <m:e>
                  <m:r>
                    <w:rPr>
                      <w:rFonts w:ascii="Cambria Math" w:eastAsiaTheme="minorEastAsia" w:hAnsi="Cambria Math" w:cs="Times New Roman"/>
                    </w:rPr>
                    <m:t>FFT</m:t>
                  </m:r>
                </m:e>
              </m:groupChr>
            </m:e>
          </m:box>
          <m:r>
            <w:rPr>
              <w:rFonts w:ascii="Cambria Math" w:eastAsiaTheme="minorEastAsia" w:hAnsi="Cambria Math" w:cs="Times New Roman"/>
            </w:rPr>
            <m:t>b(z)</m:t>
          </m:r>
        </m:oMath>
      </m:oMathPara>
    </w:p>
    <w:p w:rsidR="0004493E" w:rsidRPr="002A4089" w:rsidRDefault="0004493E" w:rsidP="0004493E">
      <w:pPr>
        <w:jc w:val="both"/>
        <w:rPr>
          <w:rFonts w:eastAsiaTheme="minorEastAsia" w:cs="Times New Roman"/>
        </w:rPr>
      </w:pPr>
      <w:r w:rsidRPr="002A4089">
        <w:rPr>
          <w:rFonts w:eastAsiaTheme="minorEastAsia" w:cs="Times New Roman"/>
        </w:rPr>
        <w:t xml:space="preserve">Calculating the Jacobian matrix of this system can be computationally demanding, but an alternative method was proposed by Hwang called trigonometric collocation. Denoting N as the number of time samples of a discretized period of oscillation, one defines vectors </w:t>
      </w:r>
      <w:proofErr w:type="spellStart"/>
      <w:r w:rsidRPr="002A4089">
        <w:rPr>
          <w:rFonts w:eastAsiaTheme="minorEastAsia" w:cs="Times New Roman"/>
        </w:rPr>
        <w:t>x</w:t>
      </w:r>
      <w:r w:rsidRPr="002A4089">
        <w:rPr>
          <w:rFonts w:eastAsiaTheme="minorEastAsia" w:cs="Times New Roman"/>
          <w:vertAlign w:val="subscript"/>
        </w:rPr>
        <w:t>tild</w:t>
      </w:r>
      <w:proofErr w:type="spellEnd"/>
      <w:r w:rsidRPr="002A4089">
        <w:rPr>
          <w:rFonts w:eastAsiaTheme="minorEastAsia" w:cs="Times New Roman"/>
          <w:vertAlign w:val="subscript"/>
        </w:rPr>
        <w:t xml:space="preserve"> </w:t>
      </w:r>
      <w:r w:rsidRPr="002A4089">
        <w:rPr>
          <w:rFonts w:eastAsiaTheme="minorEastAsia" w:cs="Times New Roman"/>
        </w:rPr>
        <w:t xml:space="preserve">and </w:t>
      </w:r>
      <w:proofErr w:type="spellStart"/>
      <w:r w:rsidRPr="002A4089">
        <w:rPr>
          <w:rFonts w:eastAsiaTheme="minorEastAsia" w:cs="Times New Roman"/>
        </w:rPr>
        <w:t>f</w:t>
      </w:r>
      <w:r w:rsidRPr="002A4089">
        <w:rPr>
          <w:rFonts w:eastAsiaTheme="minorEastAsia" w:cs="Times New Roman"/>
          <w:vertAlign w:val="subscript"/>
        </w:rPr>
        <w:t>tild</w:t>
      </w:r>
      <w:proofErr w:type="spellEnd"/>
      <w:r w:rsidRPr="002A4089">
        <w:rPr>
          <w:rFonts w:eastAsiaTheme="minorEastAsia" w:cs="Times New Roman"/>
        </w:rPr>
        <w:t xml:space="preserve"> containing the concatenated </w:t>
      </w:r>
      <w:proofErr w:type="spellStart"/>
      <w:r w:rsidRPr="002A4089">
        <w:rPr>
          <w:rFonts w:eastAsiaTheme="minorEastAsia" w:cs="Times New Roman"/>
        </w:rPr>
        <w:t>nN</w:t>
      </w:r>
      <w:proofErr w:type="spellEnd"/>
      <w:r w:rsidRPr="002A4089">
        <w:rPr>
          <w:rFonts w:eastAsiaTheme="minorEastAsia" w:cs="Times New Roman"/>
        </w:rPr>
        <w:t xml:space="preserve"> time samples of the displacements and the forces, respectively, for all degrees of freedom.</w:t>
      </w:r>
    </w:p>
    <w:p w:rsidR="0004493E" w:rsidRPr="002A4089" w:rsidRDefault="006E09E9" w:rsidP="0004493E">
      <w:pPr>
        <w:jc w:val="both"/>
        <w:rPr>
          <w:rFonts w:eastAsiaTheme="minorEastAsia" w:cs="Times New Roman"/>
        </w:rPr>
      </w:pPr>
      <m:oMathPara>
        <m:oMath>
          <m:acc>
            <m:accPr>
              <m:chr m:val="̃"/>
              <m:ctrlPr>
                <w:rPr>
                  <w:rFonts w:ascii="Cambria Math" w:eastAsiaTheme="minorEastAsia" w:hAnsi="Cambria Math" w:cs="Times New Roman"/>
                  <w:i/>
                </w:rPr>
              </m:ctrlPr>
            </m:accPr>
            <m:e>
              <m:r>
                <w:rPr>
                  <w:rFonts w:ascii="Cambria Math" w:eastAsiaTheme="minorEastAsia" w:hAnsi="Cambria Math" w:cs="Times New Roman"/>
                </w:rPr>
                <m:t>x</m:t>
              </m:r>
            </m:e>
          </m:acc>
          <m:r>
            <w:rPr>
              <w:rFonts w:ascii="Cambria Math" w:eastAsiaTheme="minorEastAsia" w:hAnsi="Cambria Math" w:cs="Times New Roman"/>
            </w:rPr>
            <m:t>=</m:t>
          </m:r>
          <m:sSup>
            <m:sSupPr>
              <m:ctrlPr>
                <w:rPr>
                  <w:rFonts w:ascii="Cambria Math" w:eastAsiaTheme="minorEastAsia" w:hAnsi="Cambria Math" w:cs="Times New Roman"/>
                  <w:i/>
                </w:rPr>
              </m:ctrlPr>
            </m:sSupPr>
            <m:e>
              <m:d>
                <m:dPr>
                  <m:begChr m:val="["/>
                  <m:endChr m:val="]"/>
                  <m:ctrlPr>
                    <w:rPr>
                      <w:rFonts w:ascii="Cambria Math" w:eastAsiaTheme="minorEastAsia" w:hAnsi="Cambria Math" w:cs="Times New Roman"/>
                      <w:i/>
                    </w:rPr>
                  </m:ctrlPr>
                </m:dPr>
                <m:e>
                  <m:m>
                    <m:mPr>
                      <m:mcs>
                        <m:mc>
                          <m:mcPr>
                            <m:count m:val="3"/>
                            <m:mcJc m:val="center"/>
                          </m:mcPr>
                        </m:mc>
                      </m:mcs>
                      <m:ctrlPr>
                        <w:rPr>
                          <w:rFonts w:ascii="Cambria Math" w:eastAsiaTheme="minorEastAsia" w:hAnsi="Cambria Math" w:cs="Times New Roman"/>
                          <w:i/>
                        </w:rPr>
                      </m:ctrlPr>
                    </m:mPr>
                    <m:mr>
                      <m:e>
                        <m:m>
                          <m:mPr>
                            <m:mcs>
                              <m:mc>
                                <m:mcPr>
                                  <m:count m:val="3"/>
                                  <m:mcJc m:val="center"/>
                                </m:mcPr>
                              </m:mc>
                            </m:mcs>
                            <m:ctrlPr>
                              <w:rPr>
                                <w:rFonts w:ascii="Cambria Math" w:eastAsiaTheme="minorEastAsia" w:hAnsi="Cambria Math" w:cs="Times New Roman"/>
                                <w:i/>
                              </w:rPr>
                            </m:ctrlPr>
                          </m:mPr>
                          <m:m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1</m:t>
                                      </m:r>
                                    </m:sub>
                                  </m:sSub>
                                </m:e>
                              </m:d>
                            </m:e>
                            <m:e>
                              <m:r>
                                <w:rPr>
                                  <w:rFonts w:ascii="Cambria Math" w:hAnsi="Cambria Math" w:cs="Times New Roman"/>
                                </w:rPr>
                                <m:t>…</m:t>
                              </m:r>
                            </m:e>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N</m:t>
                                      </m:r>
                                    </m:sub>
                                  </m:sSub>
                                </m:e>
                              </m:d>
                            </m:e>
                          </m:mr>
                        </m:m>
                      </m:e>
                      <m:e>
                        <m:r>
                          <w:rPr>
                            <w:rFonts w:ascii="Cambria Math" w:hAnsi="Cambria Math" w:cs="Times New Roman"/>
                          </w:rPr>
                          <m:t>…</m:t>
                        </m:r>
                      </m:e>
                      <m:e>
                        <m:m>
                          <m:mPr>
                            <m:mcs>
                              <m:mc>
                                <m:mcPr>
                                  <m:count m:val="3"/>
                                  <m:mcJc m:val="center"/>
                                </m:mcPr>
                              </m:mc>
                            </m:mcs>
                            <m:ctrlPr>
                              <w:rPr>
                                <w:rFonts w:ascii="Cambria Math" w:eastAsiaTheme="minorEastAsia" w:hAnsi="Cambria Math" w:cs="Times New Roman"/>
                                <w:i/>
                              </w:rPr>
                            </m:ctrlPr>
                          </m:mPr>
                          <m:m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n</m:t>
                                  </m:r>
                                </m:sub>
                              </m:sSub>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1</m:t>
                                      </m:r>
                                    </m:sub>
                                  </m:sSub>
                                </m:e>
                              </m:d>
                            </m:e>
                            <m:e>
                              <m:r>
                                <w:rPr>
                                  <w:rFonts w:ascii="Cambria Math" w:hAnsi="Cambria Math" w:cs="Times New Roman"/>
                                </w:rPr>
                                <m:t>…</m:t>
                              </m:r>
                            </m:e>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n</m:t>
                                  </m:r>
                                </m:sub>
                              </m:sSub>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N</m:t>
                                      </m:r>
                                    </m:sub>
                                  </m:sSub>
                                </m:e>
                              </m:d>
                            </m:e>
                          </m:mr>
                        </m:m>
                      </m:e>
                    </m:mr>
                  </m:m>
                </m:e>
              </m:d>
            </m:e>
            <m:sup>
              <m:r>
                <w:rPr>
                  <w:rFonts w:ascii="Cambria Math" w:eastAsiaTheme="minorEastAsia" w:hAnsi="Cambria Math" w:cs="Times New Roman"/>
                </w:rPr>
                <m:t>T</m:t>
              </m:r>
            </m:sup>
          </m:sSup>
        </m:oMath>
      </m:oMathPara>
    </w:p>
    <w:p w:rsidR="0004493E" w:rsidRPr="002A4089" w:rsidRDefault="006E09E9" w:rsidP="0004493E">
      <w:pPr>
        <w:jc w:val="both"/>
        <w:rPr>
          <w:rFonts w:eastAsiaTheme="minorEastAsia" w:cs="Times New Roman"/>
        </w:rPr>
      </w:pPr>
      <m:oMathPara>
        <m:oMath>
          <m:acc>
            <m:accPr>
              <m:chr m:val="̃"/>
              <m:ctrlPr>
                <w:rPr>
                  <w:rFonts w:ascii="Cambria Math" w:eastAsiaTheme="minorEastAsia" w:hAnsi="Cambria Math" w:cs="Times New Roman"/>
                  <w:i/>
                </w:rPr>
              </m:ctrlPr>
            </m:accPr>
            <m:e>
              <m:r>
                <w:rPr>
                  <w:rFonts w:ascii="Cambria Math" w:eastAsiaTheme="minorEastAsia" w:hAnsi="Cambria Math" w:cs="Times New Roman"/>
                </w:rPr>
                <m:t>f</m:t>
              </m:r>
            </m:e>
          </m:acc>
          <m:r>
            <w:rPr>
              <w:rFonts w:ascii="Cambria Math" w:eastAsiaTheme="minorEastAsia" w:hAnsi="Cambria Math" w:cs="Times New Roman"/>
            </w:rPr>
            <m:t>=</m:t>
          </m:r>
          <m:sSup>
            <m:sSupPr>
              <m:ctrlPr>
                <w:rPr>
                  <w:rFonts w:ascii="Cambria Math" w:eastAsiaTheme="minorEastAsia" w:hAnsi="Cambria Math" w:cs="Times New Roman"/>
                  <w:i/>
                </w:rPr>
              </m:ctrlPr>
            </m:sSupPr>
            <m:e>
              <m:d>
                <m:dPr>
                  <m:begChr m:val="["/>
                  <m:endChr m:val="]"/>
                  <m:ctrlPr>
                    <w:rPr>
                      <w:rFonts w:ascii="Cambria Math" w:eastAsiaTheme="minorEastAsia" w:hAnsi="Cambria Math" w:cs="Times New Roman"/>
                      <w:i/>
                    </w:rPr>
                  </m:ctrlPr>
                </m:dPr>
                <m:e>
                  <m:m>
                    <m:mPr>
                      <m:mcs>
                        <m:mc>
                          <m:mcPr>
                            <m:count m:val="3"/>
                            <m:mcJc m:val="center"/>
                          </m:mcPr>
                        </m:mc>
                      </m:mcs>
                      <m:ctrlPr>
                        <w:rPr>
                          <w:rFonts w:ascii="Cambria Math" w:eastAsiaTheme="minorEastAsia" w:hAnsi="Cambria Math" w:cs="Times New Roman"/>
                          <w:i/>
                        </w:rPr>
                      </m:ctrlPr>
                    </m:mPr>
                    <m:mr>
                      <m:e>
                        <m:m>
                          <m:mPr>
                            <m:mcs>
                              <m:mc>
                                <m:mcPr>
                                  <m:count m:val="3"/>
                                  <m:mcJc m:val="center"/>
                                </m:mcPr>
                              </m:mc>
                            </m:mcs>
                            <m:ctrlPr>
                              <w:rPr>
                                <w:rFonts w:ascii="Cambria Math" w:eastAsiaTheme="minorEastAsia" w:hAnsi="Cambria Math" w:cs="Times New Roman"/>
                                <w:i/>
                              </w:rPr>
                            </m:ctrlPr>
                          </m:mPr>
                          <m:mr>
                            <m:e>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1</m:t>
                                  </m:r>
                                </m:sub>
                              </m:sSub>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1</m:t>
                                      </m:r>
                                    </m:sub>
                                  </m:sSub>
                                </m:e>
                              </m:d>
                            </m:e>
                            <m:e>
                              <m:r>
                                <w:rPr>
                                  <w:rFonts w:ascii="Cambria Math" w:hAnsi="Cambria Math" w:cs="Times New Roman"/>
                                </w:rPr>
                                <m:t>…</m:t>
                              </m:r>
                            </m:e>
                            <m:e>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1</m:t>
                                  </m:r>
                                </m:sub>
                              </m:sSub>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N</m:t>
                                      </m:r>
                                    </m:sub>
                                  </m:sSub>
                                </m:e>
                              </m:d>
                            </m:e>
                          </m:mr>
                        </m:m>
                      </m:e>
                      <m:e>
                        <m:r>
                          <w:rPr>
                            <w:rFonts w:ascii="Cambria Math" w:hAnsi="Cambria Math" w:cs="Times New Roman"/>
                          </w:rPr>
                          <m:t>…</m:t>
                        </m:r>
                      </m:e>
                      <m:e>
                        <m:m>
                          <m:mPr>
                            <m:mcs>
                              <m:mc>
                                <m:mcPr>
                                  <m:count m:val="3"/>
                                  <m:mcJc m:val="center"/>
                                </m:mcPr>
                              </m:mc>
                            </m:mcs>
                            <m:ctrlPr>
                              <w:rPr>
                                <w:rFonts w:ascii="Cambria Math" w:eastAsiaTheme="minorEastAsia" w:hAnsi="Cambria Math" w:cs="Times New Roman"/>
                                <w:i/>
                              </w:rPr>
                            </m:ctrlPr>
                          </m:mPr>
                          <m:mr>
                            <m:e>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n</m:t>
                                  </m:r>
                                </m:sub>
                              </m:sSub>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1</m:t>
                                      </m:r>
                                    </m:sub>
                                  </m:sSub>
                                </m:e>
                              </m:d>
                            </m:e>
                            <m:e>
                              <m:r>
                                <w:rPr>
                                  <w:rFonts w:ascii="Cambria Math" w:hAnsi="Cambria Math" w:cs="Times New Roman"/>
                                </w:rPr>
                                <m:t>…</m:t>
                              </m:r>
                            </m:e>
                            <m:e>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n</m:t>
                                  </m:r>
                                </m:sub>
                              </m:sSub>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N</m:t>
                                      </m:r>
                                    </m:sub>
                                  </m:sSub>
                                </m:e>
                              </m:d>
                            </m:e>
                          </m:mr>
                        </m:m>
                      </m:e>
                    </m:mr>
                  </m:m>
                </m:e>
              </m:d>
            </m:e>
            <m:sup>
              <m:r>
                <w:rPr>
                  <w:rFonts w:ascii="Cambria Math" w:eastAsiaTheme="minorEastAsia" w:hAnsi="Cambria Math" w:cs="Times New Roman"/>
                </w:rPr>
                <m:t>T</m:t>
              </m:r>
            </m:sup>
          </m:sSup>
        </m:oMath>
      </m:oMathPara>
    </w:p>
    <w:p w:rsidR="0004493E" w:rsidRPr="002A4089" w:rsidRDefault="0004493E" w:rsidP="0004493E">
      <w:pPr>
        <w:jc w:val="both"/>
        <w:rPr>
          <w:rFonts w:eastAsiaTheme="minorEastAsia" w:cs="Times New Roman"/>
        </w:rPr>
      </w:pPr>
      <w:r w:rsidRPr="002A4089">
        <w:rPr>
          <w:rFonts w:eastAsiaTheme="minorEastAsia" w:cs="Times New Roman"/>
        </w:rPr>
        <w:t>The inverse Fourier transform can then be written as a linear operation:</w:t>
      </w:r>
    </w:p>
    <w:p w:rsidR="0004493E" w:rsidRPr="002A4089" w:rsidRDefault="006E09E9" w:rsidP="0004493E">
      <w:pPr>
        <w:jc w:val="both"/>
        <w:rPr>
          <w:rFonts w:eastAsiaTheme="minorEastAsia" w:cs="Times New Roman"/>
        </w:rPr>
      </w:pPr>
      <m:oMathPara>
        <m:oMath>
          <m:acc>
            <m:accPr>
              <m:chr m:val="̃"/>
              <m:ctrlPr>
                <w:rPr>
                  <w:rFonts w:ascii="Cambria Math" w:eastAsiaTheme="minorEastAsia" w:hAnsi="Cambria Math" w:cs="Times New Roman"/>
                  <w:i/>
                </w:rPr>
              </m:ctrlPr>
            </m:accPr>
            <m:e>
              <m:r>
                <w:rPr>
                  <w:rFonts w:ascii="Cambria Math" w:eastAsiaTheme="minorEastAsia" w:hAnsi="Cambria Math" w:cs="Times New Roman"/>
                </w:rPr>
                <m:t>x</m:t>
              </m:r>
            </m:e>
          </m:acc>
          <m:r>
            <w:rPr>
              <w:rFonts w:ascii="Cambria Math" w:eastAsiaTheme="minorEastAsia" w:hAnsi="Cambria Math" w:cs="Times New Roman"/>
            </w:rPr>
            <m:t>=Γ</m:t>
          </m:r>
          <m:d>
            <m:dPr>
              <m:ctrlPr>
                <w:rPr>
                  <w:rFonts w:ascii="Cambria Math" w:eastAsiaTheme="minorEastAsia" w:hAnsi="Cambria Math" w:cs="Times New Roman"/>
                  <w:i/>
                </w:rPr>
              </m:ctrlPr>
            </m:dPr>
            <m:e>
              <m:r>
                <w:rPr>
                  <w:rFonts w:ascii="Cambria Math" w:eastAsiaTheme="minorEastAsia" w:hAnsi="Cambria Math" w:cs="Times New Roman"/>
                </w:rPr>
                <m:t>ω</m:t>
              </m:r>
            </m:e>
          </m:d>
          <m:r>
            <w:rPr>
              <w:rFonts w:ascii="Cambria Math" w:eastAsiaTheme="minorEastAsia" w:hAnsi="Cambria Math" w:cs="Times New Roman"/>
            </w:rPr>
            <m:t>z</m:t>
          </m:r>
        </m:oMath>
      </m:oMathPara>
    </w:p>
    <w:p w:rsidR="0004493E" w:rsidRPr="002A4089" w:rsidRDefault="0004493E" w:rsidP="0004493E">
      <w:pPr>
        <w:jc w:val="both"/>
        <w:rPr>
          <w:rFonts w:eastAsiaTheme="minorEastAsia" w:cs="Times New Roman"/>
        </w:rPr>
      </w:pPr>
      <w:r w:rsidRPr="002A4089">
        <w:rPr>
          <w:rFonts w:eastAsiaTheme="minorEastAsia" w:cs="Times New Roman"/>
        </w:rPr>
        <w:t xml:space="preserve">With the </w:t>
      </w:r>
      <w:proofErr w:type="spellStart"/>
      <w:r w:rsidRPr="002A4089">
        <w:rPr>
          <w:rFonts w:eastAsiaTheme="minorEastAsia" w:cs="Times New Roman"/>
        </w:rPr>
        <w:t>nN</w:t>
      </w:r>
      <w:proofErr w:type="spellEnd"/>
      <w:r w:rsidRPr="002A4089">
        <w:rPr>
          <w:rFonts w:eastAsiaTheme="minorEastAsia" w:cs="Times New Roman"/>
        </w:rPr>
        <w:t xml:space="preserve"> by (2N</w:t>
      </w:r>
      <w:r w:rsidRPr="002A4089">
        <w:rPr>
          <w:rFonts w:eastAsiaTheme="minorEastAsia" w:cs="Times New Roman"/>
          <w:vertAlign w:val="subscript"/>
        </w:rPr>
        <w:t>H</w:t>
      </w:r>
      <w:r w:rsidRPr="002A4089">
        <w:rPr>
          <w:rFonts w:eastAsiaTheme="minorEastAsia" w:cs="Times New Roman"/>
        </w:rPr>
        <w:t>+1)*n sparse operator</w:t>
      </w:r>
    </w:p>
    <w:p w:rsidR="0004493E" w:rsidRPr="002A4089" w:rsidRDefault="0004493E" w:rsidP="0004493E">
      <w:pPr>
        <w:jc w:val="both"/>
        <w:rPr>
          <w:rFonts w:eastAsiaTheme="minorEastAsia" w:cs="Times New Roman"/>
        </w:rPr>
      </w:pPr>
      <m:oMathPara>
        <m:oMathParaPr>
          <m:jc m:val="left"/>
        </m:oMathParaPr>
        <m:oMath>
          <m:r>
            <w:rPr>
              <w:rFonts w:ascii="Cambria Math" w:eastAsiaTheme="minorEastAsia" w:hAnsi="Cambria Math" w:cs="Times New Roman"/>
            </w:rPr>
            <m:t>Γ</m:t>
          </m:r>
          <m:d>
            <m:dPr>
              <m:ctrlPr>
                <w:rPr>
                  <w:rFonts w:ascii="Cambria Math" w:eastAsiaTheme="minorEastAsia" w:hAnsi="Cambria Math" w:cs="Times New Roman"/>
                  <w:i/>
                </w:rPr>
              </m:ctrlPr>
            </m:dPr>
            <m:e>
              <m:r>
                <w:rPr>
                  <w:rFonts w:ascii="Cambria Math" w:eastAsiaTheme="minorEastAsia" w:hAnsi="Cambria Math" w:cs="Times New Roman"/>
                </w:rPr>
                <m:t>ω</m:t>
              </m:r>
            </m:e>
          </m:d>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m>
                <m:mPr>
                  <m:mcs>
                    <m:mc>
                      <m:mcPr>
                        <m:count m:val="3"/>
                        <m:mcJc m:val="center"/>
                      </m:mcPr>
                    </m:mc>
                  </m:mcs>
                  <m:ctrlPr>
                    <w:rPr>
                      <w:rFonts w:ascii="Cambria Math" w:eastAsiaTheme="minorEastAsia" w:hAnsi="Cambria Math" w:cs="Times New Roman"/>
                      <w:i/>
                    </w:rPr>
                  </m:ctrlPr>
                </m:mPr>
                <m:mr>
                  <m:e>
                    <m:m>
                      <m:mPr>
                        <m:mcs>
                          <m:mc>
                            <m:mcPr>
                              <m:count m:val="3"/>
                              <m:mcJc m:val="center"/>
                            </m:mcPr>
                          </m:mc>
                        </m:mcs>
                        <m:ctrlPr>
                          <w:rPr>
                            <w:rFonts w:ascii="Cambria Math" w:eastAsiaTheme="minorEastAsia" w:hAnsi="Cambria Math" w:cs="Times New Roman"/>
                            <w:i/>
                          </w:rPr>
                        </m:ctrlPr>
                      </m:mPr>
                      <m:mr>
                        <m:e>
                          <m:sSub>
                            <m:sSubPr>
                              <m:ctrlPr>
                                <w:rPr>
                                  <w:rFonts w:ascii="Cambria Math" w:eastAsiaTheme="minorEastAsia" w:hAnsi="Cambria Math" w:cs="Times New Roman"/>
                                  <w:i/>
                                </w:rPr>
                              </m:ctrlPr>
                            </m:sSubPr>
                            <m:e>
                              <m:r>
                                <w:rPr>
                                  <w:rFonts w:ascii="Cambria Math" w:eastAsiaTheme="minorEastAsia" w:hAnsi="Cambria Math" w:cs="Times New Roman"/>
                                </w:rPr>
                                <m:t>I</m:t>
                              </m:r>
                            </m:e>
                            <m:sub>
                              <m:r>
                                <w:rPr>
                                  <w:rFonts w:ascii="Cambria Math" w:eastAsiaTheme="minorEastAsia" w:hAnsi="Cambria Math" w:cs="Times New Roman"/>
                                </w:rPr>
                                <m:t>n</m:t>
                              </m:r>
                            </m:sub>
                          </m:sSub>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m>
                                <m:mPr>
                                  <m:mcs>
                                    <m:mc>
                                      <m:mcPr>
                                        <m:count m:val="1"/>
                                        <m:mcJc m:val="center"/>
                                      </m:mcPr>
                                    </m:mc>
                                  </m:mcs>
                                  <m:ctrlPr>
                                    <w:rPr>
                                      <w:rFonts w:ascii="Cambria Math" w:eastAsiaTheme="minorEastAsia" w:hAnsi="Cambria Math" w:cs="Times New Roman"/>
                                      <w:i/>
                                    </w:rPr>
                                  </m:ctrlPr>
                                </m:mPr>
                                <m:mr>
                                  <m:e>
                                    <m:m>
                                      <m:mPr>
                                        <m:mcs>
                                          <m:mc>
                                            <m:mcPr>
                                              <m:count m:val="1"/>
                                              <m:mcJc m:val="center"/>
                                            </m:mcPr>
                                          </m:mc>
                                        </m:mcs>
                                        <m:ctrlPr>
                                          <w:rPr>
                                            <w:rFonts w:ascii="Cambria Math" w:eastAsiaTheme="minorEastAsia" w:hAnsi="Cambria Math" w:cs="Times New Roman"/>
                                            <w:i/>
                                          </w:rPr>
                                        </m:ctrlPr>
                                      </m:mPr>
                                      <m:mr>
                                        <m:e>
                                          <m:f>
                                            <m:fPr>
                                              <m:type m:val="skw"/>
                                              <m:ctrlPr>
                                                <w:rPr>
                                                  <w:rFonts w:ascii="Cambria Math" w:eastAsiaTheme="minorEastAsia" w:hAnsi="Cambria Math" w:cs="Times New Roman"/>
                                                  <w:i/>
                                                </w:rPr>
                                              </m:ctrlPr>
                                            </m:fPr>
                                            <m:num>
                                              <m:r>
                                                <w:rPr>
                                                  <w:rFonts w:ascii="Cambria Math" w:eastAsiaTheme="minorEastAsia" w:hAnsi="Cambria Math" w:cs="Times New Roman"/>
                                                </w:rPr>
                                                <m:t>1</m:t>
                                              </m:r>
                                            </m:num>
                                            <m:den>
                                              <m:rad>
                                                <m:radPr>
                                                  <m:degHide m:val="1"/>
                                                  <m:ctrlPr>
                                                    <w:rPr>
                                                      <w:rFonts w:ascii="Cambria Math" w:eastAsiaTheme="minorEastAsia" w:hAnsi="Cambria Math" w:cs="Times New Roman"/>
                                                      <w:i/>
                                                    </w:rPr>
                                                  </m:ctrlPr>
                                                </m:radPr>
                                                <m:deg/>
                                                <m:e>
                                                  <m:r>
                                                    <w:rPr>
                                                      <w:rFonts w:ascii="Cambria Math" w:eastAsiaTheme="minorEastAsia" w:hAnsi="Cambria Math" w:cs="Times New Roman"/>
                                                    </w:rPr>
                                                    <m:t>2</m:t>
                                                  </m:r>
                                                </m:e>
                                              </m:rad>
                                            </m:den>
                                          </m:f>
                                        </m:e>
                                      </m:mr>
                                      <m:mr>
                                        <m:e>
                                          <m:f>
                                            <m:fPr>
                                              <m:type m:val="skw"/>
                                              <m:ctrlPr>
                                                <w:rPr>
                                                  <w:rFonts w:ascii="Cambria Math" w:eastAsiaTheme="minorEastAsia" w:hAnsi="Cambria Math" w:cs="Times New Roman"/>
                                                  <w:i/>
                                                </w:rPr>
                                              </m:ctrlPr>
                                            </m:fPr>
                                            <m:num>
                                              <m:r>
                                                <w:rPr>
                                                  <w:rFonts w:ascii="Cambria Math" w:eastAsiaTheme="minorEastAsia" w:hAnsi="Cambria Math" w:cs="Times New Roman"/>
                                                </w:rPr>
                                                <m:t>1</m:t>
                                              </m:r>
                                            </m:num>
                                            <m:den>
                                              <m:rad>
                                                <m:radPr>
                                                  <m:degHide m:val="1"/>
                                                  <m:ctrlPr>
                                                    <w:rPr>
                                                      <w:rFonts w:ascii="Cambria Math" w:eastAsiaTheme="minorEastAsia" w:hAnsi="Cambria Math" w:cs="Times New Roman"/>
                                                      <w:i/>
                                                    </w:rPr>
                                                  </m:ctrlPr>
                                                </m:radPr>
                                                <m:deg/>
                                                <m:e>
                                                  <m:r>
                                                    <w:rPr>
                                                      <w:rFonts w:ascii="Cambria Math" w:eastAsiaTheme="minorEastAsia" w:hAnsi="Cambria Math" w:cs="Times New Roman"/>
                                                    </w:rPr>
                                                    <m:t>2</m:t>
                                                  </m:r>
                                                </m:e>
                                              </m:rad>
                                            </m:den>
                                          </m:f>
                                        </m:e>
                                      </m:mr>
                                    </m:m>
                                  </m:e>
                                </m:mr>
                                <m:mr>
                                  <m:e>
                                    <m:m>
                                      <m:mPr>
                                        <m:mcs>
                                          <m:mc>
                                            <m:mcPr>
                                              <m:count m:val="1"/>
                                              <m:mcJc m:val="center"/>
                                            </m:mcPr>
                                          </m:mc>
                                        </m:mcs>
                                        <m:ctrlPr>
                                          <w:rPr>
                                            <w:rFonts w:ascii="Cambria Math" w:eastAsiaTheme="minorEastAsia" w:hAnsi="Cambria Math" w:cs="Times New Roman"/>
                                            <w:i/>
                                          </w:rPr>
                                        </m:ctrlPr>
                                      </m:mPr>
                                      <m:mr>
                                        <m:e>
                                          <m:r>
                                            <w:rPr>
                                              <w:rFonts w:ascii="Cambria Math" w:hAnsi="Cambria Math" w:cs="Times New Roman"/>
                                            </w:rPr>
                                            <m:t>⋮</m:t>
                                          </m:r>
                                        </m:e>
                                      </m:mr>
                                      <m:mr>
                                        <m:e>
                                          <m:f>
                                            <m:fPr>
                                              <m:type m:val="skw"/>
                                              <m:ctrlPr>
                                                <w:rPr>
                                                  <w:rFonts w:ascii="Cambria Math" w:eastAsiaTheme="minorEastAsia" w:hAnsi="Cambria Math" w:cs="Times New Roman"/>
                                                  <w:i/>
                                                </w:rPr>
                                              </m:ctrlPr>
                                            </m:fPr>
                                            <m:num>
                                              <m:r>
                                                <w:rPr>
                                                  <w:rFonts w:ascii="Cambria Math" w:eastAsiaTheme="minorEastAsia" w:hAnsi="Cambria Math" w:cs="Times New Roman"/>
                                                </w:rPr>
                                                <m:t>1</m:t>
                                              </m:r>
                                            </m:num>
                                            <m:den>
                                              <m:rad>
                                                <m:radPr>
                                                  <m:degHide m:val="1"/>
                                                  <m:ctrlPr>
                                                    <w:rPr>
                                                      <w:rFonts w:ascii="Cambria Math" w:eastAsiaTheme="minorEastAsia" w:hAnsi="Cambria Math" w:cs="Times New Roman"/>
                                                      <w:i/>
                                                    </w:rPr>
                                                  </m:ctrlPr>
                                                </m:radPr>
                                                <m:deg/>
                                                <m:e>
                                                  <m:r>
                                                    <w:rPr>
                                                      <w:rFonts w:ascii="Cambria Math" w:eastAsiaTheme="minorEastAsia" w:hAnsi="Cambria Math" w:cs="Times New Roman"/>
                                                    </w:rPr>
                                                    <m:t>2</m:t>
                                                  </m:r>
                                                </m:e>
                                              </m:rad>
                                            </m:den>
                                          </m:f>
                                        </m:e>
                                      </m:mr>
                                    </m:m>
                                  </m:e>
                                </m:mr>
                              </m:m>
                            </m:e>
                          </m:d>
                        </m:e>
                        <m:e>
                          <m:sSub>
                            <m:sSubPr>
                              <m:ctrlPr>
                                <w:rPr>
                                  <w:rFonts w:ascii="Cambria Math" w:eastAsiaTheme="minorEastAsia" w:hAnsi="Cambria Math" w:cs="Times New Roman"/>
                                  <w:i/>
                                </w:rPr>
                              </m:ctrlPr>
                            </m:sSubPr>
                            <m:e>
                              <m:r>
                                <w:rPr>
                                  <w:rFonts w:ascii="Cambria Math" w:eastAsiaTheme="minorEastAsia" w:hAnsi="Cambria Math" w:cs="Times New Roman"/>
                                </w:rPr>
                                <m:t>I</m:t>
                              </m:r>
                            </m:e>
                            <m:sub>
                              <m:r>
                                <w:rPr>
                                  <w:rFonts w:ascii="Cambria Math" w:eastAsiaTheme="minorEastAsia" w:hAnsi="Cambria Math" w:cs="Times New Roman"/>
                                </w:rPr>
                                <m:t>n</m:t>
                              </m:r>
                            </m:sub>
                          </m:sSub>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m>
                                <m:mPr>
                                  <m:mcs>
                                    <m:mc>
                                      <m:mcPr>
                                        <m:count m:val="1"/>
                                        <m:mcJc m:val="center"/>
                                      </m:mcPr>
                                    </m:mc>
                                  </m:mcs>
                                  <m:ctrlPr>
                                    <w:rPr>
                                      <w:rFonts w:ascii="Cambria Math" w:eastAsiaTheme="minorEastAsia" w:hAnsi="Cambria Math" w:cs="Times New Roman"/>
                                      <w:i/>
                                    </w:rPr>
                                  </m:ctrlPr>
                                </m:mPr>
                                <m:mr>
                                  <m:e>
                                    <m:m>
                                      <m:mPr>
                                        <m:mcs>
                                          <m:mc>
                                            <m:mcPr>
                                              <m:count m:val="1"/>
                                              <m:mcJc m:val="center"/>
                                            </m:mcPr>
                                          </m:mc>
                                        </m:mcs>
                                        <m:ctrlPr>
                                          <w:rPr>
                                            <w:rFonts w:ascii="Cambria Math" w:eastAsiaTheme="minorEastAsia" w:hAnsi="Cambria Math" w:cs="Times New Roman"/>
                                            <w:i/>
                                          </w:rPr>
                                        </m:ctrlPr>
                                      </m:mPr>
                                      <m:mr>
                                        <m:e>
                                          <m:func>
                                            <m:funcPr>
                                              <m:ctrlPr>
                                                <w:rPr>
                                                  <w:rFonts w:ascii="Cambria Math" w:eastAsiaTheme="minorEastAsia" w:hAnsi="Cambria Math" w:cs="Times New Roman"/>
                                                  <w:i/>
                                                </w:rPr>
                                              </m:ctrlPr>
                                            </m:funcPr>
                                            <m:fName>
                                              <m:r>
                                                <m:rPr>
                                                  <m:sty m:val="p"/>
                                                </m:rPr>
                                                <w:rPr>
                                                  <w:rFonts w:ascii="Cambria Math" w:hAnsi="Cambria Math" w:cs="Times New Roman"/>
                                                </w:rPr>
                                                <m:t>sin</m:t>
                                              </m:r>
                                            </m:fName>
                                            <m:e>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ω</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1</m:t>
                                                          </m:r>
                                                        </m:sub>
                                                      </m:sSub>
                                                    </m:num>
                                                    <m:den>
                                                      <m:r>
                                                        <w:rPr>
                                                          <w:rFonts w:ascii="Cambria Math" w:eastAsiaTheme="minorEastAsia" w:hAnsi="Cambria Math" w:cs="Times New Roman"/>
                                                        </w:rPr>
                                                        <m:t>ν</m:t>
                                                      </m:r>
                                                    </m:den>
                                                  </m:f>
                                                </m:e>
                                              </m:d>
                                            </m:e>
                                          </m:func>
                                        </m:e>
                                      </m:mr>
                                      <m:mr>
                                        <m:e>
                                          <m:func>
                                            <m:funcPr>
                                              <m:ctrlPr>
                                                <w:rPr>
                                                  <w:rFonts w:ascii="Cambria Math" w:eastAsiaTheme="minorEastAsia" w:hAnsi="Cambria Math" w:cs="Times New Roman"/>
                                                  <w:i/>
                                                </w:rPr>
                                              </m:ctrlPr>
                                            </m:funcPr>
                                            <m:fName>
                                              <m:r>
                                                <m:rPr>
                                                  <m:sty m:val="p"/>
                                                </m:rPr>
                                                <w:rPr>
                                                  <w:rFonts w:ascii="Cambria Math" w:hAnsi="Cambria Math" w:cs="Times New Roman"/>
                                                </w:rPr>
                                                <m:t>sin</m:t>
                                              </m:r>
                                            </m:fName>
                                            <m:e>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ω</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2</m:t>
                                                          </m:r>
                                                        </m:sub>
                                                      </m:sSub>
                                                    </m:num>
                                                    <m:den>
                                                      <m:r>
                                                        <w:rPr>
                                                          <w:rFonts w:ascii="Cambria Math" w:eastAsiaTheme="minorEastAsia" w:hAnsi="Cambria Math" w:cs="Times New Roman"/>
                                                        </w:rPr>
                                                        <m:t>ν</m:t>
                                                      </m:r>
                                                    </m:den>
                                                  </m:f>
                                                </m:e>
                                              </m:d>
                                            </m:e>
                                          </m:func>
                                        </m:e>
                                      </m:mr>
                                    </m:m>
                                  </m:e>
                                </m:mr>
                                <m:mr>
                                  <m:e>
                                    <m:m>
                                      <m:mPr>
                                        <m:mcs>
                                          <m:mc>
                                            <m:mcPr>
                                              <m:count m:val="1"/>
                                              <m:mcJc m:val="center"/>
                                            </m:mcPr>
                                          </m:mc>
                                        </m:mcs>
                                        <m:ctrlPr>
                                          <w:rPr>
                                            <w:rFonts w:ascii="Cambria Math" w:eastAsiaTheme="minorEastAsia" w:hAnsi="Cambria Math" w:cs="Times New Roman"/>
                                            <w:i/>
                                          </w:rPr>
                                        </m:ctrlPr>
                                      </m:mPr>
                                      <m:mr>
                                        <m:e>
                                          <m:r>
                                            <w:rPr>
                                              <w:rFonts w:ascii="Cambria Math" w:hAnsi="Cambria Math" w:cs="Times New Roman"/>
                                            </w:rPr>
                                            <m:t>⋮</m:t>
                                          </m:r>
                                        </m:e>
                                      </m:mr>
                                      <m:mr>
                                        <m:e>
                                          <m:func>
                                            <m:funcPr>
                                              <m:ctrlPr>
                                                <w:rPr>
                                                  <w:rFonts w:ascii="Cambria Math" w:eastAsiaTheme="minorEastAsia" w:hAnsi="Cambria Math" w:cs="Times New Roman"/>
                                                  <w:i/>
                                                </w:rPr>
                                              </m:ctrlPr>
                                            </m:funcPr>
                                            <m:fName>
                                              <m:r>
                                                <m:rPr>
                                                  <m:sty m:val="p"/>
                                                </m:rPr>
                                                <w:rPr>
                                                  <w:rFonts w:ascii="Cambria Math" w:hAnsi="Cambria Math" w:cs="Times New Roman"/>
                                                </w:rPr>
                                                <m:t>sin</m:t>
                                              </m:r>
                                            </m:fName>
                                            <m:e>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ω</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N</m:t>
                                                          </m:r>
                                                        </m:sub>
                                                      </m:sSub>
                                                    </m:num>
                                                    <m:den>
                                                      <m:r>
                                                        <w:rPr>
                                                          <w:rFonts w:ascii="Cambria Math" w:eastAsiaTheme="minorEastAsia" w:hAnsi="Cambria Math" w:cs="Times New Roman"/>
                                                        </w:rPr>
                                                        <m:t>ν</m:t>
                                                      </m:r>
                                                    </m:den>
                                                  </m:f>
                                                </m:e>
                                              </m:d>
                                            </m:e>
                                          </m:func>
                                        </m:e>
                                      </m:mr>
                                    </m:m>
                                  </m:e>
                                </m:mr>
                              </m:m>
                            </m:e>
                          </m:d>
                        </m:e>
                        <m:e>
                          <m:sSub>
                            <m:sSubPr>
                              <m:ctrlPr>
                                <w:rPr>
                                  <w:rFonts w:ascii="Cambria Math" w:eastAsiaTheme="minorEastAsia" w:hAnsi="Cambria Math" w:cs="Times New Roman"/>
                                  <w:i/>
                                </w:rPr>
                              </m:ctrlPr>
                            </m:sSubPr>
                            <m:e>
                              <m:r>
                                <w:rPr>
                                  <w:rFonts w:ascii="Cambria Math" w:eastAsiaTheme="minorEastAsia" w:hAnsi="Cambria Math" w:cs="Times New Roman"/>
                                </w:rPr>
                                <m:t>I</m:t>
                              </m:r>
                            </m:e>
                            <m:sub>
                              <m:r>
                                <w:rPr>
                                  <w:rFonts w:ascii="Cambria Math" w:eastAsiaTheme="minorEastAsia" w:hAnsi="Cambria Math" w:cs="Times New Roman"/>
                                </w:rPr>
                                <m:t>n</m:t>
                              </m:r>
                            </m:sub>
                          </m:sSub>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m>
                                <m:mPr>
                                  <m:mcs>
                                    <m:mc>
                                      <m:mcPr>
                                        <m:count m:val="1"/>
                                        <m:mcJc m:val="center"/>
                                      </m:mcPr>
                                    </m:mc>
                                  </m:mcs>
                                  <m:ctrlPr>
                                    <w:rPr>
                                      <w:rFonts w:ascii="Cambria Math" w:eastAsiaTheme="minorEastAsia" w:hAnsi="Cambria Math" w:cs="Times New Roman"/>
                                      <w:i/>
                                    </w:rPr>
                                  </m:ctrlPr>
                                </m:mPr>
                                <m:mr>
                                  <m:e>
                                    <m:m>
                                      <m:mPr>
                                        <m:mcs>
                                          <m:mc>
                                            <m:mcPr>
                                              <m:count m:val="1"/>
                                              <m:mcJc m:val="center"/>
                                            </m:mcPr>
                                          </m:mc>
                                        </m:mcs>
                                        <m:ctrlPr>
                                          <w:rPr>
                                            <w:rFonts w:ascii="Cambria Math" w:eastAsiaTheme="minorEastAsia" w:hAnsi="Cambria Math" w:cs="Times New Roman"/>
                                            <w:i/>
                                          </w:rPr>
                                        </m:ctrlPr>
                                      </m:mPr>
                                      <m:mr>
                                        <m:e>
                                          <m:func>
                                            <m:funcPr>
                                              <m:ctrlPr>
                                                <w:rPr>
                                                  <w:rFonts w:ascii="Cambria Math" w:hAnsi="Cambria Math" w:cs="Times New Roman"/>
                                                </w:rPr>
                                              </m:ctrlPr>
                                            </m:funcPr>
                                            <m:fName>
                                              <m:r>
                                                <m:rPr>
                                                  <m:sty m:val="p"/>
                                                </m:rPr>
                                                <w:rPr>
                                                  <w:rFonts w:ascii="Cambria Math" w:hAnsi="Cambria Math" w:cs="Times New Roman"/>
                                                </w:rPr>
                                                <m:t>cos</m:t>
                                              </m:r>
                                            </m:fName>
                                            <m:e>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ω</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1</m:t>
                                                          </m:r>
                                                        </m:sub>
                                                      </m:sSub>
                                                    </m:num>
                                                    <m:den>
                                                      <m:r>
                                                        <w:rPr>
                                                          <w:rFonts w:ascii="Cambria Math" w:eastAsiaTheme="minorEastAsia" w:hAnsi="Cambria Math" w:cs="Times New Roman"/>
                                                        </w:rPr>
                                                        <m:t>ν</m:t>
                                                      </m:r>
                                                    </m:den>
                                                  </m:f>
                                                </m:e>
                                              </m:d>
                                            </m:e>
                                          </m:func>
                                        </m:e>
                                      </m:mr>
                                      <m:mr>
                                        <m:e>
                                          <m:func>
                                            <m:funcPr>
                                              <m:ctrlPr>
                                                <w:rPr>
                                                  <w:rFonts w:ascii="Cambria Math" w:hAnsi="Cambria Math" w:cs="Times New Roman"/>
                                                </w:rPr>
                                              </m:ctrlPr>
                                            </m:funcPr>
                                            <m:fName>
                                              <m:r>
                                                <m:rPr>
                                                  <m:sty m:val="p"/>
                                                </m:rPr>
                                                <w:rPr>
                                                  <w:rFonts w:ascii="Cambria Math" w:hAnsi="Cambria Math" w:cs="Times New Roman"/>
                                                </w:rPr>
                                                <m:t>cos</m:t>
                                              </m:r>
                                            </m:fName>
                                            <m:e>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ω</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2</m:t>
                                                          </m:r>
                                                        </m:sub>
                                                      </m:sSub>
                                                    </m:num>
                                                    <m:den>
                                                      <m:r>
                                                        <w:rPr>
                                                          <w:rFonts w:ascii="Cambria Math" w:eastAsiaTheme="minorEastAsia" w:hAnsi="Cambria Math" w:cs="Times New Roman"/>
                                                        </w:rPr>
                                                        <m:t>ν</m:t>
                                                      </m:r>
                                                    </m:den>
                                                  </m:f>
                                                </m:e>
                                              </m:d>
                                            </m:e>
                                          </m:func>
                                        </m:e>
                                      </m:mr>
                                    </m:m>
                                  </m:e>
                                </m:mr>
                                <m:mr>
                                  <m:e>
                                    <m:m>
                                      <m:mPr>
                                        <m:mcs>
                                          <m:mc>
                                            <m:mcPr>
                                              <m:count m:val="1"/>
                                              <m:mcJc m:val="center"/>
                                            </m:mcPr>
                                          </m:mc>
                                        </m:mcs>
                                        <m:ctrlPr>
                                          <w:rPr>
                                            <w:rFonts w:ascii="Cambria Math" w:eastAsiaTheme="minorEastAsia" w:hAnsi="Cambria Math" w:cs="Times New Roman"/>
                                            <w:i/>
                                          </w:rPr>
                                        </m:ctrlPr>
                                      </m:mPr>
                                      <m:mr>
                                        <m:e>
                                          <m:r>
                                            <w:rPr>
                                              <w:rFonts w:ascii="Cambria Math" w:hAnsi="Cambria Math" w:cs="Times New Roman"/>
                                            </w:rPr>
                                            <m:t>⋮</m:t>
                                          </m:r>
                                        </m:e>
                                      </m:mr>
                                      <m:mr>
                                        <m:e>
                                          <m:func>
                                            <m:funcPr>
                                              <m:ctrlPr>
                                                <w:rPr>
                                                  <w:rFonts w:ascii="Cambria Math" w:hAnsi="Cambria Math" w:cs="Times New Roman"/>
                                                </w:rPr>
                                              </m:ctrlPr>
                                            </m:funcPr>
                                            <m:fName>
                                              <m:r>
                                                <m:rPr>
                                                  <m:sty m:val="p"/>
                                                </m:rPr>
                                                <w:rPr>
                                                  <w:rFonts w:ascii="Cambria Math" w:hAnsi="Cambria Math" w:cs="Times New Roman"/>
                                                </w:rPr>
                                                <m:t>cos</m:t>
                                              </m:r>
                                            </m:fName>
                                            <m:e>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ω</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N</m:t>
                                                          </m:r>
                                                        </m:sub>
                                                      </m:sSub>
                                                    </m:num>
                                                    <m:den>
                                                      <m:r>
                                                        <w:rPr>
                                                          <w:rFonts w:ascii="Cambria Math" w:eastAsiaTheme="minorEastAsia" w:hAnsi="Cambria Math" w:cs="Times New Roman"/>
                                                        </w:rPr>
                                                        <m:t>ν</m:t>
                                                      </m:r>
                                                    </m:den>
                                                  </m:f>
                                                </m:e>
                                              </m:d>
                                            </m:e>
                                          </m:func>
                                        </m:e>
                                      </m:mr>
                                    </m:m>
                                  </m:e>
                                </m:mr>
                              </m:m>
                            </m:e>
                          </m:d>
                        </m:e>
                      </m:mr>
                    </m:m>
                  </m:e>
                  <m:e>
                    <m:r>
                      <w:rPr>
                        <w:rFonts w:ascii="Cambria Math" w:hAnsi="Cambria Math" w:cs="Times New Roman"/>
                      </w:rPr>
                      <m:t>…</m:t>
                    </m:r>
                  </m:e>
                  <m:e>
                    <m:m>
                      <m:mPr>
                        <m:mcs>
                          <m:mc>
                            <m:mcPr>
                              <m:count m:val="2"/>
                              <m:mcJc m:val="center"/>
                            </m:mcPr>
                          </m:mc>
                        </m:mcs>
                        <m:ctrlPr>
                          <w:rPr>
                            <w:rFonts w:ascii="Cambria Math" w:eastAsiaTheme="minorEastAsia" w:hAnsi="Cambria Math" w:cs="Times New Roman"/>
                            <w:i/>
                          </w:rPr>
                        </m:ctrlPr>
                      </m:mPr>
                      <m:mr>
                        <m:e>
                          <m:sSub>
                            <m:sSubPr>
                              <m:ctrlPr>
                                <w:rPr>
                                  <w:rFonts w:ascii="Cambria Math" w:eastAsiaTheme="minorEastAsia" w:hAnsi="Cambria Math" w:cs="Times New Roman"/>
                                  <w:i/>
                                </w:rPr>
                              </m:ctrlPr>
                            </m:sSubPr>
                            <m:e>
                              <m:r>
                                <w:rPr>
                                  <w:rFonts w:ascii="Cambria Math" w:eastAsiaTheme="minorEastAsia" w:hAnsi="Cambria Math" w:cs="Times New Roman"/>
                                </w:rPr>
                                <m:t>I</m:t>
                              </m:r>
                            </m:e>
                            <m:sub>
                              <m:r>
                                <w:rPr>
                                  <w:rFonts w:ascii="Cambria Math" w:eastAsiaTheme="minorEastAsia" w:hAnsi="Cambria Math" w:cs="Times New Roman"/>
                                </w:rPr>
                                <m:t>n</m:t>
                              </m:r>
                            </m:sub>
                          </m:sSub>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m>
                                <m:mPr>
                                  <m:mcs>
                                    <m:mc>
                                      <m:mcPr>
                                        <m:count m:val="1"/>
                                        <m:mcJc m:val="center"/>
                                      </m:mcPr>
                                    </m:mc>
                                  </m:mcs>
                                  <m:ctrlPr>
                                    <w:rPr>
                                      <w:rFonts w:ascii="Cambria Math" w:eastAsiaTheme="minorEastAsia" w:hAnsi="Cambria Math" w:cs="Times New Roman"/>
                                      <w:i/>
                                    </w:rPr>
                                  </m:ctrlPr>
                                </m:mPr>
                                <m:mr>
                                  <m:e>
                                    <m:m>
                                      <m:mPr>
                                        <m:mcs>
                                          <m:mc>
                                            <m:mcPr>
                                              <m:count m:val="1"/>
                                              <m:mcJc m:val="center"/>
                                            </m:mcPr>
                                          </m:mc>
                                        </m:mcs>
                                        <m:ctrlPr>
                                          <w:rPr>
                                            <w:rFonts w:ascii="Cambria Math" w:eastAsiaTheme="minorEastAsia" w:hAnsi="Cambria Math" w:cs="Times New Roman"/>
                                            <w:i/>
                                          </w:rPr>
                                        </m:ctrlPr>
                                      </m:mPr>
                                      <m:mr>
                                        <m:e>
                                          <m:func>
                                            <m:funcPr>
                                              <m:ctrlPr>
                                                <w:rPr>
                                                  <w:rFonts w:ascii="Cambria Math" w:eastAsiaTheme="minorEastAsia" w:hAnsi="Cambria Math" w:cs="Times New Roman"/>
                                                  <w:i/>
                                                </w:rPr>
                                              </m:ctrlPr>
                                            </m:funcPr>
                                            <m:fName>
                                              <m:r>
                                                <m:rPr>
                                                  <m:sty m:val="p"/>
                                                </m:rPr>
                                                <w:rPr>
                                                  <w:rFonts w:ascii="Cambria Math" w:hAnsi="Cambria Math" w:cs="Times New Roman"/>
                                                </w:rPr>
                                                <m:t>sin</m:t>
                                              </m:r>
                                            </m:fName>
                                            <m:e>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H</m:t>
                                                      </m:r>
                                                    </m:sub>
                                                  </m:sSub>
                                                  <m:f>
                                                    <m:fPr>
                                                      <m:ctrlPr>
                                                        <w:rPr>
                                                          <w:rFonts w:ascii="Cambria Math" w:eastAsiaTheme="minorEastAsia" w:hAnsi="Cambria Math" w:cs="Times New Roman"/>
                                                          <w:i/>
                                                        </w:rPr>
                                                      </m:ctrlPr>
                                                    </m:fPr>
                                                    <m:num>
                                                      <m:r>
                                                        <w:rPr>
                                                          <w:rFonts w:ascii="Cambria Math" w:eastAsiaTheme="minorEastAsia" w:hAnsi="Cambria Math" w:cs="Times New Roman"/>
                                                        </w:rPr>
                                                        <m:t>ω</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1</m:t>
                                                          </m:r>
                                                        </m:sub>
                                                      </m:sSub>
                                                    </m:num>
                                                    <m:den>
                                                      <m:r>
                                                        <w:rPr>
                                                          <w:rFonts w:ascii="Cambria Math" w:eastAsiaTheme="minorEastAsia" w:hAnsi="Cambria Math" w:cs="Times New Roman"/>
                                                        </w:rPr>
                                                        <m:t>ν</m:t>
                                                      </m:r>
                                                    </m:den>
                                                  </m:f>
                                                </m:e>
                                              </m:d>
                                            </m:e>
                                          </m:func>
                                        </m:e>
                                      </m:mr>
                                      <m:mr>
                                        <m:e>
                                          <m:func>
                                            <m:funcPr>
                                              <m:ctrlPr>
                                                <w:rPr>
                                                  <w:rFonts w:ascii="Cambria Math" w:eastAsiaTheme="minorEastAsia" w:hAnsi="Cambria Math" w:cs="Times New Roman"/>
                                                  <w:i/>
                                                </w:rPr>
                                              </m:ctrlPr>
                                            </m:funcPr>
                                            <m:fName>
                                              <m:r>
                                                <m:rPr>
                                                  <m:sty m:val="p"/>
                                                </m:rPr>
                                                <w:rPr>
                                                  <w:rFonts w:ascii="Cambria Math" w:hAnsi="Cambria Math" w:cs="Times New Roman"/>
                                                </w:rPr>
                                                <m:t>sin</m:t>
                                              </m:r>
                                            </m:fName>
                                            <m:e>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H</m:t>
                                                      </m:r>
                                                    </m:sub>
                                                  </m:sSub>
                                                  <m:f>
                                                    <m:fPr>
                                                      <m:ctrlPr>
                                                        <w:rPr>
                                                          <w:rFonts w:ascii="Cambria Math" w:eastAsiaTheme="minorEastAsia" w:hAnsi="Cambria Math" w:cs="Times New Roman"/>
                                                          <w:i/>
                                                        </w:rPr>
                                                      </m:ctrlPr>
                                                    </m:fPr>
                                                    <m:num>
                                                      <m:r>
                                                        <w:rPr>
                                                          <w:rFonts w:ascii="Cambria Math" w:eastAsiaTheme="minorEastAsia" w:hAnsi="Cambria Math" w:cs="Times New Roman"/>
                                                        </w:rPr>
                                                        <m:t>ω</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2</m:t>
                                                          </m:r>
                                                        </m:sub>
                                                      </m:sSub>
                                                    </m:num>
                                                    <m:den>
                                                      <m:r>
                                                        <w:rPr>
                                                          <w:rFonts w:ascii="Cambria Math" w:eastAsiaTheme="minorEastAsia" w:hAnsi="Cambria Math" w:cs="Times New Roman"/>
                                                        </w:rPr>
                                                        <m:t>ν</m:t>
                                                      </m:r>
                                                    </m:den>
                                                  </m:f>
                                                </m:e>
                                              </m:d>
                                            </m:e>
                                          </m:func>
                                        </m:e>
                                      </m:mr>
                                    </m:m>
                                  </m:e>
                                </m:mr>
                                <m:mr>
                                  <m:e>
                                    <m:m>
                                      <m:mPr>
                                        <m:mcs>
                                          <m:mc>
                                            <m:mcPr>
                                              <m:count m:val="1"/>
                                              <m:mcJc m:val="center"/>
                                            </m:mcPr>
                                          </m:mc>
                                        </m:mcs>
                                        <m:ctrlPr>
                                          <w:rPr>
                                            <w:rFonts w:ascii="Cambria Math" w:eastAsiaTheme="minorEastAsia" w:hAnsi="Cambria Math" w:cs="Times New Roman"/>
                                            <w:i/>
                                          </w:rPr>
                                        </m:ctrlPr>
                                      </m:mPr>
                                      <m:mr>
                                        <m:e>
                                          <m:r>
                                            <w:rPr>
                                              <w:rFonts w:ascii="Cambria Math" w:hAnsi="Cambria Math" w:cs="Times New Roman"/>
                                            </w:rPr>
                                            <m:t>⋮</m:t>
                                          </m:r>
                                        </m:e>
                                      </m:mr>
                                      <m:mr>
                                        <m:e>
                                          <m:func>
                                            <m:funcPr>
                                              <m:ctrlPr>
                                                <w:rPr>
                                                  <w:rFonts w:ascii="Cambria Math" w:eastAsiaTheme="minorEastAsia" w:hAnsi="Cambria Math" w:cs="Times New Roman"/>
                                                  <w:i/>
                                                </w:rPr>
                                              </m:ctrlPr>
                                            </m:funcPr>
                                            <m:fName>
                                              <m:r>
                                                <m:rPr>
                                                  <m:sty m:val="p"/>
                                                </m:rPr>
                                                <w:rPr>
                                                  <w:rFonts w:ascii="Cambria Math" w:hAnsi="Cambria Math" w:cs="Times New Roman"/>
                                                </w:rPr>
                                                <m:t>sin</m:t>
                                              </m:r>
                                            </m:fName>
                                            <m:e>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H</m:t>
                                                      </m:r>
                                                    </m:sub>
                                                  </m:sSub>
                                                  <m:f>
                                                    <m:fPr>
                                                      <m:ctrlPr>
                                                        <w:rPr>
                                                          <w:rFonts w:ascii="Cambria Math" w:eastAsiaTheme="minorEastAsia" w:hAnsi="Cambria Math" w:cs="Times New Roman"/>
                                                          <w:i/>
                                                        </w:rPr>
                                                      </m:ctrlPr>
                                                    </m:fPr>
                                                    <m:num>
                                                      <m:r>
                                                        <w:rPr>
                                                          <w:rFonts w:ascii="Cambria Math" w:eastAsiaTheme="minorEastAsia" w:hAnsi="Cambria Math" w:cs="Times New Roman"/>
                                                        </w:rPr>
                                                        <m:t>ω</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N</m:t>
                                                          </m:r>
                                                        </m:sub>
                                                      </m:sSub>
                                                    </m:num>
                                                    <m:den>
                                                      <m:r>
                                                        <w:rPr>
                                                          <w:rFonts w:ascii="Cambria Math" w:eastAsiaTheme="minorEastAsia" w:hAnsi="Cambria Math" w:cs="Times New Roman"/>
                                                        </w:rPr>
                                                        <m:t>ν</m:t>
                                                      </m:r>
                                                    </m:den>
                                                  </m:f>
                                                </m:e>
                                              </m:d>
                                            </m:e>
                                          </m:func>
                                        </m:e>
                                      </m:mr>
                                    </m:m>
                                  </m:e>
                                </m:mr>
                              </m:m>
                            </m:e>
                          </m:d>
                        </m:e>
                        <m:e>
                          <m:sSub>
                            <m:sSubPr>
                              <m:ctrlPr>
                                <w:rPr>
                                  <w:rFonts w:ascii="Cambria Math" w:eastAsiaTheme="minorEastAsia" w:hAnsi="Cambria Math" w:cs="Times New Roman"/>
                                  <w:i/>
                                </w:rPr>
                              </m:ctrlPr>
                            </m:sSubPr>
                            <m:e>
                              <m:r>
                                <w:rPr>
                                  <w:rFonts w:ascii="Cambria Math" w:eastAsiaTheme="minorEastAsia" w:hAnsi="Cambria Math" w:cs="Times New Roman"/>
                                </w:rPr>
                                <m:t>I</m:t>
                              </m:r>
                            </m:e>
                            <m:sub>
                              <m:r>
                                <w:rPr>
                                  <w:rFonts w:ascii="Cambria Math" w:eastAsiaTheme="minorEastAsia" w:hAnsi="Cambria Math" w:cs="Times New Roman"/>
                                </w:rPr>
                                <m:t>n</m:t>
                              </m:r>
                            </m:sub>
                          </m:sSub>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m>
                                <m:mPr>
                                  <m:mcs>
                                    <m:mc>
                                      <m:mcPr>
                                        <m:count m:val="1"/>
                                        <m:mcJc m:val="center"/>
                                      </m:mcPr>
                                    </m:mc>
                                  </m:mcs>
                                  <m:ctrlPr>
                                    <w:rPr>
                                      <w:rFonts w:ascii="Cambria Math" w:eastAsiaTheme="minorEastAsia" w:hAnsi="Cambria Math" w:cs="Times New Roman"/>
                                      <w:i/>
                                    </w:rPr>
                                  </m:ctrlPr>
                                </m:mPr>
                                <m:mr>
                                  <m:e>
                                    <m:m>
                                      <m:mPr>
                                        <m:mcs>
                                          <m:mc>
                                            <m:mcPr>
                                              <m:count m:val="1"/>
                                              <m:mcJc m:val="center"/>
                                            </m:mcPr>
                                          </m:mc>
                                        </m:mcs>
                                        <m:ctrlPr>
                                          <w:rPr>
                                            <w:rFonts w:ascii="Cambria Math" w:eastAsiaTheme="minorEastAsia" w:hAnsi="Cambria Math" w:cs="Times New Roman"/>
                                            <w:i/>
                                          </w:rPr>
                                        </m:ctrlPr>
                                      </m:mPr>
                                      <m:mr>
                                        <m:e>
                                          <m:func>
                                            <m:funcPr>
                                              <m:ctrlPr>
                                                <w:rPr>
                                                  <w:rFonts w:ascii="Cambria Math" w:hAnsi="Cambria Math" w:cs="Times New Roman"/>
                                                </w:rPr>
                                              </m:ctrlPr>
                                            </m:funcPr>
                                            <m:fName>
                                              <m:r>
                                                <m:rPr>
                                                  <m:sty m:val="p"/>
                                                </m:rPr>
                                                <w:rPr>
                                                  <w:rFonts w:ascii="Cambria Math" w:hAnsi="Cambria Math" w:cs="Times New Roman"/>
                                                </w:rPr>
                                                <m:t>cos</m:t>
                                              </m:r>
                                            </m:fName>
                                            <m:e>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H</m:t>
                                                      </m:r>
                                                    </m:sub>
                                                  </m:sSub>
                                                  <m:f>
                                                    <m:fPr>
                                                      <m:ctrlPr>
                                                        <w:rPr>
                                                          <w:rFonts w:ascii="Cambria Math" w:eastAsiaTheme="minorEastAsia" w:hAnsi="Cambria Math" w:cs="Times New Roman"/>
                                                          <w:i/>
                                                        </w:rPr>
                                                      </m:ctrlPr>
                                                    </m:fPr>
                                                    <m:num>
                                                      <m:r>
                                                        <w:rPr>
                                                          <w:rFonts w:ascii="Cambria Math" w:eastAsiaTheme="minorEastAsia" w:hAnsi="Cambria Math" w:cs="Times New Roman"/>
                                                        </w:rPr>
                                                        <m:t>ω</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1</m:t>
                                                          </m:r>
                                                        </m:sub>
                                                      </m:sSub>
                                                    </m:num>
                                                    <m:den>
                                                      <m:r>
                                                        <w:rPr>
                                                          <w:rFonts w:ascii="Cambria Math" w:eastAsiaTheme="minorEastAsia" w:hAnsi="Cambria Math" w:cs="Times New Roman"/>
                                                        </w:rPr>
                                                        <m:t>ν</m:t>
                                                      </m:r>
                                                    </m:den>
                                                  </m:f>
                                                </m:e>
                                              </m:d>
                                            </m:e>
                                          </m:func>
                                        </m:e>
                                      </m:mr>
                                      <m:mr>
                                        <m:e>
                                          <m:func>
                                            <m:funcPr>
                                              <m:ctrlPr>
                                                <w:rPr>
                                                  <w:rFonts w:ascii="Cambria Math" w:hAnsi="Cambria Math" w:cs="Times New Roman"/>
                                                </w:rPr>
                                              </m:ctrlPr>
                                            </m:funcPr>
                                            <m:fName>
                                              <m:r>
                                                <m:rPr>
                                                  <m:sty m:val="p"/>
                                                </m:rPr>
                                                <w:rPr>
                                                  <w:rFonts w:ascii="Cambria Math" w:hAnsi="Cambria Math" w:cs="Times New Roman"/>
                                                </w:rPr>
                                                <m:t>cos</m:t>
                                              </m:r>
                                            </m:fName>
                                            <m:e>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H</m:t>
                                                      </m:r>
                                                    </m:sub>
                                                  </m:sSub>
                                                  <m:f>
                                                    <m:fPr>
                                                      <m:ctrlPr>
                                                        <w:rPr>
                                                          <w:rFonts w:ascii="Cambria Math" w:eastAsiaTheme="minorEastAsia" w:hAnsi="Cambria Math" w:cs="Times New Roman"/>
                                                          <w:i/>
                                                        </w:rPr>
                                                      </m:ctrlPr>
                                                    </m:fPr>
                                                    <m:num>
                                                      <m:r>
                                                        <w:rPr>
                                                          <w:rFonts w:ascii="Cambria Math" w:eastAsiaTheme="minorEastAsia" w:hAnsi="Cambria Math" w:cs="Times New Roman"/>
                                                        </w:rPr>
                                                        <m:t>ω</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2</m:t>
                                                          </m:r>
                                                        </m:sub>
                                                      </m:sSub>
                                                    </m:num>
                                                    <m:den>
                                                      <m:r>
                                                        <w:rPr>
                                                          <w:rFonts w:ascii="Cambria Math" w:eastAsiaTheme="minorEastAsia" w:hAnsi="Cambria Math" w:cs="Times New Roman"/>
                                                        </w:rPr>
                                                        <m:t>ν</m:t>
                                                      </m:r>
                                                    </m:den>
                                                  </m:f>
                                                </m:e>
                                              </m:d>
                                            </m:e>
                                          </m:func>
                                        </m:e>
                                      </m:mr>
                                    </m:m>
                                  </m:e>
                                </m:mr>
                                <m:mr>
                                  <m:e>
                                    <m:m>
                                      <m:mPr>
                                        <m:mcs>
                                          <m:mc>
                                            <m:mcPr>
                                              <m:count m:val="1"/>
                                              <m:mcJc m:val="center"/>
                                            </m:mcPr>
                                          </m:mc>
                                        </m:mcs>
                                        <m:ctrlPr>
                                          <w:rPr>
                                            <w:rFonts w:ascii="Cambria Math" w:eastAsiaTheme="minorEastAsia" w:hAnsi="Cambria Math" w:cs="Times New Roman"/>
                                            <w:i/>
                                          </w:rPr>
                                        </m:ctrlPr>
                                      </m:mPr>
                                      <m:mr>
                                        <m:e>
                                          <m:r>
                                            <w:rPr>
                                              <w:rFonts w:ascii="Cambria Math" w:hAnsi="Cambria Math" w:cs="Times New Roman"/>
                                            </w:rPr>
                                            <m:t>⋮</m:t>
                                          </m:r>
                                        </m:e>
                                      </m:mr>
                                      <m:mr>
                                        <m:e>
                                          <m:func>
                                            <m:funcPr>
                                              <m:ctrlPr>
                                                <w:rPr>
                                                  <w:rFonts w:ascii="Cambria Math" w:hAnsi="Cambria Math" w:cs="Times New Roman"/>
                                                </w:rPr>
                                              </m:ctrlPr>
                                            </m:funcPr>
                                            <m:fName>
                                              <m:r>
                                                <m:rPr>
                                                  <m:sty m:val="p"/>
                                                </m:rPr>
                                                <w:rPr>
                                                  <w:rFonts w:ascii="Cambria Math" w:hAnsi="Cambria Math" w:cs="Times New Roman"/>
                                                </w:rPr>
                                                <m:t>cos</m:t>
                                              </m:r>
                                            </m:fName>
                                            <m:e>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H</m:t>
                                                      </m:r>
                                                    </m:sub>
                                                  </m:sSub>
                                                  <m:f>
                                                    <m:fPr>
                                                      <m:ctrlPr>
                                                        <w:rPr>
                                                          <w:rFonts w:ascii="Cambria Math" w:eastAsiaTheme="minorEastAsia" w:hAnsi="Cambria Math" w:cs="Times New Roman"/>
                                                          <w:i/>
                                                        </w:rPr>
                                                      </m:ctrlPr>
                                                    </m:fPr>
                                                    <m:num>
                                                      <m:r>
                                                        <w:rPr>
                                                          <w:rFonts w:ascii="Cambria Math" w:eastAsiaTheme="minorEastAsia" w:hAnsi="Cambria Math" w:cs="Times New Roman"/>
                                                        </w:rPr>
                                                        <m:t>ω</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N</m:t>
                                                          </m:r>
                                                        </m:sub>
                                                      </m:sSub>
                                                    </m:num>
                                                    <m:den>
                                                      <m:r>
                                                        <w:rPr>
                                                          <w:rFonts w:ascii="Cambria Math" w:eastAsiaTheme="minorEastAsia" w:hAnsi="Cambria Math" w:cs="Times New Roman"/>
                                                        </w:rPr>
                                                        <m:t>ν</m:t>
                                                      </m:r>
                                                    </m:den>
                                                  </m:f>
                                                </m:e>
                                              </m:d>
                                            </m:e>
                                          </m:func>
                                        </m:e>
                                      </m:mr>
                                    </m:m>
                                  </m:e>
                                </m:mr>
                              </m:m>
                            </m:e>
                          </m:d>
                        </m:e>
                      </m:mr>
                    </m:m>
                  </m:e>
                </m:mr>
              </m:m>
            </m:e>
          </m:d>
        </m:oMath>
      </m:oMathPara>
    </w:p>
    <w:p w:rsidR="0004493E" w:rsidRPr="002A4089" w:rsidRDefault="0004493E" w:rsidP="0004493E">
      <w:pPr>
        <w:jc w:val="both"/>
        <w:rPr>
          <w:rFonts w:eastAsiaTheme="minorEastAsia" w:cs="Times New Roman"/>
        </w:rPr>
      </w:pPr>
      <w:r w:rsidRPr="002A4089">
        <w:rPr>
          <w:rFonts w:eastAsiaTheme="minorEastAsia" w:cs="Times New Roman"/>
        </w:rPr>
        <w:t xml:space="preserve">The direct Fourier transformation is written </w:t>
      </w:r>
    </w:p>
    <w:p w:rsidR="0004493E" w:rsidRPr="002A4089" w:rsidRDefault="0004493E" w:rsidP="0004493E">
      <w:pPr>
        <w:jc w:val="both"/>
        <w:rPr>
          <w:rFonts w:eastAsiaTheme="minorEastAsia" w:cs="Times New Roman"/>
        </w:rPr>
      </w:pPr>
      <m:oMathPara>
        <m:oMath>
          <m:r>
            <w:rPr>
              <w:rFonts w:ascii="Cambria Math" w:eastAsiaTheme="minorEastAsia" w:hAnsi="Cambria Math" w:cs="Times New Roman"/>
            </w:rPr>
            <m:t>z=</m:t>
          </m:r>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r>
                    <w:rPr>
                      <w:rFonts w:ascii="Cambria Math" w:eastAsiaTheme="minorEastAsia" w:hAnsi="Cambria Math" w:cs="Times New Roman"/>
                    </w:rPr>
                    <m:t>Γ</m:t>
                  </m:r>
                  <m:d>
                    <m:dPr>
                      <m:ctrlPr>
                        <w:rPr>
                          <w:rFonts w:ascii="Cambria Math" w:eastAsiaTheme="minorEastAsia" w:hAnsi="Cambria Math" w:cs="Times New Roman"/>
                          <w:i/>
                        </w:rPr>
                      </m:ctrlPr>
                    </m:dPr>
                    <m:e>
                      <m:r>
                        <w:rPr>
                          <w:rFonts w:ascii="Cambria Math" w:eastAsiaTheme="minorEastAsia" w:hAnsi="Cambria Math" w:cs="Times New Roman"/>
                        </w:rPr>
                        <m:t>ω</m:t>
                      </m:r>
                    </m:e>
                  </m:d>
                </m:e>
              </m:d>
            </m:e>
            <m:sup>
              <m:r>
                <w:rPr>
                  <w:rFonts w:ascii="Cambria Math" w:eastAsiaTheme="minorEastAsia" w:hAnsi="Cambria Math" w:cs="Times New Roman"/>
                </w:rPr>
                <m:t>+</m:t>
              </m:r>
            </m:sup>
          </m:sSup>
          <m:acc>
            <m:accPr>
              <m:chr m:val="̃"/>
              <m:ctrlPr>
                <w:rPr>
                  <w:rFonts w:ascii="Cambria Math" w:eastAsiaTheme="minorEastAsia" w:hAnsi="Cambria Math" w:cs="Times New Roman"/>
                  <w:i/>
                </w:rPr>
              </m:ctrlPr>
            </m:accPr>
            <m:e>
              <m:r>
                <w:rPr>
                  <w:rFonts w:ascii="Cambria Math" w:eastAsiaTheme="minorEastAsia" w:hAnsi="Cambria Math" w:cs="Times New Roman"/>
                </w:rPr>
                <m:t>x</m:t>
              </m:r>
            </m:e>
          </m:acc>
        </m:oMath>
      </m:oMathPara>
    </w:p>
    <w:p w:rsidR="0004493E" w:rsidRPr="002A4089" w:rsidRDefault="0004493E" w:rsidP="0004493E">
      <w:pPr>
        <w:jc w:val="both"/>
        <w:rPr>
          <w:rFonts w:eastAsiaTheme="minorEastAsia" w:cs="Times New Roman"/>
        </w:rPr>
      </w:pPr>
      <w:r w:rsidRPr="002A4089">
        <w:rPr>
          <w:rFonts w:eastAsiaTheme="minorEastAsia" w:cs="Times New Roman"/>
        </w:rPr>
        <w:t>Where + stands for the Moore-Penrose pseudoinverse:</w:t>
      </w:r>
    </w:p>
    <w:p w:rsidR="0004493E" w:rsidRPr="002A4089" w:rsidRDefault="006E09E9" w:rsidP="0004493E">
      <w:pPr>
        <w:jc w:val="both"/>
        <w:rPr>
          <w:rFonts w:eastAsiaTheme="minorEastAsia" w:cs="Times New Roman"/>
        </w:rPr>
      </w:pPr>
      <m:oMathPara>
        <m:oMath>
          <m:sSup>
            <m:sSupPr>
              <m:ctrlPr>
                <w:rPr>
                  <w:rFonts w:ascii="Cambria Math" w:eastAsiaTheme="minorEastAsia" w:hAnsi="Cambria Math" w:cs="Times New Roman"/>
                  <w:i/>
                </w:rPr>
              </m:ctrlPr>
            </m:sSupPr>
            <m:e>
              <m:r>
                <w:rPr>
                  <w:rFonts w:ascii="Cambria Math" w:eastAsiaTheme="minorEastAsia" w:hAnsi="Cambria Math" w:cs="Times New Roman"/>
                </w:rPr>
                <m:t>Γ</m:t>
              </m:r>
            </m:e>
            <m:sup>
              <m:r>
                <w:rPr>
                  <w:rFonts w:ascii="Cambria Math" w:eastAsiaTheme="minorEastAsia" w:hAnsi="Cambria Math" w:cs="Times New Roman"/>
                </w:rPr>
                <m:t>+</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Γ</m:t>
              </m:r>
            </m:e>
            <m:sup>
              <m:r>
                <w:rPr>
                  <w:rFonts w:ascii="Cambria Math" w:eastAsiaTheme="minorEastAsia" w:hAnsi="Cambria Math" w:cs="Times New Roman"/>
                </w:rPr>
                <m:t>T</m:t>
              </m:r>
            </m:sup>
          </m:sSup>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ΓΓ</m:t>
                      </m:r>
                    </m:e>
                    <m:sup>
                      <m:r>
                        <w:rPr>
                          <w:rFonts w:ascii="Cambria Math" w:eastAsiaTheme="minorEastAsia" w:hAnsi="Cambria Math" w:cs="Times New Roman"/>
                        </w:rPr>
                        <m:t>T</m:t>
                      </m:r>
                    </m:sup>
                  </m:sSup>
                </m:e>
              </m:d>
            </m:e>
            <m:sup>
              <m:r>
                <w:rPr>
                  <w:rFonts w:ascii="Cambria Math" w:eastAsiaTheme="minorEastAsia" w:hAnsi="Cambria Math" w:cs="Times New Roman"/>
                </w:rPr>
                <m:t>-1</m:t>
              </m:r>
            </m:sup>
          </m:sSup>
        </m:oMath>
      </m:oMathPara>
    </w:p>
    <w:p w:rsidR="0004493E" w:rsidRPr="002A4089" w:rsidRDefault="0004493E" w:rsidP="0004493E">
      <w:pPr>
        <w:jc w:val="both"/>
        <w:rPr>
          <w:rFonts w:eastAsiaTheme="minorEastAsia" w:cs="Times New Roman"/>
        </w:rPr>
      </w:pPr>
      <w:r w:rsidRPr="002A4089">
        <w:rPr>
          <w:rFonts w:eastAsiaTheme="minorEastAsia" w:cs="Times New Roman"/>
        </w:rPr>
        <w:t>The Fourier coefficients of the external and nonlinear forces are simply obtained by transforming the signals in the time domain back to the frequency domain:</w:t>
      </w:r>
    </w:p>
    <w:p w:rsidR="0004493E" w:rsidRPr="002A4089" w:rsidRDefault="0004493E" w:rsidP="0004493E">
      <w:pPr>
        <w:jc w:val="both"/>
        <w:rPr>
          <w:rFonts w:eastAsiaTheme="minorEastAsia" w:cs="Times New Roman"/>
        </w:rPr>
      </w:pPr>
      <m:oMathPara>
        <m:oMath>
          <m:r>
            <w:rPr>
              <w:rFonts w:ascii="Cambria Math" w:eastAsiaTheme="minorEastAsia" w:hAnsi="Cambria Math" w:cs="Times New Roman"/>
            </w:rPr>
            <m:t>b(z)=</m:t>
          </m:r>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r>
                    <w:rPr>
                      <w:rFonts w:ascii="Cambria Math" w:eastAsiaTheme="minorEastAsia" w:hAnsi="Cambria Math" w:cs="Times New Roman"/>
                    </w:rPr>
                    <m:t>Γ</m:t>
                  </m:r>
                  <m:d>
                    <m:dPr>
                      <m:ctrlPr>
                        <w:rPr>
                          <w:rFonts w:ascii="Cambria Math" w:eastAsiaTheme="minorEastAsia" w:hAnsi="Cambria Math" w:cs="Times New Roman"/>
                          <w:i/>
                        </w:rPr>
                      </m:ctrlPr>
                    </m:dPr>
                    <m:e>
                      <m:r>
                        <w:rPr>
                          <w:rFonts w:ascii="Cambria Math" w:eastAsiaTheme="minorEastAsia" w:hAnsi="Cambria Math" w:cs="Times New Roman"/>
                        </w:rPr>
                        <m:t>ω</m:t>
                      </m:r>
                    </m:e>
                  </m:d>
                </m:e>
              </m:d>
            </m:e>
            <m:sup>
              <m:r>
                <w:rPr>
                  <w:rFonts w:ascii="Cambria Math" w:eastAsiaTheme="minorEastAsia" w:hAnsi="Cambria Math" w:cs="Times New Roman"/>
                </w:rPr>
                <m:t>+</m:t>
              </m:r>
            </m:sup>
          </m:sSup>
          <m:acc>
            <m:accPr>
              <m:chr m:val="̃"/>
              <m:ctrlPr>
                <w:rPr>
                  <w:rFonts w:ascii="Cambria Math" w:eastAsiaTheme="minorEastAsia" w:hAnsi="Cambria Math" w:cs="Times New Roman"/>
                  <w:i/>
                </w:rPr>
              </m:ctrlPr>
            </m:accPr>
            <m:e>
              <m:r>
                <w:rPr>
                  <w:rFonts w:ascii="Cambria Math" w:eastAsiaTheme="minorEastAsia" w:hAnsi="Cambria Math" w:cs="Times New Roman"/>
                </w:rPr>
                <m:t>f</m:t>
              </m:r>
            </m:e>
          </m:acc>
        </m:oMath>
      </m:oMathPara>
    </w:p>
    <w:p w:rsidR="0004493E" w:rsidRPr="002A4089" w:rsidRDefault="0004493E" w:rsidP="0004493E">
      <w:pPr>
        <w:jc w:val="both"/>
        <w:rPr>
          <w:rFonts w:eastAsiaTheme="minorEastAsia" w:cs="Times New Roman"/>
        </w:rPr>
      </w:pPr>
      <w:r w:rsidRPr="002A4089">
        <w:rPr>
          <w:rFonts w:eastAsiaTheme="minorEastAsia" w:cs="Times New Roman"/>
        </w:rPr>
        <w:t xml:space="preserve">The Jacobian matrix of the </w:t>
      </w:r>
      <w:proofErr w:type="gramStart"/>
      <w:r w:rsidRPr="002A4089">
        <w:rPr>
          <w:rFonts w:eastAsiaTheme="minorEastAsia" w:cs="Times New Roman"/>
        </w:rPr>
        <w:t>h(</w:t>
      </w:r>
      <w:proofErr w:type="spellStart"/>
      <w:proofErr w:type="gramEnd"/>
      <w:r w:rsidRPr="002A4089">
        <w:rPr>
          <w:rFonts w:eastAsiaTheme="minorEastAsia" w:cs="Times New Roman"/>
        </w:rPr>
        <w:t>z,ω</w:t>
      </w:r>
      <w:proofErr w:type="spellEnd"/>
      <w:r w:rsidRPr="002A4089">
        <w:rPr>
          <w:rFonts w:eastAsiaTheme="minorEastAsia" w:cs="Times New Roman"/>
        </w:rPr>
        <w:t xml:space="preserve">) expression with respect to the Fourier coefficients, z, denoted as </w:t>
      </w:r>
      <w:proofErr w:type="spellStart"/>
      <w:r w:rsidRPr="002A4089">
        <w:rPr>
          <w:rFonts w:eastAsiaTheme="minorEastAsia" w:cs="Times New Roman"/>
        </w:rPr>
        <w:t>h</w:t>
      </w:r>
      <w:r w:rsidRPr="002A4089">
        <w:rPr>
          <w:rFonts w:eastAsiaTheme="minorEastAsia" w:cs="Times New Roman"/>
          <w:vertAlign w:val="subscript"/>
        </w:rPr>
        <w:t>z</w:t>
      </w:r>
      <w:proofErr w:type="spellEnd"/>
      <w:r w:rsidRPr="002A4089">
        <w:rPr>
          <w:rFonts w:eastAsiaTheme="minorEastAsia" w:cs="Times New Roman"/>
        </w:rPr>
        <w:t>, can be computed as:</w:t>
      </w:r>
    </w:p>
    <w:p w:rsidR="0004493E" w:rsidRPr="002A4089" w:rsidRDefault="006E09E9" w:rsidP="0004493E">
      <w:pPr>
        <w:jc w:val="both"/>
        <w:rPr>
          <w:rFonts w:eastAsiaTheme="minorEastAsia"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z</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∂h</m:t>
              </m:r>
            </m:num>
            <m:den>
              <m:r>
                <w:rPr>
                  <w:rFonts w:ascii="Cambria Math" w:eastAsiaTheme="minorEastAsia" w:hAnsi="Cambria Math" w:cs="Times New Roman"/>
                </w:rPr>
                <m:t>∂z</m:t>
              </m:r>
            </m:den>
          </m:f>
          <m:r>
            <w:rPr>
              <w:rFonts w:ascii="Cambria Math" w:eastAsiaTheme="minorEastAsia" w:hAnsi="Cambria Math" w:cs="Times New Roman"/>
            </w:rPr>
            <m:t>=A-</m:t>
          </m:r>
          <m:f>
            <m:fPr>
              <m:ctrlPr>
                <w:rPr>
                  <w:rFonts w:ascii="Cambria Math" w:eastAsiaTheme="minorEastAsia" w:hAnsi="Cambria Math" w:cs="Times New Roman"/>
                  <w:i/>
                </w:rPr>
              </m:ctrlPr>
            </m:fPr>
            <m:num>
              <m:r>
                <w:rPr>
                  <w:rFonts w:ascii="Cambria Math" w:eastAsiaTheme="minorEastAsia" w:hAnsi="Cambria Math" w:cs="Times New Roman"/>
                </w:rPr>
                <m:t>∂b</m:t>
              </m:r>
            </m:num>
            <m:den>
              <m:r>
                <w:rPr>
                  <w:rFonts w:ascii="Cambria Math" w:eastAsiaTheme="minorEastAsia" w:hAnsi="Cambria Math" w:cs="Times New Roman"/>
                </w:rPr>
                <m:t>∂z</m:t>
              </m:r>
            </m:den>
          </m:f>
          <m:r>
            <w:rPr>
              <w:rFonts w:ascii="Cambria Math" w:eastAsiaTheme="minorEastAsia" w:hAnsi="Cambria Math" w:cs="Times New Roman"/>
            </w:rPr>
            <m:t>=A-</m:t>
          </m:r>
          <m:f>
            <m:fPr>
              <m:ctrlPr>
                <w:rPr>
                  <w:rFonts w:ascii="Cambria Math" w:eastAsiaTheme="minorEastAsia" w:hAnsi="Cambria Math" w:cs="Times New Roman"/>
                  <w:i/>
                </w:rPr>
              </m:ctrlPr>
            </m:fPr>
            <m:num>
              <m:r>
                <w:rPr>
                  <w:rFonts w:ascii="Cambria Math" w:eastAsiaTheme="minorEastAsia" w:hAnsi="Cambria Math" w:cs="Times New Roman"/>
                </w:rPr>
                <m:t>∂b</m:t>
              </m:r>
            </m:num>
            <m:den>
              <m:r>
                <w:rPr>
                  <w:rFonts w:ascii="Cambria Math" w:eastAsiaTheme="minorEastAsia" w:hAnsi="Cambria Math" w:cs="Times New Roman"/>
                </w:rPr>
                <m:t>∂</m:t>
              </m:r>
              <m:acc>
                <m:accPr>
                  <m:chr m:val="̃"/>
                  <m:ctrlPr>
                    <w:rPr>
                      <w:rFonts w:ascii="Cambria Math" w:eastAsiaTheme="minorEastAsia" w:hAnsi="Cambria Math" w:cs="Times New Roman"/>
                      <w:i/>
                    </w:rPr>
                  </m:ctrlPr>
                </m:accPr>
                <m:e>
                  <m:r>
                    <w:rPr>
                      <w:rFonts w:ascii="Cambria Math" w:eastAsiaTheme="minorEastAsia" w:hAnsi="Cambria Math" w:cs="Times New Roman"/>
                    </w:rPr>
                    <m:t>f</m:t>
                  </m:r>
                </m:e>
              </m:acc>
            </m:den>
          </m:f>
          <m:f>
            <m:fPr>
              <m:ctrlPr>
                <w:rPr>
                  <w:rFonts w:ascii="Cambria Math" w:eastAsiaTheme="minorEastAsia" w:hAnsi="Cambria Math" w:cs="Times New Roman"/>
                  <w:i/>
                </w:rPr>
              </m:ctrlPr>
            </m:fPr>
            <m:num>
              <m:r>
                <w:rPr>
                  <w:rFonts w:ascii="Cambria Math" w:eastAsiaTheme="minorEastAsia" w:hAnsi="Cambria Math" w:cs="Times New Roman"/>
                </w:rPr>
                <m:t>∂</m:t>
              </m:r>
              <m:acc>
                <m:accPr>
                  <m:chr m:val="̃"/>
                  <m:ctrlPr>
                    <w:rPr>
                      <w:rFonts w:ascii="Cambria Math" w:eastAsiaTheme="minorEastAsia" w:hAnsi="Cambria Math" w:cs="Times New Roman"/>
                      <w:i/>
                    </w:rPr>
                  </m:ctrlPr>
                </m:accPr>
                <m:e>
                  <m:r>
                    <w:rPr>
                      <w:rFonts w:ascii="Cambria Math" w:eastAsiaTheme="minorEastAsia" w:hAnsi="Cambria Math" w:cs="Times New Roman"/>
                    </w:rPr>
                    <m:t>f</m:t>
                  </m:r>
                </m:e>
              </m:acc>
            </m:num>
            <m:den>
              <m:r>
                <w:rPr>
                  <w:rFonts w:ascii="Cambria Math" w:eastAsiaTheme="minorEastAsia" w:hAnsi="Cambria Math" w:cs="Times New Roman"/>
                </w:rPr>
                <m:t>∂</m:t>
              </m:r>
              <m:acc>
                <m:accPr>
                  <m:chr m:val="̃"/>
                  <m:ctrlPr>
                    <w:rPr>
                      <w:rFonts w:ascii="Cambria Math" w:eastAsiaTheme="minorEastAsia" w:hAnsi="Cambria Math" w:cs="Times New Roman"/>
                      <w:i/>
                    </w:rPr>
                  </m:ctrlPr>
                </m:accPr>
                <m:e>
                  <m:r>
                    <w:rPr>
                      <w:rFonts w:ascii="Cambria Math" w:eastAsiaTheme="minorEastAsia" w:hAnsi="Cambria Math" w:cs="Times New Roman"/>
                    </w:rPr>
                    <m:t>x</m:t>
                  </m:r>
                </m:e>
              </m:acc>
            </m:den>
          </m:f>
          <m:f>
            <m:fPr>
              <m:ctrlPr>
                <w:rPr>
                  <w:rFonts w:ascii="Cambria Math" w:eastAsiaTheme="minorEastAsia" w:hAnsi="Cambria Math" w:cs="Times New Roman"/>
                  <w:i/>
                </w:rPr>
              </m:ctrlPr>
            </m:fPr>
            <m:num>
              <m:r>
                <w:rPr>
                  <w:rFonts w:ascii="Cambria Math" w:eastAsiaTheme="minorEastAsia" w:hAnsi="Cambria Math" w:cs="Times New Roman"/>
                </w:rPr>
                <m:t>∂</m:t>
              </m:r>
              <m:acc>
                <m:accPr>
                  <m:chr m:val="̃"/>
                  <m:ctrlPr>
                    <w:rPr>
                      <w:rFonts w:ascii="Cambria Math" w:eastAsiaTheme="minorEastAsia" w:hAnsi="Cambria Math" w:cs="Times New Roman"/>
                      <w:i/>
                    </w:rPr>
                  </m:ctrlPr>
                </m:accPr>
                <m:e>
                  <m:r>
                    <w:rPr>
                      <w:rFonts w:ascii="Cambria Math" w:eastAsiaTheme="minorEastAsia" w:hAnsi="Cambria Math" w:cs="Times New Roman"/>
                    </w:rPr>
                    <m:t>x</m:t>
                  </m:r>
                </m:e>
              </m:acc>
            </m:num>
            <m:den>
              <m:r>
                <w:rPr>
                  <w:rFonts w:ascii="Cambria Math" w:eastAsiaTheme="minorEastAsia" w:hAnsi="Cambria Math" w:cs="Times New Roman"/>
                </w:rPr>
                <m:t>∂z</m:t>
              </m:r>
            </m:den>
          </m:f>
          <m:r>
            <w:rPr>
              <w:rFonts w:ascii="Cambria Math" w:eastAsiaTheme="minorEastAsia" w:hAnsi="Cambria Math" w:cs="Times New Roman"/>
            </w:rPr>
            <m:t>=A-</m:t>
          </m:r>
          <m:sSup>
            <m:sSupPr>
              <m:ctrlPr>
                <w:rPr>
                  <w:rFonts w:ascii="Cambria Math" w:eastAsiaTheme="minorEastAsia" w:hAnsi="Cambria Math" w:cs="Times New Roman"/>
                  <w:i/>
                </w:rPr>
              </m:ctrlPr>
            </m:sSupPr>
            <m:e>
              <m:r>
                <w:rPr>
                  <w:rFonts w:ascii="Cambria Math" w:eastAsiaTheme="minorEastAsia" w:hAnsi="Cambria Math" w:cs="Times New Roman"/>
                </w:rPr>
                <m:t>Γ</m:t>
              </m:r>
            </m:e>
            <m:sup>
              <m:r>
                <w:rPr>
                  <w:rFonts w:ascii="Cambria Math" w:eastAsiaTheme="minorEastAsia" w:hAnsi="Cambria Math" w:cs="Times New Roman"/>
                </w:rPr>
                <m:t>+</m:t>
              </m:r>
            </m:sup>
          </m:sSup>
          <m:f>
            <m:fPr>
              <m:ctrlPr>
                <w:rPr>
                  <w:rFonts w:ascii="Cambria Math" w:eastAsiaTheme="minorEastAsia" w:hAnsi="Cambria Math" w:cs="Times New Roman"/>
                  <w:i/>
                </w:rPr>
              </m:ctrlPr>
            </m:fPr>
            <m:num>
              <m:r>
                <w:rPr>
                  <w:rFonts w:ascii="Cambria Math" w:eastAsiaTheme="minorEastAsia" w:hAnsi="Cambria Math" w:cs="Times New Roman"/>
                </w:rPr>
                <m:t>∂</m:t>
              </m:r>
              <m:acc>
                <m:accPr>
                  <m:chr m:val="̃"/>
                  <m:ctrlPr>
                    <w:rPr>
                      <w:rFonts w:ascii="Cambria Math" w:eastAsiaTheme="minorEastAsia" w:hAnsi="Cambria Math" w:cs="Times New Roman"/>
                      <w:i/>
                    </w:rPr>
                  </m:ctrlPr>
                </m:accPr>
                <m:e>
                  <m:r>
                    <w:rPr>
                      <w:rFonts w:ascii="Cambria Math" w:eastAsiaTheme="minorEastAsia" w:hAnsi="Cambria Math" w:cs="Times New Roman"/>
                    </w:rPr>
                    <m:t>f</m:t>
                  </m:r>
                </m:e>
              </m:acc>
            </m:num>
            <m:den>
              <m:r>
                <w:rPr>
                  <w:rFonts w:ascii="Cambria Math" w:eastAsiaTheme="minorEastAsia" w:hAnsi="Cambria Math" w:cs="Times New Roman"/>
                </w:rPr>
                <m:t>∂</m:t>
              </m:r>
              <m:acc>
                <m:accPr>
                  <m:chr m:val="̃"/>
                  <m:ctrlPr>
                    <w:rPr>
                      <w:rFonts w:ascii="Cambria Math" w:eastAsiaTheme="minorEastAsia" w:hAnsi="Cambria Math" w:cs="Times New Roman"/>
                      <w:i/>
                    </w:rPr>
                  </m:ctrlPr>
                </m:accPr>
                <m:e>
                  <m:r>
                    <w:rPr>
                      <w:rFonts w:ascii="Cambria Math" w:eastAsiaTheme="minorEastAsia" w:hAnsi="Cambria Math" w:cs="Times New Roman"/>
                    </w:rPr>
                    <m:t>x</m:t>
                  </m:r>
                </m:e>
              </m:acc>
            </m:den>
          </m:f>
          <m:r>
            <w:rPr>
              <w:rFonts w:ascii="Cambria Math" w:eastAsiaTheme="minorEastAsia" w:hAnsi="Cambria Math" w:cs="Times New Roman"/>
            </w:rPr>
            <m:t>Γ</m:t>
          </m:r>
        </m:oMath>
      </m:oMathPara>
    </w:p>
    <w:p w:rsidR="0004493E" w:rsidRPr="002A4089" w:rsidRDefault="0004493E" w:rsidP="0004493E">
      <w:pPr>
        <w:jc w:val="both"/>
        <w:rPr>
          <w:rFonts w:eastAsiaTheme="minorEastAsia" w:cs="Times New Roman"/>
        </w:rPr>
      </w:pPr>
      <w:r w:rsidRPr="002A4089">
        <w:rPr>
          <w:rFonts w:eastAsiaTheme="minorEastAsia" w:cs="Times New Roman"/>
        </w:rPr>
        <w:t>In general, the derivatives of the forces with respect to the displacements in the time domain can be expressed analytically, which leads to a very effective computation of the Jacobian matrix. The derivatives have to be evaluated only for the nonlinear degrees of freedom.</w:t>
      </w:r>
    </w:p>
    <w:p w:rsidR="0004493E" w:rsidRPr="002A4089" w:rsidRDefault="0004493E" w:rsidP="0004493E">
      <w:pPr>
        <w:jc w:val="both"/>
        <w:rPr>
          <w:rFonts w:eastAsiaTheme="minorEastAsia" w:cs="Times New Roman"/>
          <w:b/>
          <w:i/>
        </w:rPr>
      </w:pPr>
      <w:r w:rsidRPr="002A4089">
        <w:rPr>
          <w:rFonts w:eastAsiaTheme="minorEastAsia" w:cs="Times New Roman"/>
          <w:b/>
          <w:i/>
        </w:rPr>
        <w:t>2.3 Continuation procedure</w:t>
      </w:r>
    </w:p>
    <w:p w:rsidR="0004493E" w:rsidRPr="002A4089" w:rsidRDefault="0004493E" w:rsidP="0004493E">
      <w:pPr>
        <w:jc w:val="both"/>
        <w:rPr>
          <w:rFonts w:eastAsiaTheme="minorEastAsia" w:cs="Times New Roman"/>
        </w:rPr>
      </w:pPr>
      <w:r w:rsidRPr="002A4089">
        <w:rPr>
          <w:rFonts w:eastAsiaTheme="minorEastAsia" w:cs="Times New Roman"/>
        </w:rPr>
        <w:t xml:space="preserve">Usually, the frequency response is to be computed in a range of frequencies, rather than for a single frequency ω. In this paper, a continuation procedure based on tangent predictions and Moore-Penrose corrections, as in the software “MATCOT”, is coupled to HB. The search for a tangent vector </w:t>
      </w:r>
      <w:proofErr w:type="gramStart"/>
      <w:r w:rsidRPr="002A4089">
        <w:rPr>
          <w:rFonts w:eastAsiaTheme="minorEastAsia" w:cs="Times New Roman"/>
        </w:rPr>
        <w:t>t</w:t>
      </w:r>
      <w:r w:rsidRPr="002A4089">
        <w:rPr>
          <w:rFonts w:eastAsiaTheme="minorEastAsia" w:cs="Times New Roman"/>
          <w:vertAlign w:val="superscript"/>
        </w:rPr>
        <w:t>(</w:t>
      </w:r>
      <w:proofErr w:type="gramEnd"/>
      <w:r w:rsidRPr="002A4089">
        <w:rPr>
          <w:rFonts w:eastAsiaTheme="minorEastAsia" w:cs="Times New Roman"/>
          <w:vertAlign w:val="superscript"/>
        </w:rPr>
        <w:t>i)</w:t>
      </w:r>
      <w:r w:rsidRPr="002A4089">
        <w:rPr>
          <w:rFonts w:eastAsiaTheme="minorEastAsia" w:cs="Times New Roman"/>
        </w:rPr>
        <w:t xml:space="preserve"> at an iteration point (z</w:t>
      </w:r>
      <w:r w:rsidRPr="002A4089">
        <w:rPr>
          <w:rFonts w:eastAsiaTheme="minorEastAsia" w:cs="Times New Roman"/>
          <w:vertAlign w:val="superscript"/>
        </w:rPr>
        <w:t>(i)</w:t>
      </w:r>
      <w:r w:rsidRPr="002A4089">
        <w:rPr>
          <w:rFonts w:eastAsiaTheme="minorEastAsia" w:cs="Times New Roman"/>
        </w:rPr>
        <w:t>, ω</w:t>
      </w:r>
      <w:r w:rsidRPr="002A4089">
        <w:rPr>
          <w:rFonts w:eastAsiaTheme="minorEastAsia" w:cs="Times New Roman"/>
          <w:vertAlign w:val="superscript"/>
        </w:rPr>
        <w:t>(i)</w:t>
      </w:r>
      <w:r w:rsidRPr="002A4089">
        <w:rPr>
          <w:rFonts w:eastAsiaTheme="minorEastAsia" w:cs="Times New Roman"/>
        </w:rPr>
        <w:t>) along the branch reads</w:t>
      </w:r>
    </w:p>
    <w:p w:rsidR="0004493E" w:rsidRPr="002A4089" w:rsidRDefault="006E09E9" w:rsidP="0004493E">
      <w:pPr>
        <w:jc w:val="both"/>
        <w:rPr>
          <w:rFonts w:eastAsiaTheme="minorEastAsia" w:cs="Times New Roman"/>
        </w:rPr>
      </w:pPr>
      <m:oMathPara>
        <m:oMath>
          <m:d>
            <m:dPr>
              <m:begChr m:val="["/>
              <m:endChr m:val="]"/>
              <m:ctrlPr>
                <w:rPr>
                  <w:rFonts w:ascii="Cambria Math" w:eastAsiaTheme="minorEastAsia" w:hAnsi="Cambria Math" w:cs="Times New Roman"/>
                  <w:i/>
                </w:rPr>
              </m:ctrlPr>
            </m:dPr>
            <m:e>
              <m:m>
                <m:mPr>
                  <m:mcs>
                    <m:mc>
                      <m:mcPr>
                        <m:count m:val="1"/>
                        <m:mcJc m:val="center"/>
                      </m:mcPr>
                    </m:mc>
                  </m:mcs>
                  <m:ctrlPr>
                    <w:rPr>
                      <w:rFonts w:ascii="Cambria Math" w:eastAsiaTheme="minorEastAsia" w:hAnsi="Cambria Math" w:cs="Times New Roman"/>
                      <w:i/>
                    </w:rPr>
                  </m:ctrlPr>
                </m:mPr>
                <m:mr>
                  <m:e>
                    <m:m>
                      <m:mPr>
                        <m:mcs>
                          <m:mc>
                            <m:mcPr>
                              <m:count m:val="2"/>
                              <m:mcJc m:val="center"/>
                            </m:mcPr>
                          </m:mc>
                        </m:mcs>
                        <m:ctrlPr>
                          <w:rPr>
                            <w:rFonts w:ascii="Cambria Math" w:eastAsiaTheme="minorEastAsia" w:hAnsi="Cambria Math" w:cs="Times New Roman"/>
                            <w:i/>
                          </w:rPr>
                        </m:ctrlPr>
                      </m:mPr>
                      <m:mr>
                        <m:e>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z</m:t>
                              </m:r>
                            </m:sub>
                          </m:sSub>
                        </m:e>
                        <m:e>
                          <m:sSub>
                            <m:sSubPr>
                              <m:ctrlPr>
                                <w:rPr>
                                  <w:rFonts w:ascii="Cambria Math" w:eastAsiaTheme="minorEastAsia" w:hAnsi="Cambria Math" w:cs="Times New Roman"/>
                                  <w:i/>
                                </w:rPr>
                              </m:ctrlPr>
                            </m:sSubPr>
                            <m:e>
                              <m:r>
                                <w:rPr>
                                  <w:rFonts w:ascii="Cambria Math" w:eastAsiaTheme="minorEastAsia" w:hAnsi="Cambria Math" w:cs="Times New Roman"/>
                                </w:rPr>
                                <m:t>h</m:t>
                              </m:r>
                            </m:e>
                            <m:sub>
                              <m:r>
                                <m:rPr>
                                  <m:sty m:val="p"/>
                                </m:rPr>
                                <w:rPr>
                                  <w:rFonts w:ascii="Cambria Math" w:eastAsiaTheme="minorEastAsia" w:hAnsi="Cambria Math" w:cs="Times New Roman"/>
                                </w:rPr>
                                <m:t>ω</m:t>
                              </m:r>
                            </m:sub>
                          </m:sSub>
                        </m:e>
                      </m:mr>
                    </m:m>
                  </m:e>
                </m:mr>
                <m:mr>
                  <m:e>
                    <m:sSubSup>
                      <m:sSubSupPr>
                        <m:ctrlPr>
                          <w:rPr>
                            <w:rFonts w:ascii="Cambria Math" w:eastAsiaTheme="minorEastAsia" w:hAnsi="Cambria Math" w:cs="Times New Roman"/>
                            <w:i/>
                          </w:rPr>
                        </m:ctrlPr>
                      </m:sSubSupPr>
                      <m:e>
                        <m:r>
                          <w:rPr>
                            <w:rFonts w:ascii="Cambria Math" w:eastAsiaTheme="minorEastAsia" w:hAnsi="Cambria Math" w:cs="Times New Roman"/>
                          </w:rPr>
                          <m:t>t</m:t>
                        </m:r>
                      </m:e>
                      <m:sub>
                        <m:r>
                          <w:rPr>
                            <w:rFonts w:ascii="Cambria Math" w:eastAsiaTheme="minorEastAsia" w:hAnsi="Cambria Math" w:cs="Times New Roman"/>
                          </w:rPr>
                          <m:t>(i-1)</m:t>
                        </m:r>
                      </m:sub>
                      <m:sup>
                        <m:r>
                          <w:rPr>
                            <w:rFonts w:ascii="Cambria Math" w:eastAsiaTheme="minorEastAsia" w:hAnsi="Cambria Math" w:cs="Times New Roman"/>
                          </w:rPr>
                          <m:t>T</m:t>
                        </m:r>
                      </m:sup>
                    </m:sSubSup>
                  </m:e>
                </m:mr>
              </m:m>
            </m:e>
          </m:d>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(i)</m:t>
              </m:r>
            </m:sub>
          </m:sSub>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m>
                <m:mPr>
                  <m:mcs>
                    <m:mc>
                      <m:mcPr>
                        <m:count m:val="1"/>
                        <m:mcJc m:val="center"/>
                      </m:mcPr>
                    </m:mc>
                  </m:mcs>
                  <m:ctrlPr>
                    <w:rPr>
                      <w:rFonts w:ascii="Cambria Math" w:eastAsiaTheme="minorEastAsia" w:hAnsi="Cambria Math" w:cs="Times New Roman"/>
                      <w:i/>
                    </w:rPr>
                  </m:ctrlPr>
                </m:mPr>
                <m:mr>
                  <m:e>
                    <m:r>
                      <w:rPr>
                        <w:rFonts w:ascii="Cambria Math" w:eastAsiaTheme="minorEastAsia" w:hAnsi="Cambria Math" w:cs="Times New Roman"/>
                      </w:rPr>
                      <m:t>0</m:t>
                    </m:r>
                  </m:e>
                </m:mr>
                <m:mr>
                  <m:e>
                    <m:r>
                      <w:rPr>
                        <w:rFonts w:ascii="Cambria Math" w:eastAsiaTheme="minorEastAsia" w:hAnsi="Cambria Math" w:cs="Times New Roman"/>
                      </w:rPr>
                      <m:t>1</m:t>
                    </m:r>
                  </m:e>
                </m:mr>
              </m:m>
            </m:e>
          </m:d>
        </m:oMath>
      </m:oMathPara>
    </w:p>
    <w:p w:rsidR="0004493E" w:rsidRPr="002A4089" w:rsidRDefault="0004493E" w:rsidP="0004493E">
      <w:pPr>
        <w:jc w:val="both"/>
        <w:rPr>
          <w:rFonts w:eastAsiaTheme="minorEastAsia" w:cs="Times New Roman"/>
        </w:rPr>
      </w:pPr>
      <w:r w:rsidRPr="002A4089">
        <w:rPr>
          <w:rFonts w:eastAsiaTheme="minorEastAsia" w:cs="Times New Roman"/>
        </w:rPr>
        <w:t xml:space="preserve">Where </w:t>
      </w:r>
      <w:proofErr w:type="spellStart"/>
      <w:r w:rsidRPr="002A4089">
        <w:rPr>
          <w:rFonts w:eastAsiaTheme="minorEastAsia" w:cs="Times New Roman"/>
        </w:rPr>
        <w:t>h</w:t>
      </w:r>
      <w:r w:rsidRPr="002A4089">
        <w:rPr>
          <w:rFonts w:eastAsiaTheme="minorEastAsia" w:cs="Times New Roman"/>
          <w:vertAlign w:val="subscript"/>
        </w:rPr>
        <w:t>ω</w:t>
      </w:r>
      <w:proofErr w:type="spellEnd"/>
      <w:r w:rsidRPr="002A4089">
        <w:rPr>
          <w:rFonts w:eastAsiaTheme="minorEastAsia" w:cs="Times New Roman"/>
        </w:rPr>
        <w:t xml:space="preserve"> stands for the derivative of h with respect to ω</w:t>
      </w:r>
    </w:p>
    <w:p w:rsidR="0004493E" w:rsidRPr="002A4089" w:rsidRDefault="006E09E9" w:rsidP="0004493E">
      <w:pPr>
        <w:jc w:val="both"/>
        <w:rPr>
          <w:rFonts w:eastAsiaTheme="minorEastAsia"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m:rPr>
                  <m:sty m:val="p"/>
                </m:rPr>
                <w:rPr>
                  <w:rFonts w:ascii="Cambria Math" w:eastAsiaTheme="minorEastAsia" w:hAnsi="Cambria Math" w:cs="Times New Roman"/>
                </w:rPr>
                <m:t>ω</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∂h</m:t>
              </m:r>
            </m:num>
            <m:den>
              <m:r>
                <w:rPr>
                  <w:rFonts w:ascii="Cambria Math" w:eastAsiaTheme="minorEastAsia" w:hAnsi="Cambria Math" w:cs="Times New Roman"/>
                </w:rPr>
                <m:t>∂ω</m:t>
              </m:r>
            </m:den>
          </m:f>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∂A</m:t>
              </m:r>
            </m:num>
            <m:den>
              <m:r>
                <w:rPr>
                  <w:rFonts w:ascii="Cambria Math" w:eastAsiaTheme="minorEastAsia" w:hAnsi="Cambria Math" w:cs="Times New Roman"/>
                </w:rPr>
                <m:t>∂ω</m:t>
              </m:r>
            </m:den>
          </m:f>
          <m:r>
            <w:rPr>
              <w:rFonts w:ascii="Cambria Math" w:eastAsiaTheme="minorEastAsia" w:hAnsi="Cambria Math" w:cs="Times New Roman"/>
            </w:rPr>
            <m:t>z</m:t>
          </m:r>
        </m:oMath>
      </m:oMathPara>
    </w:p>
    <w:p w:rsidR="0004493E" w:rsidRPr="002A4089" w:rsidRDefault="0004493E" w:rsidP="0004493E">
      <w:pPr>
        <w:jc w:val="both"/>
        <w:rPr>
          <w:rFonts w:eastAsiaTheme="minorEastAsia" w:cs="Times New Roman"/>
        </w:rPr>
      </w:pPr>
      <w:r w:rsidRPr="002A4089">
        <w:rPr>
          <w:rFonts w:eastAsiaTheme="minorEastAsia" w:cs="Times New Roman"/>
        </w:rPr>
        <w:t>The weird second-to-last equation prevents the continuation procedure from turn back. For the first iteration of the procedure, the sum of the components of the tangent is imposed to be equal to one.</w:t>
      </w:r>
    </w:p>
    <w:p w:rsidR="0004493E" w:rsidRPr="002A4089" w:rsidRDefault="0004493E" w:rsidP="0004493E">
      <w:pPr>
        <w:jc w:val="both"/>
        <w:rPr>
          <w:rFonts w:eastAsiaTheme="minorEastAsia" w:cs="Times New Roman"/>
        </w:rPr>
      </w:pPr>
      <w:r w:rsidRPr="002A4089">
        <w:rPr>
          <w:rFonts w:eastAsiaTheme="minorEastAsia" w:cs="Times New Roman"/>
        </w:rPr>
        <w:t>The correction stage is based on Newton’s method. Introducing new optimization variable v</w:t>
      </w:r>
      <w:r w:rsidRPr="002A4089">
        <w:rPr>
          <w:rFonts w:eastAsiaTheme="minorEastAsia" w:cs="Times New Roman"/>
          <w:vertAlign w:val="subscript"/>
        </w:rPr>
        <w:t>(</w:t>
      </w:r>
      <w:proofErr w:type="spellStart"/>
      <w:r w:rsidRPr="002A4089">
        <w:rPr>
          <w:rFonts w:eastAsiaTheme="minorEastAsia" w:cs="Times New Roman"/>
          <w:vertAlign w:val="subscript"/>
        </w:rPr>
        <w:t>i,j</w:t>
      </w:r>
      <w:proofErr w:type="spellEnd"/>
      <w:r w:rsidRPr="002A4089">
        <w:rPr>
          <w:rFonts w:eastAsiaTheme="minorEastAsia" w:cs="Times New Roman"/>
          <w:vertAlign w:val="subscript"/>
        </w:rPr>
        <w:t>)</w:t>
      </w:r>
      <w:r w:rsidRPr="002A4089">
        <w:rPr>
          <w:rFonts w:eastAsiaTheme="minorEastAsia" w:cs="Times New Roman"/>
        </w:rPr>
        <w:t xml:space="preserve"> initialized as v</w:t>
      </w:r>
      <w:r w:rsidRPr="002A4089">
        <w:rPr>
          <w:rFonts w:eastAsiaTheme="minorEastAsia" w:cs="Times New Roman"/>
          <w:vertAlign w:val="subscript"/>
        </w:rPr>
        <w:t>(i,1)</w:t>
      </w:r>
      <w:r w:rsidRPr="002A4089">
        <w:rPr>
          <w:rFonts w:eastAsiaTheme="minorEastAsia" w:cs="Times New Roman"/>
        </w:rPr>
        <w:t>=t</w:t>
      </w:r>
      <w:r w:rsidRPr="002A4089">
        <w:rPr>
          <w:rFonts w:eastAsiaTheme="minorEastAsia" w:cs="Times New Roman"/>
          <w:vertAlign w:val="subscript"/>
        </w:rPr>
        <w:t>(i)</w:t>
      </w:r>
      <w:r w:rsidRPr="002A4089">
        <w:rPr>
          <w:rFonts w:eastAsiaTheme="minorEastAsia" w:cs="Times New Roman"/>
        </w:rPr>
        <w:t xml:space="preserve"> and y</w:t>
      </w:r>
      <w:r w:rsidRPr="002A4089">
        <w:rPr>
          <w:rFonts w:eastAsiaTheme="minorEastAsia" w:cs="Times New Roman"/>
          <w:vertAlign w:val="subscript"/>
        </w:rPr>
        <w:t>(</w:t>
      </w:r>
      <w:proofErr w:type="spellStart"/>
      <w:r w:rsidRPr="002A4089">
        <w:rPr>
          <w:rFonts w:eastAsiaTheme="minorEastAsia" w:cs="Times New Roman"/>
          <w:vertAlign w:val="subscript"/>
        </w:rPr>
        <w:t>i,j</w:t>
      </w:r>
      <w:proofErr w:type="spellEnd"/>
      <w:r w:rsidRPr="002A4089">
        <w:rPr>
          <w:rFonts w:eastAsiaTheme="minorEastAsia" w:cs="Times New Roman"/>
          <w:vertAlign w:val="subscript"/>
        </w:rPr>
        <w:t>)</w:t>
      </w:r>
      <w:r w:rsidRPr="002A4089">
        <w:rPr>
          <w:rFonts w:eastAsiaTheme="minorEastAsia" w:cs="Times New Roman"/>
        </w:rPr>
        <w:t>=[z</w:t>
      </w:r>
      <w:r w:rsidRPr="002A4089">
        <w:rPr>
          <w:rFonts w:eastAsiaTheme="minorEastAsia" w:cs="Times New Roman"/>
          <w:vertAlign w:val="subscript"/>
        </w:rPr>
        <w:t>(</w:t>
      </w:r>
      <w:proofErr w:type="spellStart"/>
      <w:r w:rsidRPr="002A4089">
        <w:rPr>
          <w:rFonts w:eastAsiaTheme="minorEastAsia" w:cs="Times New Roman"/>
          <w:vertAlign w:val="subscript"/>
        </w:rPr>
        <w:t>i,j</w:t>
      </w:r>
      <w:proofErr w:type="spellEnd"/>
      <w:r w:rsidRPr="002A4089">
        <w:rPr>
          <w:rFonts w:eastAsiaTheme="minorEastAsia" w:cs="Times New Roman"/>
          <w:vertAlign w:val="subscript"/>
        </w:rPr>
        <w:t xml:space="preserve">) </w:t>
      </w:r>
      <w:r w:rsidRPr="002A4089">
        <w:rPr>
          <w:rFonts w:eastAsiaTheme="minorEastAsia" w:cs="Times New Roman"/>
        </w:rPr>
        <w:t>ω</w:t>
      </w:r>
      <w:r w:rsidRPr="002A4089">
        <w:rPr>
          <w:rFonts w:eastAsiaTheme="minorEastAsia" w:cs="Times New Roman"/>
          <w:vertAlign w:val="subscript"/>
        </w:rPr>
        <w:t>(</w:t>
      </w:r>
      <w:proofErr w:type="spellStart"/>
      <w:r w:rsidRPr="002A4089">
        <w:rPr>
          <w:rFonts w:eastAsiaTheme="minorEastAsia" w:cs="Times New Roman"/>
          <w:vertAlign w:val="subscript"/>
        </w:rPr>
        <w:t>i,j</w:t>
      </w:r>
      <w:proofErr w:type="spellEnd"/>
      <w:r w:rsidRPr="002A4089">
        <w:rPr>
          <w:rFonts w:eastAsiaTheme="minorEastAsia" w:cs="Times New Roman"/>
          <w:vertAlign w:val="subscript"/>
        </w:rPr>
        <w:t>)</w:t>
      </w:r>
      <w:r w:rsidRPr="002A4089">
        <w:rPr>
          <w:rFonts w:eastAsiaTheme="minorEastAsia" w:cs="Times New Roman"/>
        </w:rPr>
        <w:t>]</w:t>
      </w:r>
      <w:r w:rsidRPr="002A4089">
        <w:rPr>
          <w:rFonts w:eastAsiaTheme="minorEastAsia" w:cs="Times New Roman"/>
          <w:vertAlign w:val="superscript"/>
        </w:rPr>
        <w:t>T</w:t>
      </w:r>
      <w:r w:rsidRPr="002A4089">
        <w:rPr>
          <w:rFonts w:eastAsiaTheme="minorEastAsia" w:cs="Times New Roman"/>
        </w:rPr>
        <w:t>, the Newton iterations are constructed as follows:</w:t>
      </w:r>
    </w:p>
    <w:p w:rsidR="0004493E" w:rsidRPr="002A4089" w:rsidRDefault="006E09E9" w:rsidP="0004493E">
      <w:pPr>
        <w:jc w:val="both"/>
        <w:rPr>
          <w:rFonts w:eastAsiaTheme="minorEastAsia"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(i,j+1)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(i,j)</m:t>
              </m:r>
            </m:sub>
          </m:sSub>
          <m:r>
            <w:rPr>
              <w:rFonts w:ascii="Cambria Math" w:eastAsiaTheme="minorEastAsia" w:hAnsi="Cambria Math" w:cs="Times New Roman"/>
            </w:rPr>
            <m:t>-</m:t>
          </m:r>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y</m:t>
                  </m:r>
                </m:sub>
              </m:sSub>
            </m:e>
            <m:sup>
              <m:r>
                <w:rPr>
                  <w:rFonts w:ascii="Cambria Math" w:eastAsiaTheme="minorEastAsia" w:hAnsi="Cambria Math" w:cs="Times New Roman"/>
                </w:rPr>
                <m:t>-1</m:t>
              </m:r>
            </m:sup>
          </m:s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(i,j)</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(i,j)</m:t>
              </m:r>
            </m:sub>
          </m:sSub>
          <m:r>
            <w:rPr>
              <w:rFonts w:ascii="Cambria Math" w:eastAsiaTheme="minorEastAsia" w:hAnsi="Cambria Math" w:cs="Times New Roman"/>
            </w:rPr>
            <m:t>)G(</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(i,j)</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(i,j)</m:t>
              </m:r>
            </m:sub>
          </m:sSub>
          <m:r>
            <w:rPr>
              <w:rFonts w:ascii="Cambria Math" w:eastAsiaTheme="minorEastAsia" w:hAnsi="Cambria Math" w:cs="Times New Roman"/>
            </w:rPr>
            <m:t>)</m:t>
          </m:r>
        </m:oMath>
      </m:oMathPara>
    </w:p>
    <w:p w:rsidR="0004493E" w:rsidRPr="002A4089" w:rsidRDefault="006E09E9" w:rsidP="0004493E">
      <w:pPr>
        <w:jc w:val="both"/>
        <w:rPr>
          <w:rFonts w:eastAsiaTheme="minorEastAsia"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(i,j+1)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(i,j)</m:t>
              </m:r>
            </m:sub>
          </m:sSub>
          <m:r>
            <w:rPr>
              <w:rFonts w:ascii="Cambria Math" w:eastAsiaTheme="minorEastAsia" w:hAnsi="Cambria Math" w:cs="Times New Roman"/>
            </w:rPr>
            <m:t>-</m:t>
          </m:r>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y</m:t>
                  </m:r>
                </m:sub>
              </m:sSub>
            </m:e>
            <m:sup>
              <m:r>
                <w:rPr>
                  <w:rFonts w:ascii="Cambria Math" w:eastAsiaTheme="minorEastAsia" w:hAnsi="Cambria Math" w:cs="Times New Roman"/>
                </w:rPr>
                <m:t>-1</m:t>
              </m:r>
            </m:sup>
          </m:s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(i,j)</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(i,j)</m:t>
              </m:r>
            </m:sub>
          </m:sSub>
          <m:r>
            <w:rPr>
              <w:rFonts w:ascii="Cambria Math" w:eastAsiaTheme="minorEastAsia" w:hAnsi="Cambria Math" w:cs="Times New Roman"/>
            </w:rPr>
            <m:t>)R(</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(i,j)</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(i,j)</m:t>
              </m:r>
            </m:sub>
          </m:sSub>
          <m:r>
            <w:rPr>
              <w:rFonts w:ascii="Cambria Math" w:eastAsiaTheme="minorEastAsia" w:hAnsi="Cambria Math" w:cs="Times New Roman"/>
            </w:rPr>
            <m:t>)</m:t>
          </m:r>
        </m:oMath>
      </m:oMathPara>
    </w:p>
    <w:p w:rsidR="0004493E" w:rsidRPr="002A4089" w:rsidRDefault="0004493E" w:rsidP="0004493E">
      <w:pPr>
        <w:jc w:val="both"/>
        <w:rPr>
          <w:rFonts w:eastAsiaTheme="minorEastAsia" w:cs="Times New Roman"/>
        </w:rPr>
      </w:pPr>
      <w:r w:rsidRPr="002A4089">
        <w:rPr>
          <w:rFonts w:eastAsiaTheme="minorEastAsia" w:cs="Times New Roman"/>
        </w:rPr>
        <w:t>With</w:t>
      </w:r>
    </w:p>
    <w:p w:rsidR="0004493E" w:rsidRPr="002A4089" w:rsidRDefault="0004493E" w:rsidP="0004493E">
      <w:pPr>
        <w:jc w:val="both"/>
        <w:rPr>
          <w:rFonts w:eastAsiaTheme="minorEastAsia" w:cs="Times New Roman"/>
        </w:rPr>
      </w:pPr>
      <m:oMath>
        <m:r>
          <w:rPr>
            <w:rFonts w:ascii="Cambria Math" w:eastAsiaTheme="minorEastAsia" w:hAnsi="Cambria Math" w:cs="Times New Roman"/>
          </w:rPr>
          <m:t>G</m:t>
        </m:r>
        <m:d>
          <m:dPr>
            <m:ctrlPr>
              <w:rPr>
                <w:rFonts w:ascii="Cambria Math" w:eastAsiaTheme="minorEastAsia" w:hAnsi="Cambria Math" w:cs="Times New Roman"/>
                <w:i/>
              </w:rPr>
            </m:ctrlPr>
          </m:dPr>
          <m:e>
            <m:r>
              <w:rPr>
                <w:rFonts w:ascii="Cambria Math" w:eastAsiaTheme="minorEastAsia" w:hAnsi="Cambria Math" w:cs="Times New Roman"/>
              </w:rPr>
              <m:t>y,v</m:t>
            </m:r>
          </m:e>
        </m:d>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m>
              <m:mPr>
                <m:mcs>
                  <m:mc>
                    <m:mcPr>
                      <m:count m:val="1"/>
                      <m:mcJc m:val="center"/>
                    </m:mcPr>
                  </m:mc>
                </m:mcs>
                <m:ctrlPr>
                  <w:rPr>
                    <w:rFonts w:ascii="Cambria Math" w:eastAsiaTheme="minorEastAsia" w:hAnsi="Cambria Math" w:cs="Times New Roman"/>
                    <w:i/>
                  </w:rPr>
                </m:ctrlPr>
              </m:mPr>
              <m:mr>
                <m:e>
                  <m:r>
                    <w:rPr>
                      <w:rFonts w:ascii="Cambria Math" w:eastAsiaTheme="minorEastAsia" w:hAnsi="Cambria Math" w:cs="Times New Roman"/>
                    </w:rPr>
                    <m:t>h(y)</m:t>
                  </m:r>
                </m:e>
              </m:mr>
              <m:mr>
                <m:e>
                  <m:r>
                    <w:rPr>
                      <w:rFonts w:ascii="Cambria Math" w:eastAsiaTheme="minorEastAsia" w:hAnsi="Cambria Math" w:cs="Times New Roman"/>
                    </w:rPr>
                    <m:t>0</m:t>
                  </m:r>
                </m:e>
              </m:mr>
            </m:m>
          </m:e>
        </m:d>
      </m:oMath>
      <w:r w:rsidRPr="002A4089">
        <w:rPr>
          <w:rFonts w:eastAsiaTheme="minorEastAsia"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y</m:t>
            </m:r>
          </m:sub>
        </m:sSub>
        <m:d>
          <m:dPr>
            <m:ctrlPr>
              <w:rPr>
                <w:rFonts w:ascii="Cambria Math" w:eastAsiaTheme="minorEastAsia" w:hAnsi="Cambria Math" w:cs="Times New Roman"/>
                <w:i/>
              </w:rPr>
            </m:ctrlPr>
          </m:dPr>
          <m:e>
            <m:r>
              <w:rPr>
                <w:rFonts w:ascii="Cambria Math" w:eastAsiaTheme="minorEastAsia" w:hAnsi="Cambria Math" w:cs="Times New Roman"/>
              </w:rPr>
              <m:t>y,v</m:t>
            </m:r>
          </m:e>
        </m:d>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m>
              <m:mPr>
                <m:mcs>
                  <m:mc>
                    <m:mcPr>
                      <m:count m:val="1"/>
                      <m:mcJc m:val="center"/>
                    </m:mcPr>
                  </m:mc>
                </m:mcs>
                <m:ctrlPr>
                  <w:rPr>
                    <w:rFonts w:ascii="Cambria Math" w:eastAsiaTheme="minorEastAsia" w:hAnsi="Cambria Math" w:cs="Times New Roman"/>
                    <w:i/>
                  </w:rPr>
                </m:ctrlPr>
              </m:mPr>
              <m:mr>
                <m:e>
                  <m:m>
                    <m:mPr>
                      <m:mcs>
                        <m:mc>
                          <m:mcPr>
                            <m:count m:val="2"/>
                            <m:mcJc m:val="center"/>
                          </m:mcPr>
                        </m:mc>
                      </m:mcs>
                      <m:ctrlPr>
                        <w:rPr>
                          <w:rFonts w:ascii="Cambria Math" w:eastAsiaTheme="minorEastAsia" w:hAnsi="Cambria Math" w:cs="Times New Roman"/>
                          <w:i/>
                        </w:rPr>
                      </m:ctrlPr>
                    </m:mPr>
                    <m:mr>
                      <m:e>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z</m:t>
                            </m:r>
                          </m:sub>
                        </m:sSub>
                        <m:r>
                          <w:rPr>
                            <w:rFonts w:ascii="Cambria Math" w:eastAsiaTheme="minorEastAsia" w:hAnsi="Cambria Math" w:cs="Times New Roman"/>
                          </w:rPr>
                          <m:t>(y)</m:t>
                        </m:r>
                      </m:e>
                      <m:e>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ω</m:t>
                            </m:r>
                          </m:sub>
                        </m:sSub>
                        <m:r>
                          <w:rPr>
                            <w:rFonts w:ascii="Cambria Math" w:eastAsiaTheme="minorEastAsia" w:hAnsi="Cambria Math" w:cs="Times New Roman"/>
                          </w:rPr>
                          <m:t>(y)</m:t>
                        </m:r>
                      </m:e>
                    </m:mr>
                  </m:m>
                </m:e>
              </m:mr>
              <m:mr>
                <m:e>
                  <m:sSup>
                    <m:sSupPr>
                      <m:ctrlPr>
                        <w:rPr>
                          <w:rFonts w:ascii="Cambria Math" w:eastAsiaTheme="minorEastAsia" w:hAnsi="Cambria Math" w:cs="Times New Roman"/>
                          <w:i/>
                        </w:rPr>
                      </m:ctrlPr>
                    </m:sSupPr>
                    <m:e>
                      <m:r>
                        <w:rPr>
                          <w:rFonts w:ascii="Cambria Math" w:eastAsiaTheme="minorEastAsia" w:hAnsi="Cambria Math" w:cs="Times New Roman"/>
                        </w:rPr>
                        <m:t>v</m:t>
                      </m:r>
                    </m:e>
                    <m:sup>
                      <m:r>
                        <w:rPr>
                          <w:rFonts w:ascii="Cambria Math" w:eastAsiaTheme="minorEastAsia" w:hAnsi="Cambria Math" w:cs="Times New Roman"/>
                        </w:rPr>
                        <m:t>T</m:t>
                      </m:r>
                    </m:sup>
                  </m:sSup>
                </m:e>
              </m:mr>
            </m:m>
          </m:e>
        </m:d>
      </m:oMath>
      <w:r w:rsidRPr="002A4089">
        <w:rPr>
          <w:rFonts w:eastAsiaTheme="minorEastAsia" w:cs="Times New Roman"/>
        </w:rPr>
        <w:t xml:space="preserve">,     </w:t>
      </w:r>
      <m:oMath>
        <m:r>
          <w:rPr>
            <w:rFonts w:ascii="Cambria Math" w:eastAsiaTheme="minorEastAsia" w:hAnsi="Cambria Math" w:cs="Times New Roman"/>
          </w:rPr>
          <m:t>R</m:t>
        </m:r>
        <m:d>
          <m:dPr>
            <m:ctrlPr>
              <w:rPr>
                <w:rFonts w:ascii="Cambria Math" w:eastAsiaTheme="minorEastAsia" w:hAnsi="Cambria Math" w:cs="Times New Roman"/>
                <w:i/>
              </w:rPr>
            </m:ctrlPr>
          </m:dPr>
          <m:e>
            <m:r>
              <w:rPr>
                <w:rFonts w:ascii="Cambria Math" w:eastAsiaTheme="minorEastAsia" w:hAnsi="Cambria Math" w:cs="Times New Roman"/>
              </w:rPr>
              <m:t>y,v</m:t>
            </m:r>
          </m:e>
        </m:d>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m>
              <m:mPr>
                <m:mcs>
                  <m:mc>
                    <m:mcPr>
                      <m:count m:val="1"/>
                      <m:mcJc m:val="center"/>
                    </m:mcPr>
                  </m:mc>
                </m:mcs>
                <m:ctrlPr>
                  <w:rPr>
                    <w:rFonts w:ascii="Cambria Math" w:eastAsiaTheme="minorEastAsia" w:hAnsi="Cambria Math" w:cs="Times New Roman"/>
                    <w:i/>
                  </w:rPr>
                </m:ctrlPr>
              </m:mPr>
              <m:mr>
                <m:e>
                  <m:d>
                    <m:dPr>
                      <m:begChr m:val="["/>
                      <m:endChr m:val="]"/>
                      <m:ctrlPr>
                        <w:rPr>
                          <w:rFonts w:ascii="Cambria Math" w:eastAsiaTheme="minorEastAsia" w:hAnsi="Cambria Math" w:cs="Times New Roman"/>
                          <w:i/>
                        </w:rPr>
                      </m:ctrlPr>
                    </m:dPr>
                    <m:e>
                      <m:m>
                        <m:mPr>
                          <m:mcs>
                            <m:mc>
                              <m:mcPr>
                                <m:count m:val="2"/>
                                <m:mcJc m:val="center"/>
                              </m:mcPr>
                            </m:mc>
                          </m:mcs>
                          <m:ctrlPr>
                            <w:rPr>
                              <w:rFonts w:ascii="Cambria Math" w:eastAsiaTheme="minorEastAsia" w:hAnsi="Cambria Math" w:cs="Times New Roman"/>
                              <w:i/>
                            </w:rPr>
                          </m:ctrlPr>
                        </m:mPr>
                        <m:mr>
                          <m:e>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z</m:t>
                                </m:r>
                              </m:sub>
                            </m:sSub>
                            <m:r>
                              <w:rPr>
                                <w:rFonts w:ascii="Cambria Math" w:eastAsiaTheme="minorEastAsia" w:hAnsi="Cambria Math" w:cs="Times New Roman"/>
                              </w:rPr>
                              <m:t>(y)</m:t>
                            </m:r>
                          </m:e>
                          <m:e>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ω</m:t>
                                </m:r>
                              </m:sub>
                            </m:sSub>
                            <m:r>
                              <w:rPr>
                                <w:rFonts w:ascii="Cambria Math" w:eastAsiaTheme="minorEastAsia" w:hAnsi="Cambria Math" w:cs="Times New Roman"/>
                              </w:rPr>
                              <m:t>(y)</m:t>
                            </m:r>
                          </m:e>
                        </m:mr>
                      </m:m>
                    </m:e>
                  </m:d>
                  <m:r>
                    <w:rPr>
                      <w:rFonts w:ascii="Cambria Math" w:eastAsiaTheme="minorEastAsia" w:hAnsi="Cambria Math" w:cs="Times New Roman"/>
                    </w:rPr>
                    <m:t>v</m:t>
                  </m:r>
                </m:e>
              </m:mr>
              <m:mr>
                <m:e>
                  <m:r>
                    <w:rPr>
                      <w:rFonts w:ascii="Cambria Math" w:eastAsiaTheme="minorEastAsia" w:hAnsi="Cambria Math" w:cs="Times New Roman"/>
                    </w:rPr>
                    <m:t>0</m:t>
                  </m:r>
                </m:e>
              </m:mr>
            </m:m>
          </m:e>
        </m:d>
      </m:oMath>
    </w:p>
    <w:p w:rsidR="0004493E" w:rsidRPr="002A4089" w:rsidRDefault="0004493E" w:rsidP="0004493E">
      <w:pPr>
        <w:jc w:val="both"/>
        <w:rPr>
          <w:rFonts w:eastAsiaTheme="minorEastAsia" w:cs="Times New Roman"/>
          <w:b/>
        </w:rPr>
      </w:pPr>
      <w:r w:rsidRPr="002A4089">
        <w:rPr>
          <w:rFonts w:eastAsiaTheme="minorEastAsia" w:cs="Times New Roman"/>
          <w:b/>
        </w:rPr>
        <w:t>3. Harmonic Balance for bifurcation detection and tracking</w:t>
      </w:r>
    </w:p>
    <w:p w:rsidR="0004493E" w:rsidRPr="002A4089" w:rsidRDefault="0004493E" w:rsidP="0004493E">
      <w:pPr>
        <w:jc w:val="both"/>
        <w:rPr>
          <w:rFonts w:eastAsiaTheme="minorEastAsia" w:cs="Times New Roman"/>
          <w:b/>
          <w:i/>
        </w:rPr>
      </w:pPr>
      <w:r w:rsidRPr="002A4089">
        <w:rPr>
          <w:rFonts w:eastAsiaTheme="minorEastAsia" w:cs="Times New Roman"/>
          <w:b/>
          <w:i/>
        </w:rPr>
        <w:lastRenderedPageBreak/>
        <w:t>3.1 Stability analysis</w:t>
      </w:r>
    </w:p>
    <w:p w:rsidR="0004493E" w:rsidRPr="002A4089" w:rsidRDefault="0004493E" w:rsidP="0004493E">
      <w:pPr>
        <w:jc w:val="both"/>
        <w:rPr>
          <w:rFonts w:eastAsiaTheme="minorEastAsia" w:cs="Times New Roman"/>
        </w:rPr>
      </w:pPr>
      <w:r w:rsidRPr="002A4089">
        <w:rPr>
          <w:rFonts w:eastAsiaTheme="minorEastAsia" w:cs="Times New Roman"/>
        </w:rPr>
        <w:t xml:space="preserve">The continuation procedure in 2.3 does not indicate if a periodic solution is stable or not. For time-domain methods, the shooting technique can be used. For frequency-domain techniques, Hill’s method cane be used and has </w:t>
      </w:r>
      <w:proofErr w:type="spellStart"/>
      <w:r w:rsidRPr="002A4089">
        <w:rPr>
          <w:rFonts w:eastAsiaTheme="minorEastAsia" w:cs="Times New Roman"/>
        </w:rPr>
        <w:t>bee</w:t>
      </w:r>
      <w:proofErr w:type="spellEnd"/>
      <w:r w:rsidRPr="002A4089">
        <w:rPr>
          <w:rFonts w:eastAsiaTheme="minorEastAsia" w:cs="Times New Roman"/>
        </w:rPr>
        <w:t xml:space="preserve"> shown to give accurate results for a reasonable number of harmonics N</w:t>
      </w:r>
      <w:r w:rsidRPr="002A4089">
        <w:rPr>
          <w:rFonts w:eastAsiaTheme="minorEastAsia" w:cs="Times New Roman"/>
          <w:vertAlign w:val="subscript"/>
        </w:rPr>
        <w:t>H</w:t>
      </w:r>
      <w:r w:rsidRPr="002A4089">
        <w:rPr>
          <w:rFonts w:eastAsiaTheme="minorEastAsia" w:cs="Times New Roman"/>
        </w:rPr>
        <w:t xml:space="preserve"> and to be effective for large systems.</w:t>
      </w:r>
    </w:p>
    <w:p w:rsidR="0004493E" w:rsidRPr="002A4089" w:rsidRDefault="0004493E" w:rsidP="0004493E">
      <w:pPr>
        <w:jc w:val="both"/>
        <w:rPr>
          <w:rFonts w:eastAsiaTheme="minorEastAsia" w:cs="Times New Roman"/>
        </w:rPr>
      </w:pPr>
      <w:r w:rsidRPr="002A4089">
        <w:rPr>
          <w:rFonts w:eastAsiaTheme="minorEastAsia" w:cs="Times New Roman"/>
        </w:rPr>
        <w:t>They go on to discuss how to apply Hill’s method in the HB math stuff.</w:t>
      </w:r>
    </w:p>
    <w:p w:rsidR="0004493E" w:rsidRPr="002A4089" w:rsidRDefault="0004493E" w:rsidP="0004493E">
      <w:pPr>
        <w:jc w:val="both"/>
        <w:rPr>
          <w:rFonts w:eastAsiaTheme="minorEastAsia" w:cs="Times New Roman"/>
          <w:b/>
          <w:i/>
        </w:rPr>
      </w:pPr>
      <w:r w:rsidRPr="002A4089">
        <w:rPr>
          <w:rFonts w:eastAsiaTheme="minorEastAsia" w:cs="Times New Roman"/>
          <w:b/>
          <w:i/>
        </w:rPr>
        <w:t>3.2 Detection of bifurcations</w:t>
      </w:r>
    </w:p>
    <w:p w:rsidR="0004493E" w:rsidRPr="002A4089" w:rsidRDefault="0004493E" w:rsidP="0004493E">
      <w:pPr>
        <w:jc w:val="both"/>
        <w:rPr>
          <w:rFonts w:eastAsiaTheme="minorEastAsia" w:cs="Times New Roman"/>
        </w:rPr>
      </w:pPr>
      <w:r w:rsidRPr="002A4089">
        <w:rPr>
          <w:rFonts w:eastAsiaTheme="minorEastAsia" w:cs="Times New Roman"/>
        </w:rPr>
        <w:t xml:space="preserve">To detect bifurcations, test functions φ are evaluated at each iteration of the numerical continuation process. The roots of the test function indicate the presence of bifurcations. A fold bifurcation is found when the </w:t>
      </w:r>
      <w:proofErr w:type="spellStart"/>
      <w:r w:rsidRPr="002A4089">
        <w:rPr>
          <w:rFonts w:eastAsiaTheme="minorEastAsia" w:cs="Times New Roman"/>
        </w:rPr>
        <w:t>i</w:t>
      </w:r>
      <w:r w:rsidRPr="002A4089">
        <w:rPr>
          <w:rFonts w:eastAsiaTheme="minorEastAsia" w:cs="Times New Roman"/>
          <w:vertAlign w:val="subscript"/>
        </w:rPr>
        <w:t>ω</w:t>
      </w:r>
      <w:r w:rsidRPr="002A4089">
        <w:rPr>
          <w:rFonts w:eastAsiaTheme="minorEastAsia" w:cs="Times New Roman"/>
          <w:vertAlign w:val="superscript"/>
        </w:rPr>
        <w:t>th</w:t>
      </w:r>
      <w:proofErr w:type="spellEnd"/>
      <w:r w:rsidRPr="002A4089">
        <w:rPr>
          <w:rFonts w:eastAsiaTheme="minorEastAsia" w:cs="Times New Roman"/>
        </w:rPr>
        <w:t xml:space="preserve"> component of the tangent prediction related to the active parameter ω changes signs. </w:t>
      </w:r>
    </w:p>
    <w:p w:rsidR="0004493E" w:rsidRPr="002A4089" w:rsidRDefault="0004493E" w:rsidP="0004493E">
      <w:pPr>
        <w:jc w:val="both"/>
        <w:rPr>
          <w:rFonts w:eastAsiaTheme="minorEastAsia" w:cs="Times New Roman"/>
        </w:rPr>
      </w:pPr>
      <w:r w:rsidRPr="002A4089">
        <w:rPr>
          <w:rFonts w:eastAsiaTheme="minorEastAsia" w:cs="Times New Roman"/>
        </w:rPr>
        <w:t>Branch point (BP) bifurcations can be detected using the test function for fold bifurcations but with a more specific test function and chunk of math.</w:t>
      </w:r>
    </w:p>
    <w:p w:rsidR="0004493E" w:rsidRPr="002A4089" w:rsidRDefault="0004493E" w:rsidP="0004493E">
      <w:pPr>
        <w:jc w:val="both"/>
        <w:rPr>
          <w:rFonts w:eastAsiaTheme="minorEastAsia" w:cs="Times New Roman"/>
        </w:rPr>
      </w:pPr>
      <w:r w:rsidRPr="002A4089">
        <w:rPr>
          <w:rFonts w:eastAsiaTheme="minorEastAsia" w:cs="Times New Roman"/>
        </w:rPr>
        <w:t xml:space="preserve">The bifurcations they are interested in most are known as </w:t>
      </w:r>
      <w:proofErr w:type="spellStart"/>
      <w:r w:rsidRPr="002A4089">
        <w:rPr>
          <w:rFonts w:eastAsiaTheme="minorEastAsia" w:cs="Times New Roman"/>
        </w:rPr>
        <w:t>Neimark</w:t>
      </w:r>
      <w:proofErr w:type="spellEnd"/>
      <w:r w:rsidRPr="002A4089">
        <w:rPr>
          <w:rFonts w:eastAsiaTheme="minorEastAsia" w:cs="Times New Roman"/>
        </w:rPr>
        <w:t xml:space="preserve">-Sacker (NS) bifurcations. NS bifurcations are detected when a pair of </w:t>
      </w:r>
      <w:proofErr w:type="spellStart"/>
      <w:r w:rsidRPr="002A4089">
        <w:rPr>
          <w:rFonts w:eastAsiaTheme="minorEastAsia" w:cs="Times New Roman"/>
        </w:rPr>
        <w:t>Floquet</w:t>
      </w:r>
      <w:proofErr w:type="spellEnd"/>
      <w:r w:rsidRPr="002A4089">
        <w:rPr>
          <w:rFonts w:eastAsiaTheme="minorEastAsia" w:cs="Times New Roman"/>
        </w:rPr>
        <w:t xml:space="preserve"> exponents crosses the imaginary axis as a pair of complex conjugates. Insert math.</w:t>
      </w:r>
    </w:p>
    <w:p w:rsidR="0004493E" w:rsidRPr="002A4089" w:rsidRDefault="0004493E" w:rsidP="0004493E">
      <w:pPr>
        <w:jc w:val="both"/>
        <w:rPr>
          <w:rFonts w:eastAsiaTheme="minorEastAsia" w:cs="Times New Roman"/>
          <w:b/>
          <w:i/>
        </w:rPr>
      </w:pPr>
      <w:r w:rsidRPr="002A4089">
        <w:rPr>
          <w:rFonts w:eastAsiaTheme="minorEastAsia" w:cs="Times New Roman"/>
          <w:b/>
          <w:i/>
        </w:rPr>
        <w:t>3.3 Tracking of bifurcations</w:t>
      </w:r>
    </w:p>
    <w:p w:rsidR="0004493E" w:rsidRPr="002A4089" w:rsidRDefault="0004493E" w:rsidP="0004493E">
      <w:pPr>
        <w:jc w:val="both"/>
        <w:rPr>
          <w:rFonts w:eastAsiaTheme="minorEastAsia" w:cs="Times New Roman"/>
        </w:rPr>
      </w:pPr>
      <w:r w:rsidRPr="002A4089">
        <w:rPr>
          <w:rFonts w:eastAsiaTheme="minorEastAsia" w:cs="Times New Roman"/>
        </w:rPr>
        <w:t xml:space="preserve">“Once a bifurcation is detected, it can be tracked with respect to an additional parameters.” </w:t>
      </w:r>
    </w:p>
    <w:p w:rsidR="0004493E" w:rsidRPr="002A4089" w:rsidRDefault="0004493E" w:rsidP="0004493E">
      <w:pPr>
        <w:jc w:val="both"/>
        <w:rPr>
          <w:rFonts w:eastAsiaTheme="minorEastAsia" w:cs="Times New Roman"/>
          <w:b/>
        </w:rPr>
      </w:pPr>
      <w:r w:rsidRPr="002A4089">
        <w:rPr>
          <w:rFonts w:eastAsiaTheme="minorEastAsia" w:cs="Times New Roman"/>
          <w:b/>
        </w:rPr>
        <w:t>4. Bifurcation analysis of a satellite structure</w:t>
      </w:r>
    </w:p>
    <w:p w:rsidR="0004493E" w:rsidRPr="002A4089" w:rsidRDefault="0004493E" w:rsidP="0004493E">
      <w:pPr>
        <w:jc w:val="both"/>
        <w:rPr>
          <w:rFonts w:eastAsiaTheme="minorEastAsia" w:cs="Times New Roman"/>
        </w:rPr>
      </w:pPr>
      <w:r w:rsidRPr="002A4089">
        <w:rPr>
          <w:rFonts w:eastAsiaTheme="minorEastAsia" w:cs="Times New Roman"/>
        </w:rPr>
        <w:t xml:space="preserve">The method proposed in this paper is demonstrated on an experimental setup of a small satellite. A reduced finite element analysis was conducted to compare to experiments and test the method. In total, the reduce-order model only contained 37 degrees of freedom. </w:t>
      </w:r>
    </w:p>
    <w:p w:rsidR="0004493E" w:rsidRPr="002A4089" w:rsidRDefault="0004493E" w:rsidP="0004493E">
      <w:pPr>
        <w:jc w:val="both"/>
        <w:rPr>
          <w:rFonts w:eastAsiaTheme="minorEastAsia" w:cs="Times New Roman"/>
        </w:rPr>
      </w:pPr>
      <w:r w:rsidRPr="002A4089">
        <w:rPr>
          <w:rFonts w:eastAsiaTheme="minorEastAsia" w:cs="Times New Roman"/>
        </w:rPr>
        <w:t xml:space="preserve">The overall frequency response computed using HB provides a very accurate estimation of the envelope of the swept-sine response. With some complicated plots, they were also able to show that the numerical system detected an NS bifurcation and lost stability. </w:t>
      </w:r>
    </w:p>
    <w:p w:rsidR="0004493E" w:rsidRPr="002A4089" w:rsidRDefault="0004493E" w:rsidP="0004493E">
      <w:pPr>
        <w:jc w:val="both"/>
        <w:rPr>
          <w:rFonts w:eastAsiaTheme="minorEastAsia" w:cs="Times New Roman"/>
        </w:rPr>
      </w:pPr>
      <w:r w:rsidRPr="002A4089">
        <w:rPr>
          <w:rFonts w:eastAsiaTheme="minorEastAsia" w:cs="Times New Roman"/>
        </w:rPr>
        <w:t>This analysis was able to also provide some engineering design information. In [a certain case of parameters and stuff] they were able to determine a value of damping for a component that completely eliminated certain types of bifurcation.</w:t>
      </w:r>
    </w:p>
    <w:p w:rsidR="0004493E" w:rsidRPr="002A4089" w:rsidRDefault="0004493E" w:rsidP="0004493E">
      <w:pPr>
        <w:jc w:val="both"/>
        <w:rPr>
          <w:rFonts w:eastAsiaTheme="minorEastAsia" w:cs="Times New Roman"/>
        </w:rPr>
      </w:pPr>
      <w:r w:rsidRPr="002A4089">
        <w:rPr>
          <w:rFonts w:eastAsiaTheme="minorEastAsia" w:cs="Times New Roman"/>
        </w:rPr>
        <w:t>They were also able to show that convergence was achieved for relatively few numbers of harmonics with less than 1% error for N</w:t>
      </w:r>
      <w:r w:rsidRPr="002A4089">
        <w:rPr>
          <w:rFonts w:eastAsiaTheme="minorEastAsia" w:cs="Times New Roman"/>
          <w:vertAlign w:val="subscript"/>
        </w:rPr>
        <w:t>H</w:t>
      </w:r>
      <w:r w:rsidRPr="002A4089">
        <w:rPr>
          <w:rFonts w:eastAsiaTheme="minorEastAsia" w:cs="Times New Roman"/>
        </w:rPr>
        <w:t xml:space="preserve"> of 5.</w:t>
      </w:r>
    </w:p>
    <w:p w:rsidR="0004493E" w:rsidRPr="002A4089" w:rsidRDefault="0004493E" w:rsidP="0004493E">
      <w:pPr>
        <w:jc w:val="both"/>
        <w:rPr>
          <w:rFonts w:eastAsiaTheme="minorEastAsia" w:cs="Times New Roman"/>
        </w:rPr>
      </w:pPr>
    </w:p>
    <w:p w:rsidR="0004493E" w:rsidRPr="002A4089" w:rsidRDefault="0004493E" w:rsidP="0004493E">
      <w:pPr>
        <w:jc w:val="both"/>
        <w:rPr>
          <w:rFonts w:eastAsiaTheme="minorEastAsia" w:cs="Times New Roman"/>
        </w:rPr>
      </w:pPr>
    </w:p>
    <w:p w:rsidR="0004493E" w:rsidRPr="002A4089" w:rsidRDefault="0004493E" w:rsidP="0004493E">
      <w:pPr>
        <w:jc w:val="both"/>
        <w:rPr>
          <w:rFonts w:cs="Times New Roman"/>
          <w:b/>
        </w:rPr>
      </w:pPr>
      <w:r w:rsidRPr="002A4089">
        <w:rPr>
          <w:rFonts w:cs="Times New Roman"/>
          <w:b/>
        </w:rPr>
        <w:br w:type="page"/>
      </w:r>
    </w:p>
    <w:p w:rsidR="0004493E" w:rsidRPr="0004493E" w:rsidRDefault="0004493E" w:rsidP="0004493E"/>
    <w:p w:rsidR="0004493E" w:rsidRDefault="0004493E">
      <w:pPr>
        <w:rPr>
          <w:rFonts w:eastAsiaTheme="majorEastAsia" w:cstheme="majorBidi"/>
          <w:b/>
          <w:sz w:val="32"/>
          <w:szCs w:val="32"/>
        </w:rPr>
      </w:pPr>
      <w:bookmarkStart w:id="16" w:name="_Toc10451046"/>
      <w:r>
        <w:br w:type="page"/>
      </w:r>
    </w:p>
    <w:p w:rsidR="00812FD6" w:rsidRDefault="00812FD6" w:rsidP="00812FD6">
      <w:pPr>
        <w:pStyle w:val="Heading1"/>
      </w:pPr>
      <w:bookmarkStart w:id="17" w:name="_Toc17115474"/>
      <w:r>
        <w:lastRenderedPageBreak/>
        <w:t>3. Discretization for Vibration</w:t>
      </w:r>
      <w:bookmarkEnd w:id="16"/>
      <w:bookmarkEnd w:id="17"/>
    </w:p>
    <w:p w:rsidR="009130DD" w:rsidRDefault="009130DD" w:rsidP="009130DD">
      <w:pPr>
        <w:pStyle w:val="Heading2"/>
      </w:pPr>
      <w:bookmarkStart w:id="18" w:name="_Toc17115475"/>
      <w:r>
        <w:t>Comparison of Numerical Integration Methods in the Linear Dynamic Analysis</w:t>
      </w:r>
      <w:bookmarkEnd w:id="18"/>
    </w:p>
    <w:p w:rsidR="009130DD" w:rsidRPr="009130DD" w:rsidRDefault="009130DD" w:rsidP="009130DD">
      <w:pPr>
        <w:pStyle w:val="Heading3"/>
      </w:pPr>
      <w:bookmarkStart w:id="19" w:name="_Toc17115476"/>
      <w:r>
        <w:t xml:space="preserve">Authors: </w:t>
      </w:r>
      <w:proofErr w:type="spellStart"/>
      <w:r>
        <w:t>Danijela</w:t>
      </w:r>
      <w:proofErr w:type="spellEnd"/>
      <w:r>
        <w:t xml:space="preserve"> M. </w:t>
      </w:r>
      <w:proofErr w:type="spellStart"/>
      <w:r>
        <w:t>Miloradovic</w:t>
      </w:r>
      <w:proofErr w:type="spellEnd"/>
      <w:r>
        <w:t xml:space="preserve">, </w:t>
      </w:r>
      <w:proofErr w:type="spellStart"/>
      <w:r>
        <w:t>Gordana</w:t>
      </w:r>
      <w:proofErr w:type="spellEnd"/>
      <w:r>
        <w:t xml:space="preserve"> </w:t>
      </w:r>
      <w:proofErr w:type="spellStart"/>
      <w:r>
        <w:t>Bogdanovic</w:t>
      </w:r>
      <w:proofErr w:type="spellEnd"/>
      <w:r>
        <w:t xml:space="preserve">, </w:t>
      </w:r>
      <w:proofErr w:type="spellStart"/>
      <w:r>
        <w:t>Lozica</w:t>
      </w:r>
      <w:proofErr w:type="spellEnd"/>
      <w:r>
        <w:t xml:space="preserve"> </w:t>
      </w:r>
      <w:proofErr w:type="spellStart"/>
      <w:r>
        <w:t>Ivanovic</w:t>
      </w:r>
      <w:proofErr w:type="spellEnd"/>
      <w:r>
        <w:t xml:space="preserve">, </w:t>
      </w:r>
      <w:proofErr w:type="spellStart"/>
      <w:r>
        <w:t>Vladminir</w:t>
      </w:r>
      <w:proofErr w:type="spellEnd"/>
      <w:r>
        <w:t xml:space="preserve"> </w:t>
      </w:r>
      <w:proofErr w:type="spellStart"/>
      <w:r>
        <w:t>Geroski</w:t>
      </w:r>
      <w:proofErr w:type="spellEnd"/>
      <w:r>
        <w:t xml:space="preserve">, and </w:t>
      </w:r>
      <w:proofErr w:type="spellStart"/>
      <w:r>
        <w:t>Marija</w:t>
      </w:r>
      <w:proofErr w:type="spellEnd"/>
      <w:r>
        <w:t xml:space="preserve"> </w:t>
      </w:r>
      <w:proofErr w:type="spellStart"/>
      <w:r>
        <w:t>Rafailovic</w:t>
      </w:r>
      <w:bookmarkEnd w:id="19"/>
      <w:proofErr w:type="spellEnd"/>
    </w:p>
    <w:p w:rsidR="007300C8" w:rsidRDefault="007300C8">
      <w:bookmarkStart w:id="20" w:name="_Toc10451047"/>
      <w:r>
        <w:br w:type="page"/>
      </w:r>
    </w:p>
    <w:p w:rsidR="007300C8" w:rsidRDefault="007300C8" w:rsidP="007300C8">
      <w:pPr>
        <w:pStyle w:val="Heading2"/>
      </w:pPr>
      <w:bookmarkStart w:id="21" w:name="_Toc17115477"/>
      <w:r>
        <w:lastRenderedPageBreak/>
        <w:t xml:space="preserve">Physics Based Sound Synthesis – Maarten van </w:t>
      </w:r>
      <w:proofErr w:type="spellStart"/>
      <w:r>
        <w:t>Walstijn</w:t>
      </w:r>
      <w:bookmarkEnd w:id="21"/>
      <w:proofErr w:type="spellEnd"/>
    </w:p>
    <w:p w:rsidR="007300C8" w:rsidRDefault="007300C8" w:rsidP="007300C8">
      <w:pPr>
        <w:pStyle w:val="Heading3"/>
      </w:pPr>
      <w:bookmarkStart w:id="22" w:name="_Toc17115478"/>
      <w:r w:rsidRPr="007300C8">
        <w:rPr>
          <w:b w:val="0"/>
        </w:rPr>
        <w:t>1.</w:t>
      </w:r>
      <w:r>
        <w:t xml:space="preserve"> Introduction</w:t>
      </w:r>
      <w:bookmarkEnd w:id="22"/>
    </w:p>
    <w:p w:rsidR="007300C8" w:rsidRDefault="007300C8" w:rsidP="007300C8"/>
    <w:p w:rsidR="007300C8" w:rsidRDefault="007300C8" w:rsidP="007300C8">
      <w:pPr>
        <w:pStyle w:val="Heading3"/>
      </w:pPr>
      <w:bookmarkStart w:id="23" w:name="_Toc17115479"/>
      <w:r>
        <w:t>2. Math Review</w:t>
      </w:r>
      <w:bookmarkEnd w:id="23"/>
    </w:p>
    <w:p w:rsidR="007300C8" w:rsidRDefault="007300C8" w:rsidP="007300C8"/>
    <w:p w:rsidR="007300C8" w:rsidRDefault="007300C8" w:rsidP="007300C8">
      <w:pPr>
        <w:pStyle w:val="Heading3"/>
      </w:pPr>
      <w:bookmarkStart w:id="24" w:name="_Toc17115480"/>
      <w:r>
        <w:t>3. Vibration of Point Masses</w:t>
      </w:r>
      <w:bookmarkEnd w:id="24"/>
    </w:p>
    <w:p w:rsidR="007300C8" w:rsidRDefault="007300C8" w:rsidP="007300C8"/>
    <w:p w:rsidR="007300C8" w:rsidRDefault="007300C8" w:rsidP="007300C8">
      <w:pPr>
        <w:pStyle w:val="Heading3"/>
      </w:pPr>
      <w:bookmarkStart w:id="25" w:name="_Toc17115481"/>
      <w:r>
        <w:t>4. Discretization of the Harmonic Oscillator</w:t>
      </w:r>
      <w:bookmarkEnd w:id="25"/>
    </w:p>
    <w:p w:rsidR="007300C8" w:rsidRDefault="007300C8" w:rsidP="007300C8"/>
    <w:p w:rsidR="007300C8" w:rsidRDefault="007300C8" w:rsidP="007300C8">
      <w:pPr>
        <w:pStyle w:val="Heading3"/>
      </w:pPr>
      <w:bookmarkStart w:id="26" w:name="_Toc17115482"/>
      <w:r>
        <w:t>5. Vibration of Strings and Membranes</w:t>
      </w:r>
      <w:bookmarkEnd w:id="26"/>
    </w:p>
    <w:p w:rsidR="007300C8" w:rsidRDefault="007300C8" w:rsidP="007300C8"/>
    <w:p w:rsidR="007300C8" w:rsidRDefault="007300C8" w:rsidP="007300C8">
      <w:pPr>
        <w:pStyle w:val="Heading3"/>
      </w:pPr>
      <w:bookmarkStart w:id="27" w:name="_Toc17115483"/>
      <w:r>
        <w:t>6. Finite Difference Simulation</w:t>
      </w:r>
      <w:bookmarkEnd w:id="27"/>
    </w:p>
    <w:p w:rsidR="007300C8" w:rsidRDefault="007300C8" w:rsidP="007300C8"/>
    <w:p w:rsidR="007300C8" w:rsidRDefault="007300C8" w:rsidP="007300C8">
      <w:pPr>
        <w:pStyle w:val="Heading3"/>
      </w:pPr>
      <w:bookmarkStart w:id="28" w:name="_Toc17115484"/>
      <w:r>
        <w:t>7. Efficient String Instrument Synthesis</w:t>
      </w:r>
      <w:bookmarkEnd w:id="28"/>
    </w:p>
    <w:p w:rsidR="007300C8" w:rsidRDefault="007300C8" w:rsidP="007300C8"/>
    <w:p w:rsidR="007300C8" w:rsidRDefault="007300C8" w:rsidP="007300C8">
      <w:pPr>
        <w:pStyle w:val="Heading3"/>
      </w:pPr>
      <w:bookmarkStart w:id="29" w:name="_Toc17115485"/>
      <w:r>
        <w:t>8. DSP Elements in MAX-MSP</w:t>
      </w:r>
      <w:bookmarkEnd w:id="29"/>
    </w:p>
    <w:p w:rsidR="009130DD" w:rsidRDefault="009130DD" w:rsidP="007300C8">
      <w:pPr>
        <w:rPr>
          <w:sz w:val="32"/>
          <w:szCs w:val="32"/>
        </w:rPr>
      </w:pPr>
      <w:r>
        <w:br w:type="page"/>
      </w:r>
    </w:p>
    <w:p w:rsidR="00812FD6" w:rsidRDefault="00812FD6" w:rsidP="00812FD6">
      <w:pPr>
        <w:pStyle w:val="Heading1"/>
      </w:pPr>
      <w:bookmarkStart w:id="30" w:name="_Toc17115486"/>
      <w:r>
        <w:lastRenderedPageBreak/>
        <w:t>4. Energy Dissipation</w:t>
      </w:r>
      <w:bookmarkEnd w:id="20"/>
      <w:bookmarkEnd w:id="30"/>
    </w:p>
    <w:p w:rsidR="0088175F" w:rsidRDefault="0088175F" w:rsidP="0088175F">
      <w:pPr>
        <w:pStyle w:val="Heading2"/>
      </w:pPr>
      <w:bookmarkStart w:id="31" w:name="_Toc17115487"/>
      <w:r>
        <w:t>A Nonlinear Energy Sink with an Energy Harvester: Transient Responses</w:t>
      </w:r>
      <w:bookmarkEnd w:id="31"/>
    </w:p>
    <w:p w:rsidR="0088175F" w:rsidRDefault="0088175F" w:rsidP="0088175F">
      <w:pPr>
        <w:pStyle w:val="Heading3"/>
      </w:pPr>
      <w:bookmarkStart w:id="32" w:name="_Toc17115488"/>
      <w:r>
        <w:t xml:space="preserve">Authors: Daniel Kremer and </w:t>
      </w:r>
      <w:proofErr w:type="spellStart"/>
      <w:r>
        <w:t>Kefu</w:t>
      </w:r>
      <w:proofErr w:type="spellEnd"/>
      <w:r>
        <w:t xml:space="preserve"> Liu</w:t>
      </w:r>
      <w:bookmarkEnd w:id="32"/>
    </w:p>
    <w:p w:rsidR="0088175F" w:rsidRDefault="0088175F">
      <w:r>
        <w:br w:type="page"/>
      </w:r>
    </w:p>
    <w:p w:rsidR="0088175F" w:rsidRDefault="0049344B" w:rsidP="0049344B">
      <w:pPr>
        <w:pStyle w:val="Heading2"/>
      </w:pPr>
      <w:bookmarkStart w:id="33" w:name="_Toc17115489"/>
      <w:r>
        <w:lastRenderedPageBreak/>
        <w:t>Nonlinear Vibration Control and Energy Harvesting of a Beam using a Nonlinear Energy Sink and a Piezoelectric Device</w:t>
      </w:r>
      <w:bookmarkEnd w:id="33"/>
    </w:p>
    <w:p w:rsidR="0049344B" w:rsidRDefault="0049344B" w:rsidP="0049344B">
      <w:pPr>
        <w:pStyle w:val="Heading3"/>
      </w:pPr>
      <w:bookmarkStart w:id="34" w:name="_Toc17115490"/>
      <w:r>
        <w:t xml:space="preserve">Authors: Z. </w:t>
      </w:r>
      <w:proofErr w:type="spellStart"/>
      <w:r>
        <w:t>Nili</w:t>
      </w:r>
      <w:proofErr w:type="spellEnd"/>
      <w:r>
        <w:t xml:space="preserve"> </w:t>
      </w:r>
      <w:proofErr w:type="spellStart"/>
      <w:r>
        <w:t>Ahmadabadi</w:t>
      </w:r>
      <w:proofErr w:type="spellEnd"/>
      <w:r>
        <w:t xml:space="preserve">, and S. E. </w:t>
      </w:r>
      <w:proofErr w:type="spellStart"/>
      <w:r>
        <w:t>Khadem</w:t>
      </w:r>
      <w:bookmarkEnd w:id="34"/>
      <w:proofErr w:type="spellEnd"/>
    </w:p>
    <w:p w:rsidR="0049344B" w:rsidRDefault="0049344B">
      <w:r>
        <w:br w:type="page"/>
      </w:r>
    </w:p>
    <w:p w:rsidR="0049344B" w:rsidRDefault="0049344B" w:rsidP="0049344B">
      <w:pPr>
        <w:pStyle w:val="Heading2"/>
      </w:pPr>
      <w:bookmarkStart w:id="35" w:name="_Toc17115491"/>
      <w:r>
        <w:lastRenderedPageBreak/>
        <w:t>Tuning of Nonlinear Vibration via Topology Variation and its Application in Energy Harvesting</w:t>
      </w:r>
      <w:bookmarkEnd w:id="35"/>
    </w:p>
    <w:p w:rsidR="0049344B" w:rsidRDefault="0049344B" w:rsidP="0049344B">
      <w:pPr>
        <w:pStyle w:val="Heading3"/>
      </w:pPr>
      <w:bookmarkStart w:id="36" w:name="_Toc17115492"/>
      <w:r>
        <w:t xml:space="preserve">Authors: </w:t>
      </w:r>
      <w:proofErr w:type="spellStart"/>
      <w:r>
        <w:t>Xuhan</w:t>
      </w:r>
      <w:proofErr w:type="spellEnd"/>
      <w:r>
        <w:t xml:space="preserve"> Dai, </w:t>
      </w:r>
      <w:proofErr w:type="spellStart"/>
      <w:r>
        <w:t>Xiaodan</w:t>
      </w:r>
      <w:proofErr w:type="spellEnd"/>
      <w:r>
        <w:t xml:space="preserve"> Miao, </w:t>
      </w:r>
      <w:proofErr w:type="spellStart"/>
      <w:r>
        <w:t>Linghe</w:t>
      </w:r>
      <w:proofErr w:type="spellEnd"/>
      <w:r>
        <w:t xml:space="preserve"> Sui, </w:t>
      </w:r>
      <w:proofErr w:type="spellStart"/>
      <w:r>
        <w:t>Hailin</w:t>
      </w:r>
      <w:proofErr w:type="spellEnd"/>
      <w:r>
        <w:t xml:space="preserve"> Zhou, </w:t>
      </w:r>
      <w:proofErr w:type="spellStart"/>
      <w:r>
        <w:t>Xiaolin</w:t>
      </w:r>
      <w:proofErr w:type="spellEnd"/>
      <w:r>
        <w:t xml:space="preserve"> Zhao, and </w:t>
      </w:r>
      <w:proofErr w:type="spellStart"/>
      <w:r>
        <w:t>Guifu</w:t>
      </w:r>
      <w:proofErr w:type="spellEnd"/>
      <w:r>
        <w:t xml:space="preserve"> Ding</w:t>
      </w:r>
      <w:bookmarkEnd w:id="36"/>
    </w:p>
    <w:p w:rsidR="0049344B" w:rsidRPr="0049344B" w:rsidRDefault="0049344B" w:rsidP="0049344B">
      <w:pPr>
        <w:pStyle w:val="NoSpacing"/>
      </w:pPr>
    </w:p>
    <w:p w:rsidR="0088175F" w:rsidRDefault="0088175F">
      <w:pPr>
        <w:rPr>
          <w:rFonts w:eastAsiaTheme="majorEastAsia" w:cstheme="majorBidi"/>
          <w:b/>
          <w:sz w:val="32"/>
          <w:szCs w:val="32"/>
        </w:rPr>
      </w:pPr>
      <w:bookmarkStart w:id="37" w:name="_Toc10451048"/>
      <w:r>
        <w:br w:type="page"/>
      </w:r>
    </w:p>
    <w:p w:rsidR="00812FD6" w:rsidRDefault="00812FD6" w:rsidP="00812FD6">
      <w:pPr>
        <w:pStyle w:val="Heading1"/>
      </w:pPr>
      <w:bookmarkStart w:id="38" w:name="_Toc17115493"/>
      <w:r>
        <w:lastRenderedPageBreak/>
        <w:t>5. Fourier and Orthogonal Decomposition</w:t>
      </w:r>
      <w:bookmarkEnd w:id="37"/>
      <w:bookmarkEnd w:id="38"/>
    </w:p>
    <w:p w:rsidR="00DF5601" w:rsidRDefault="00DF5601" w:rsidP="00DF5601">
      <w:pPr>
        <w:pStyle w:val="Heading2"/>
      </w:pPr>
      <w:bookmarkStart w:id="39" w:name="_Toc17115494"/>
      <w:bookmarkStart w:id="40" w:name="_Toc10451049"/>
      <w:r>
        <w:t>Limited-memory Adaptive Snapshot Selection for Proper Orthogonal Decomposition</w:t>
      </w:r>
      <w:bookmarkEnd w:id="39"/>
    </w:p>
    <w:p w:rsidR="00DF5601" w:rsidRDefault="00DF5601" w:rsidP="00DF5601">
      <w:pPr>
        <w:pStyle w:val="Heading3"/>
      </w:pPr>
      <w:bookmarkStart w:id="41" w:name="_Toc17115495"/>
      <w:r>
        <w:t xml:space="preserve">Authors: Geoffrey M. </w:t>
      </w:r>
      <w:proofErr w:type="spellStart"/>
      <w:r>
        <w:t>Oxberry</w:t>
      </w:r>
      <w:proofErr w:type="spellEnd"/>
      <w:r>
        <w:t xml:space="preserve">, Tanya </w:t>
      </w:r>
      <w:proofErr w:type="spellStart"/>
      <w:r>
        <w:t>Kostova-Vassilevska</w:t>
      </w:r>
      <w:proofErr w:type="spellEnd"/>
      <w:r>
        <w:t xml:space="preserve">, William </w:t>
      </w:r>
      <w:proofErr w:type="spellStart"/>
      <w:r>
        <w:t>Arrighi</w:t>
      </w:r>
      <w:proofErr w:type="spellEnd"/>
      <w:r>
        <w:t>, and Kyle Chand</w:t>
      </w:r>
      <w:bookmarkEnd w:id="41"/>
    </w:p>
    <w:p w:rsidR="00DF5601" w:rsidRDefault="00DF5601">
      <w:r>
        <w:br w:type="page"/>
      </w:r>
    </w:p>
    <w:p w:rsidR="00DF5601" w:rsidRDefault="00DF5601" w:rsidP="00DF5601">
      <w:pPr>
        <w:pStyle w:val="Heading2"/>
      </w:pPr>
      <w:bookmarkStart w:id="42" w:name="_Toc17115496"/>
      <w:r>
        <w:lastRenderedPageBreak/>
        <w:t xml:space="preserve">Overview of FFT-Based homogenization Techniques from the </w:t>
      </w:r>
      <w:proofErr w:type="spellStart"/>
      <w:r>
        <w:t>Galerkin</w:t>
      </w:r>
      <w:proofErr w:type="spellEnd"/>
      <w:r>
        <w:t xml:space="preserve"> Point of View</w:t>
      </w:r>
      <w:bookmarkEnd w:id="42"/>
    </w:p>
    <w:p w:rsidR="00DF5601" w:rsidRDefault="00DF5601" w:rsidP="00DF5601">
      <w:pPr>
        <w:pStyle w:val="Heading3"/>
      </w:pPr>
      <w:bookmarkStart w:id="43" w:name="_Toc17115497"/>
      <w:r>
        <w:t xml:space="preserve">Author: Sebastien </w:t>
      </w:r>
      <w:proofErr w:type="spellStart"/>
      <w:r>
        <w:t>Brisard</w:t>
      </w:r>
      <w:bookmarkEnd w:id="43"/>
      <w:proofErr w:type="spellEnd"/>
    </w:p>
    <w:p w:rsidR="00DF5601" w:rsidRDefault="00DF5601">
      <w:r>
        <w:br w:type="page"/>
      </w:r>
    </w:p>
    <w:p w:rsidR="00DF5601" w:rsidRDefault="00DF5601" w:rsidP="00DF5601">
      <w:pPr>
        <w:pStyle w:val="Heading2"/>
      </w:pPr>
      <w:bookmarkStart w:id="44" w:name="_Toc17115498"/>
      <w:r>
        <w:lastRenderedPageBreak/>
        <w:t>Persistent Model Order Reduction for Complex Dynamical Systems using Smooth Orthogonal Decomposition</w:t>
      </w:r>
      <w:bookmarkEnd w:id="44"/>
    </w:p>
    <w:p w:rsidR="00DF5601" w:rsidRDefault="00DF5601" w:rsidP="00DF5601">
      <w:pPr>
        <w:pStyle w:val="Heading3"/>
      </w:pPr>
      <w:bookmarkStart w:id="45" w:name="_Toc17115499"/>
      <w:r>
        <w:t xml:space="preserve">Authors: </w:t>
      </w:r>
      <w:proofErr w:type="spellStart"/>
      <w:r>
        <w:t>Shabad</w:t>
      </w:r>
      <w:proofErr w:type="spellEnd"/>
      <w:r>
        <w:t xml:space="preserve"> </w:t>
      </w:r>
      <w:proofErr w:type="spellStart"/>
      <w:r>
        <w:t>Ilbeigi</w:t>
      </w:r>
      <w:proofErr w:type="spellEnd"/>
      <w:r>
        <w:t xml:space="preserve">, and David </w:t>
      </w:r>
      <w:proofErr w:type="spellStart"/>
      <w:r>
        <w:t>Chelidze</w:t>
      </w:r>
      <w:bookmarkEnd w:id="45"/>
      <w:proofErr w:type="spellEnd"/>
    </w:p>
    <w:p w:rsidR="00DF5601" w:rsidRDefault="00DF5601" w:rsidP="00DF5601">
      <w:r>
        <w:br w:type="page"/>
      </w:r>
    </w:p>
    <w:p w:rsidR="00DF5601" w:rsidRDefault="00DF5601" w:rsidP="00DF5601">
      <w:pPr>
        <w:pStyle w:val="Heading2"/>
      </w:pPr>
      <w:bookmarkStart w:id="46" w:name="_Toc17115500"/>
      <w:r>
        <w:lastRenderedPageBreak/>
        <w:t>The Dynamics of Coherent Structures in the Wall Region of a Turbulent Boundary Layer</w:t>
      </w:r>
      <w:bookmarkEnd w:id="46"/>
    </w:p>
    <w:p w:rsidR="00DF5601" w:rsidRDefault="00DF5601" w:rsidP="00DF5601">
      <w:pPr>
        <w:pStyle w:val="Heading3"/>
      </w:pPr>
      <w:bookmarkStart w:id="47" w:name="_Toc17115501"/>
      <w:r>
        <w:t xml:space="preserve">Authors: Nadine </w:t>
      </w:r>
      <w:proofErr w:type="spellStart"/>
      <w:r>
        <w:t>Aubry</w:t>
      </w:r>
      <w:proofErr w:type="spellEnd"/>
      <w:r>
        <w:t>, Philip Holmes, John L. Lumley, and Emily Stone</w:t>
      </w:r>
      <w:bookmarkEnd w:id="47"/>
    </w:p>
    <w:p w:rsidR="00DF5601" w:rsidRDefault="00DF5601" w:rsidP="00DF5601">
      <w:r>
        <w:t>Journal of Fluid Mechanics – 1988, Vol. 192</w:t>
      </w:r>
    </w:p>
    <w:p w:rsidR="00DF5601" w:rsidRDefault="00DF5601" w:rsidP="00DF5601"/>
    <w:p w:rsidR="00DF5601" w:rsidRDefault="00DF5601">
      <w:pPr>
        <w:rPr>
          <w:rFonts w:eastAsiaTheme="majorEastAsia" w:cstheme="majorBidi"/>
          <w:b/>
          <w:sz w:val="32"/>
          <w:szCs w:val="32"/>
        </w:rPr>
      </w:pPr>
      <w:r>
        <w:br w:type="page"/>
      </w:r>
    </w:p>
    <w:p w:rsidR="00812FD6" w:rsidRDefault="00812FD6" w:rsidP="00812FD6">
      <w:pPr>
        <w:pStyle w:val="Heading1"/>
      </w:pPr>
      <w:bookmarkStart w:id="48" w:name="_Toc17115502"/>
      <w:r>
        <w:lastRenderedPageBreak/>
        <w:t>6. LANL Reports</w:t>
      </w:r>
      <w:bookmarkEnd w:id="40"/>
      <w:bookmarkEnd w:id="48"/>
    </w:p>
    <w:p w:rsidR="00DF5601" w:rsidRDefault="00DF5601" w:rsidP="00DF5601">
      <w:pPr>
        <w:pStyle w:val="Heading2"/>
      </w:pPr>
      <w:bookmarkStart w:id="49" w:name="_Toc17115503"/>
      <w:r>
        <w:t>LA-13070 – Damage Identification and Health Monitoring of Structural and Mechanical Systems from Changes in Their Vibration Characteristics: A Literature Review</w:t>
      </w:r>
      <w:bookmarkEnd w:id="49"/>
    </w:p>
    <w:p w:rsidR="00DF5601" w:rsidRDefault="00DF5601">
      <w:r>
        <w:br w:type="page"/>
      </w:r>
    </w:p>
    <w:p w:rsidR="00DF5601" w:rsidRDefault="00DF5601" w:rsidP="00DF5601">
      <w:pPr>
        <w:pStyle w:val="Heading2"/>
      </w:pPr>
      <w:bookmarkStart w:id="50" w:name="_Toc17115504"/>
      <w:r>
        <w:lastRenderedPageBreak/>
        <w:t>LA-14535 – Nonlinear System Identification for Damage Detection</w:t>
      </w:r>
      <w:bookmarkEnd w:id="50"/>
    </w:p>
    <w:p w:rsidR="00DF5601" w:rsidRDefault="00DF5601" w:rsidP="00DF5601">
      <w:r>
        <w:br w:type="page"/>
      </w:r>
    </w:p>
    <w:p w:rsidR="00DF5601" w:rsidRDefault="00DF5601" w:rsidP="00DF5601">
      <w:pPr>
        <w:pStyle w:val="Heading2"/>
      </w:pPr>
      <w:bookmarkStart w:id="51" w:name="_Toc17115505"/>
      <w:r>
        <w:lastRenderedPageBreak/>
        <w:t>LA-14393 – Structural Health Monitoring Algorithm Comparisons Using Standard Data Sets</w:t>
      </w:r>
      <w:bookmarkEnd w:id="51"/>
    </w:p>
    <w:p w:rsidR="0053261F" w:rsidRDefault="0053261F" w:rsidP="0053261F">
      <w:pPr>
        <w:pStyle w:val="ListParagraph"/>
        <w:numPr>
          <w:ilvl w:val="0"/>
          <w:numId w:val="8"/>
        </w:numPr>
        <w:spacing w:line="360" w:lineRule="auto"/>
        <w:jc w:val="both"/>
        <w:rPr>
          <w:rFonts w:cs="Times New Roman"/>
          <w:b/>
        </w:rPr>
      </w:pPr>
      <w:r>
        <w:rPr>
          <w:rFonts w:cs="Times New Roman"/>
          <w:b/>
        </w:rPr>
        <w:t>Introduction</w:t>
      </w:r>
    </w:p>
    <w:p w:rsidR="0053261F" w:rsidRDefault="0053261F" w:rsidP="0053261F">
      <w:pPr>
        <w:pStyle w:val="ListParagraph"/>
        <w:numPr>
          <w:ilvl w:val="0"/>
          <w:numId w:val="8"/>
        </w:numPr>
        <w:spacing w:line="360" w:lineRule="auto"/>
        <w:jc w:val="both"/>
        <w:rPr>
          <w:rFonts w:cs="Times New Roman"/>
          <w:b/>
        </w:rPr>
      </w:pPr>
      <w:r>
        <w:rPr>
          <w:rFonts w:cs="Times New Roman"/>
          <w:b/>
        </w:rPr>
        <w:t>Experimental Procedure</w:t>
      </w:r>
    </w:p>
    <w:p w:rsidR="0053261F" w:rsidRDefault="0053261F" w:rsidP="0053261F">
      <w:pPr>
        <w:pStyle w:val="ListParagraph"/>
        <w:numPr>
          <w:ilvl w:val="0"/>
          <w:numId w:val="8"/>
        </w:numPr>
        <w:spacing w:line="360" w:lineRule="auto"/>
        <w:jc w:val="both"/>
        <w:rPr>
          <w:rFonts w:cs="Times New Roman"/>
          <w:b/>
        </w:rPr>
      </w:pPr>
      <w:r>
        <w:rPr>
          <w:rFonts w:cs="Times New Roman"/>
          <w:b/>
        </w:rPr>
        <w:t>Numerical Simulation</w:t>
      </w:r>
    </w:p>
    <w:p w:rsidR="0053261F" w:rsidRDefault="0053261F" w:rsidP="0053261F">
      <w:pPr>
        <w:pStyle w:val="ListParagraph"/>
        <w:numPr>
          <w:ilvl w:val="0"/>
          <w:numId w:val="8"/>
        </w:numPr>
        <w:spacing w:line="360" w:lineRule="auto"/>
        <w:jc w:val="both"/>
        <w:rPr>
          <w:rFonts w:cs="Times New Roman"/>
          <w:b/>
        </w:rPr>
      </w:pPr>
      <w:r>
        <w:rPr>
          <w:rFonts w:cs="Times New Roman"/>
          <w:b/>
        </w:rPr>
        <w:t>Features Extraction</w:t>
      </w:r>
    </w:p>
    <w:p w:rsidR="0053261F" w:rsidRDefault="0053261F" w:rsidP="0053261F">
      <w:pPr>
        <w:pStyle w:val="ListParagraph"/>
        <w:numPr>
          <w:ilvl w:val="1"/>
          <w:numId w:val="8"/>
        </w:numPr>
        <w:spacing w:line="360" w:lineRule="auto"/>
        <w:jc w:val="both"/>
        <w:rPr>
          <w:rFonts w:cs="Times New Roman"/>
          <w:b/>
        </w:rPr>
      </w:pPr>
      <w:r>
        <w:rPr>
          <w:rFonts w:cs="Times New Roman"/>
          <w:b/>
        </w:rPr>
        <w:t>Basic Statistics</w:t>
      </w:r>
    </w:p>
    <w:p w:rsidR="0053261F" w:rsidRDefault="0053261F" w:rsidP="0053261F">
      <w:pPr>
        <w:pStyle w:val="ListParagraph"/>
        <w:numPr>
          <w:ilvl w:val="2"/>
          <w:numId w:val="8"/>
        </w:numPr>
        <w:spacing w:line="360" w:lineRule="auto"/>
        <w:jc w:val="both"/>
        <w:rPr>
          <w:rFonts w:cs="Times New Roman"/>
          <w:b/>
        </w:rPr>
      </w:pPr>
      <w:r>
        <w:rPr>
          <w:rFonts w:cs="Times New Roman"/>
          <w:b/>
        </w:rPr>
        <w:t>First Four Statistical Moments of the Measured Data</w:t>
      </w:r>
    </w:p>
    <w:p w:rsidR="0053261F" w:rsidRDefault="0053261F" w:rsidP="0053261F">
      <w:pPr>
        <w:spacing w:line="360" w:lineRule="auto"/>
        <w:jc w:val="both"/>
        <w:rPr>
          <w:rFonts w:cs="Times New Roman"/>
        </w:rPr>
      </w:pPr>
      <w:r>
        <w:rPr>
          <w:rFonts w:cs="Times New Roman"/>
        </w:rPr>
        <w:t xml:space="preserve">“In statistics, the data from a random process is said to be stationary and ergodic when the moments and joint moments are time invariant and they do not change when computed over different time </w:t>
      </w:r>
      <w:proofErr w:type="spellStart"/>
      <w:r>
        <w:rPr>
          <w:rFonts w:cs="Times New Roman"/>
        </w:rPr>
        <w:t>historyies</w:t>
      </w:r>
      <w:proofErr w:type="spellEnd"/>
      <w:r>
        <w:rPr>
          <w:rFonts w:cs="Times New Roman"/>
        </w:rPr>
        <w:t>.”</w:t>
      </w:r>
    </w:p>
    <w:p w:rsidR="0053261F" w:rsidRDefault="0053261F" w:rsidP="0053261F">
      <w:pPr>
        <w:spacing w:line="360" w:lineRule="auto"/>
        <w:jc w:val="both"/>
        <w:rPr>
          <w:rFonts w:cs="Times New Roman"/>
        </w:rPr>
      </w:pPr>
      <w:r>
        <w:rPr>
          <w:rFonts w:cs="Times New Roman"/>
        </w:rPr>
        <w:t>The k</w:t>
      </w:r>
      <w:r>
        <w:rPr>
          <w:rFonts w:cs="Times New Roman"/>
          <w:vertAlign w:val="superscript"/>
        </w:rPr>
        <w:t>th</w:t>
      </w:r>
      <w:r>
        <w:rPr>
          <w:rFonts w:cs="Times New Roman"/>
        </w:rPr>
        <w:t xml:space="preserve"> central moment about the mean, </w:t>
      </w:r>
      <w:proofErr w:type="spellStart"/>
      <w:r>
        <w:rPr>
          <w:rFonts w:cs="Times New Roman"/>
        </w:rPr>
        <w:t>m</w:t>
      </w:r>
      <w:r>
        <w:rPr>
          <w:rFonts w:cs="Times New Roman"/>
          <w:vertAlign w:val="subscript"/>
        </w:rPr>
        <w:t>k</w:t>
      </w:r>
      <w:proofErr w:type="spellEnd"/>
      <w:r>
        <w:rPr>
          <w:rFonts w:cs="Times New Roman"/>
        </w:rPr>
        <w:t>, for a sample x</w:t>
      </w:r>
      <w:r>
        <w:rPr>
          <w:rFonts w:cs="Times New Roman"/>
          <w:vertAlign w:val="subscript"/>
        </w:rPr>
        <w:t>1</w:t>
      </w:r>
      <w:r>
        <w:rPr>
          <w:rFonts w:cs="Times New Roman"/>
        </w:rPr>
        <w:t xml:space="preserve">, </w:t>
      </w:r>
      <w:proofErr w:type="gramStart"/>
      <w:r>
        <w:rPr>
          <w:rFonts w:cs="Times New Roman"/>
        </w:rPr>
        <w:t>… ,</w:t>
      </w:r>
      <w:proofErr w:type="gramEnd"/>
      <w:r>
        <w:rPr>
          <w:rFonts w:cs="Times New Roman"/>
        </w:rPr>
        <w:t xml:space="preserve"> </w:t>
      </w:r>
      <w:proofErr w:type="spellStart"/>
      <w:r>
        <w:rPr>
          <w:rFonts w:cs="Times New Roman"/>
        </w:rPr>
        <w:t>x</w:t>
      </w:r>
      <w:r>
        <w:rPr>
          <w:rFonts w:cs="Times New Roman"/>
          <w:vertAlign w:val="subscript"/>
        </w:rPr>
        <w:t>n</w:t>
      </w:r>
      <w:proofErr w:type="spellEnd"/>
      <w:r>
        <w:rPr>
          <w:rFonts w:cs="Times New Roman"/>
        </w:rPr>
        <w:t xml:space="preserve"> with n observations from a random process X is defined below, where x bar is the mean. Statistics for mean, standard deviation, skewness, and kurtosis can be calculated in this case for k values of 1, 2, 3, and 4, respectively.</w:t>
      </w:r>
    </w:p>
    <w:p w:rsidR="0053261F" w:rsidRPr="006328CD" w:rsidRDefault="006E09E9" w:rsidP="0053261F">
      <w:pPr>
        <w:spacing w:line="360" w:lineRule="auto"/>
        <w:jc w:val="both"/>
        <w:rPr>
          <w:rFonts w:cs="Times New Roman"/>
        </w:rPr>
      </w:pPr>
      <m:oMathPara>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k</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acc>
                        <m:accPr>
                          <m:chr m:val="̅"/>
                          <m:ctrlPr>
                            <w:rPr>
                              <w:rFonts w:ascii="Cambria Math" w:hAnsi="Cambria Math" w:cs="Times New Roman"/>
                              <w:i/>
                            </w:rPr>
                          </m:ctrlPr>
                        </m:accPr>
                        <m:e>
                          <m:r>
                            <w:rPr>
                              <w:rFonts w:ascii="Cambria Math" w:hAnsi="Cambria Math" w:cs="Times New Roman"/>
                            </w:rPr>
                            <m:t>x</m:t>
                          </m:r>
                        </m:e>
                      </m:acc>
                    </m:e>
                  </m:d>
                </m:e>
                <m:sup>
                  <m:r>
                    <w:rPr>
                      <w:rFonts w:ascii="Cambria Math" w:hAnsi="Cambria Math" w:cs="Times New Roman"/>
                    </w:rPr>
                    <m:t>k</m:t>
                  </m:r>
                </m:sup>
              </m:sSup>
            </m:e>
          </m:nary>
        </m:oMath>
      </m:oMathPara>
    </w:p>
    <w:p w:rsidR="0053261F" w:rsidRDefault="0053261F" w:rsidP="0053261F">
      <w:pPr>
        <w:pStyle w:val="ListParagraph"/>
        <w:numPr>
          <w:ilvl w:val="2"/>
          <w:numId w:val="8"/>
        </w:numPr>
        <w:spacing w:line="360" w:lineRule="auto"/>
        <w:jc w:val="both"/>
        <w:rPr>
          <w:rFonts w:cs="Times New Roman"/>
          <w:b/>
        </w:rPr>
      </w:pPr>
      <w:r>
        <w:rPr>
          <w:rFonts w:cs="Times New Roman"/>
          <w:b/>
        </w:rPr>
        <w:t>Probability Density Distribution</w:t>
      </w:r>
    </w:p>
    <w:p w:rsidR="0053261F" w:rsidRDefault="0053261F" w:rsidP="0053261F">
      <w:pPr>
        <w:spacing w:line="360" w:lineRule="auto"/>
        <w:jc w:val="both"/>
        <w:rPr>
          <w:rFonts w:cs="Times New Roman"/>
        </w:rPr>
      </w:pPr>
      <w:r>
        <w:rPr>
          <w:rFonts w:cs="Times New Roman"/>
        </w:rPr>
        <w:t>A normal probability plot will be linear when the data comes from a normal distribution. If the data are related to another probability distribution, they will introduce curvature in the plot. In a normal probability plot, all points should fall close to a best fit line if the data are normally distributed. For data with nonlinearities, the assumption of normality is not justified and curvature in the probability plot will be introduced, especially in the tails.</w:t>
      </w:r>
    </w:p>
    <w:p w:rsidR="0053261F" w:rsidRDefault="0053261F" w:rsidP="0053261F">
      <w:pPr>
        <w:spacing w:line="360" w:lineRule="auto"/>
        <w:jc w:val="both"/>
        <w:rPr>
          <w:rFonts w:cs="Times New Roman"/>
        </w:rPr>
      </w:pPr>
      <w:r>
        <w:rPr>
          <w:rFonts w:cs="Times New Roman"/>
        </w:rPr>
        <w:t xml:space="preserve">The density distribution function is shown below. </w:t>
      </w:r>
    </w:p>
    <w:p w:rsidR="0053261F" w:rsidRDefault="006E09E9" w:rsidP="0053261F">
      <w:pPr>
        <w:spacing w:line="360" w:lineRule="auto"/>
        <w:jc w:val="both"/>
        <w:rPr>
          <w:rFonts w:cs="Times New Roman"/>
        </w:rPr>
      </w:pPr>
      <m:oMathPara>
        <m:oMath>
          <m:acc>
            <m:accPr>
              <m:ctrlPr>
                <w:rPr>
                  <w:rFonts w:ascii="Cambria Math" w:hAnsi="Cambria Math" w:cs="Times New Roman"/>
                  <w:i/>
                </w:rPr>
              </m:ctrlPr>
            </m:accPr>
            <m:e>
              <m:r>
                <w:rPr>
                  <w:rFonts w:ascii="Cambria Math" w:hAnsi="Cambria Math" w:cs="Times New Roman"/>
                </w:rPr>
                <m:t>f</m:t>
              </m:r>
            </m:e>
          </m:acc>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nh</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K</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num>
                    <m:den>
                      <m:r>
                        <w:rPr>
                          <w:rFonts w:ascii="Cambria Math" w:hAnsi="Cambria Math" w:cs="Times New Roman"/>
                        </w:rPr>
                        <m:t>h</m:t>
                      </m:r>
                    </m:den>
                  </m:f>
                </m:e>
              </m:d>
            </m:e>
          </m:nary>
        </m:oMath>
      </m:oMathPara>
    </w:p>
    <w:p w:rsidR="0053261F" w:rsidRDefault="0053261F" w:rsidP="0053261F">
      <w:pPr>
        <w:spacing w:line="360" w:lineRule="auto"/>
        <w:jc w:val="both"/>
        <w:rPr>
          <w:rFonts w:cs="Times New Roman"/>
        </w:rPr>
      </w:pPr>
      <w:r>
        <w:rPr>
          <w:rFonts w:cs="Times New Roman"/>
        </w:rPr>
        <w:t>The variable h is the bandwidth and K is the kernel function. The kernel function, K, can be defined as a standard Gaussian function with zero mean and unit variance using the following function.</w:t>
      </w:r>
    </w:p>
    <w:p w:rsidR="0053261F" w:rsidRPr="00443C08" w:rsidRDefault="0053261F" w:rsidP="0053261F">
      <w:pPr>
        <w:spacing w:line="360" w:lineRule="auto"/>
        <w:jc w:val="both"/>
        <w:rPr>
          <w:rFonts w:cs="Times New Roman"/>
        </w:rPr>
      </w:pPr>
      <m:oMathPara>
        <m:oMath>
          <m:r>
            <w:rPr>
              <w:rFonts w:ascii="Cambria Math" w:hAnsi="Cambria Math" w:cs="Times New Roman"/>
            </w:rPr>
            <w:lastRenderedPageBreak/>
            <m:t>K</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ad>
                <m:radPr>
                  <m:degHide m:val="1"/>
                  <m:ctrlPr>
                    <w:rPr>
                      <w:rFonts w:ascii="Cambria Math" w:hAnsi="Cambria Math" w:cs="Times New Roman"/>
                      <w:i/>
                    </w:rPr>
                  </m:ctrlPr>
                </m:radPr>
                <m:deg/>
                <m:e>
                  <m:r>
                    <w:rPr>
                      <w:rFonts w:ascii="Cambria Math" w:hAnsi="Cambria Math" w:cs="Times New Roman"/>
                    </w:rPr>
                    <m:t>2π</m:t>
                  </m:r>
                </m:e>
              </m:rad>
            </m:den>
          </m:f>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sup>
          </m:sSup>
        </m:oMath>
      </m:oMathPara>
    </w:p>
    <w:p w:rsidR="0053261F" w:rsidRDefault="0053261F" w:rsidP="0053261F">
      <w:pPr>
        <w:pStyle w:val="ListParagraph"/>
        <w:numPr>
          <w:ilvl w:val="1"/>
          <w:numId w:val="8"/>
        </w:numPr>
        <w:spacing w:line="360" w:lineRule="auto"/>
        <w:jc w:val="both"/>
        <w:rPr>
          <w:rFonts w:cs="Times New Roman"/>
          <w:b/>
        </w:rPr>
      </w:pPr>
      <w:r>
        <w:rPr>
          <w:rFonts w:cs="Times New Roman"/>
          <w:b/>
        </w:rPr>
        <w:t>Time-Series Analysis</w:t>
      </w:r>
    </w:p>
    <w:p w:rsidR="0053261F" w:rsidRDefault="0053261F" w:rsidP="0053261F">
      <w:pPr>
        <w:pStyle w:val="ListParagraph"/>
        <w:numPr>
          <w:ilvl w:val="2"/>
          <w:numId w:val="8"/>
        </w:numPr>
        <w:spacing w:line="360" w:lineRule="auto"/>
        <w:jc w:val="both"/>
        <w:rPr>
          <w:rFonts w:cs="Times New Roman"/>
          <w:b/>
        </w:rPr>
      </w:pPr>
      <w:r>
        <w:rPr>
          <w:rFonts w:cs="Times New Roman"/>
          <w:b/>
        </w:rPr>
        <w:t>Autoregressive Model</w:t>
      </w:r>
    </w:p>
    <w:p w:rsidR="0053261F" w:rsidRDefault="0053261F" w:rsidP="0053261F">
      <w:pPr>
        <w:pStyle w:val="ListParagraph"/>
        <w:numPr>
          <w:ilvl w:val="3"/>
          <w:numId w:val="8"/>
        </w:numPr>
        <w:spacing w:line="360" w:lineRule="auto"/>
        <w:jc w:val="both"/>
        <w:rPr>
          <w:rFonts w:cs="Times New Roman"/>
          <w:b/>
        </w:rPr>
      </w:pPr>
      <w:r>
        <w:rPr>
          <w:rFonts w:cs="Times New Roman"/>
          <w:b/>
        </w:rPr>
        <w:t>Model Identification</w:t>
      </w:r>
    </w:p>
    <w:p w:rsidR="0053261F" w:rsidRDefault="0053261F" w:rsidP="0053261F">
      <w:pPr>
        <w:pStyle w:val="ListParagraph"/>
        <w:numPr>
          <w:ilvl w:val="3"/>
          <w:numId w:val="8"/>
        </w:numPr>
        <w:spacing w:line="360" w:lineRule="auto"/>
        <w:jc w:val="both"/>
        <w:rPr>
          <w:rFonts w:cs="Times New Roman"/>
          <w:b/>
        </w:rPr>
      </w:pPr>
      <w:r>
        <w:rPr>
          <w:rFonts w:cs="Times New Roman"/>
          <w:b/>
        </w:rPr>
        <w:t>Model Estimation</w:t>
      </w:r>
    </w:p>
    <w:p w:rsidR="0053261F" w:rsidRDefault="0053261F" w:rsidP="0053261F">
      <w:pPr>
        <w:pStyle w:val="ListParagraph"/>
        <w:numPr>
          <w:ilvl w:val="2"/>
          <w:numId w:val="8"/>
        </w:numPr>
        <w:spacing w:line="360" w:lineRule="auto"/>
        <w:jc w:val="both"/>
        <w:rPr>
          <w:rFonts w:cs="Times New Roman"/>
          <w:b/>
        </w:rPr>
      </w:pPr>
      <w:r>
        <w:rPr>
          <w:rFonts w:cs="Times New Roman"/>
          <w:b/>
        </w:rPr>
        <w:t>Principal Component Analysis of Autoregressive Parameters</w:t>
      </w:r>
    </w:p>
    <w:p w:rsidR="0053261F" w:rsidRDefault="0053261F" w:rsidP="0053261F">
      <w:pPr>
        <w:pStyle w:val="ListParagraph"/>
        <w:numPr>
          <w:ilvl w:val="2"/>
          <w:numId w:val="8"/>
        </w:numPr>
        <w:spacing w:line="360" w:lineRule="auto"/>
        <w:jc w:val="both"/>
        <w:rPr>
          <w:rFonts w:cs="Times New Roman"/>
          <w:b/>
        </w:rPr>
      </w:pPr>
      <w:r>
        <w:rPr>
          <w:rFonts w:cs="Times New Roman"/>
          <w:b/>
        </w:rPr>
        <w:t>Correlation Coefficient Using Time Domain Data</w:t>
      </w:r>
    </w:p>
    <w:p w:rsidR="0053261F" w:rsidRDefault="0053261F" w:rsidP="0053261F">
      <w:pPr>
        <w:pStyle w:val="ListParagraph"/>
        <w:numPr>
          <w:ilvl w:val="1"/>
          <w:numId w:val="8"/>
        </w:numPr>
        <w:spacing w:line="360" w:lineRule="auto"/>
        <w:jc w:val="both"/>
        <w:rPr>
          <w:rFonts w:cs="Times New Roman"/>
          <w:b/>
        </w:rPr>
      </w:pPr>
      <w:r>
        <w:rPr>
          <w:rFonts w:cs="Times New Roman"/>
          <w:b/>
        </w:rPr>
        <w:t>Frequency Domain Analysis</w:t>
      </w:r>
    </w:p>
    <w:p w:rsidR="0053261F" w:rsidRDefault="0053261F" w:rsidP="0053261F">
      <w:pPr>
        <w:pStyle w:val="ListParagraph"/>
        <w:numPr>
          <w:ilvl w:val="2"/>
          <w:numId w:val="8"/>
        </w:numPr>
        <w:spacing w:line="360" w:lineRule="auto"/>
        <w:jc w:val="both"/>
        <w:rPr>
          <w:rFonts w:cs="Times New Roman"/>
          <w:b/>
        </w:rPr>
      </w:pPr>
      <w:r>
        <w:rPr>
          <w:rFonts w:cs="Times New Roman"/>
          <w:b/>
        </w:rPr>
        <w:t>Modal Parameters</w:t>
      </w:r>
    </w:p>
    <w:p w:rsidR="0053261F" w:rsidRDefault="0053261F" w:rsidP="0053261F">
      <w:pPr>
        <w:pStyle w:val="ListParagraph"/>
        <w:numPr>
          <w:ilvl w:val="2"/>
          <w:numId w:val="8"/>
        </w:numPr>
        <w:spacing w:line="360" w:lineRule="auto"/>
        <w:jc w:val="both"/>
        <w:rPr>
          <w:rFonts w:cs="Times New Roman"/>
          <w:b/>
        </w:rPr>
      </w:pPr>
      <w:r>
        <w:rPr>
          <w:rFonts w:cs="Times New Roman"/>
          <w:b/>
        </w:rPr>
        <w:t>Correlation Coefficients Using Frequency Response Functions</w:t>
      </w:r>
    </w:p>
    <w:p w:rsidR="0053261F" w:rsidRDefault="0053261F" w:rsidP="0053261F">
      <w:pPr>
        <w:pStyle w:val="ListParagraph"/>
        <w:numPr>
          <w:ilvl w:val="1"/>
          <w:numId w:val="8"/>
        </w:numPr>
        <w:spacing w:line="360" w:lineRule="auto"/>
        <w:jc w:val="both"/>
        <w:rPr>
          <w:rFonts w:cs="Times New Roman"/>
          <w:b/>
        </w:rPr>
      </w:pPr>
      <w:r>
        <w:rPr>
          <w:rFonts w:cs="Times New Roman"/>
          <w:b/>
        </w:rPr>
        <w:t>Time-Frequency Analysis</w:t>
      </w:r>
    </w:p>
    <w:p w:rsidR="0053261F" w:rsidRDefault="0053261F" w:rsidP="0053261F">
      <w:pPr>
        <w:pStyle w:val="ListParagraph"/>
        <w:numPr>
          <w:ilvl w:val="2"/>
          <w:numId w:val="8"/>
        </w:numPr>
        <w:spacing w:line="360" w:lineRule="auto"/>
        <w:jc w:val="both"/>
        <w:rPr>
          <w:rFonts w:cs="Times New Roman"/>
          <w:b/>
        </w:rPr>
      </w:pPr>
      <w:r>
        <w:rPr>
          <w:rFonts w:cs="Times New Roman"/>
          <w:b/>
        </w:rPr>
        <w:t>Short-Time Fourier Transform</w:t>
      </w:r>
    </w:p>
    <w:p w:rsidR="0053261F" w:rsidRDefault="0053261F" w:rsidP="0053261F">
      <w:pPr>
        <w:pStyle w:val="ListParagraph"/>
        <w:numPr>
          <w:ilvl w:val="2"/>
          <w:numId w:val="8"/>
        </w:numPr>
        <w:spacing w:line="360" w:lineRule="auto"/>
        <w:jc w:val="both"/>
        <w:rPr>
          <w:rFonts w:cs="Times New Roman"/>
          <w:b/>
        </w:rPr>
      </w:pPr>
      <w:r>
        <w:rPr>
          <w:rFonts w:cs="Times New Roman"/>
          <w:b/>
        </w:rPr>
        <w:t>Wavelet Transform</w:t>
      </w:r>
    </w:p>
    <w:p w:rsidR="0053261F" w:rsidRDefault="0053261F" w:rsidP="0053261F">
      <w:pPr>
        <w:pStyle w:val="ListParagraph"/>
        <w:numPr>
          <w:ilvl w:val="2"/>
          <w:numId w:val="8"/>
        </w:numPr>
        <w:spacing w:line="360" w:lineRule="auto"/>
        <w:jc w:val="both"/>
        <w:rPr>
          <w:rFonts w:cs="Times New Roman"/>
          <w:b/>
        </w:rPr>
      </w:pPr>
      <w:r>
        <w:rPr>
          <w:rFonts w:cs="Times New Roman"/>
          <w:b/>
        </w:rPr>
        <w:t>Holder Exponent</w:t>
      </w:r>
    </w:p>
    <w:p w:rsidR="0053261F" w:rsidRDefault="0053261F" w:rsidP="0053261F">
      <w:pPr>
        <w:pStyle w:val="ListParagraph"/>
        <w:numPr>
          <w:ilvl w:val="0"/>
          <w:numId w:val="8"/>
        </w:numPr>
        <w:spacing w:line="360" w:lineRule="auto"/>
        <w:jc w:val="both"/>
        <w:rPr>
          <w:rFonts w:cs="Times New Roman"/>
          <w:b/>
        </w:rPr>
      </w:pPr>
      <w:r>
        <w:rPr>
          <w:rFonts w:cs="Times New Roman"/>
          <w:b/>
        </w:rPr>
        <w:t>Classification Algorithms</w:t>
      </w:r>
    </w:p>
    <w:p w:rsidR="0053261F" w:rsidRDefault="0053261F" w:rsidP="0053261F">
      <w:pPr>
        <w:pStyle w:val="ListParagraph"/>
        <w:numPr>
          <w:ilvl w:val="1"/>
          <w:numId w:val="8"/>
        </w:numPr>
        <w:spacing w:line="360" w:lineRule="auto"/>
        <w:jc w:val="both"/>
        <w:rPr>
          <w:rFonts w:cs="Times New Roman"/>
          <w:b/>
        </w:rPr>
      </w:pPr>
      <w:r>
        <w:rPr>
          <w:rFonts w:cs="Times New Roman"/>
          <w:b/>
        </w:rPr>
        <w:t>Statistical Process Control</w:t>
      </w:r>
    </w:p>
    <w:p w:rsidR="0053261F" w:rsidRDefault="0053261F" w:rsidP="0053261F">
      <w:pPr>
        <w:pStyle w:val="ListParagraph"/>
        <w:numPr>
          <w:ilvl w:val="2"/>
          <w:numId w:val="8"/>
        </w:numPr>
        <w:spacing w:line="360" w:lineRule="auto"/>
        <w:jc w:val="both"/>
        <w:rPr>
          <w:rFonts w:cs="Times New Roman"/>
          <w:b/>
        </w:rPr>
      </w:pPr>
      <w:r>
        <w:rPr>
          <w:rFonts w:cs="Times New Roman"/>
          <w:b/>
        </w:rPr>
        <w:t xml:space="preserve">Statistical Basis of the </w:t>
      </w:r>
      <w:proofErr w:type="spellStart"/>
      <w:r>
        <w:rPr>
          <w:rFonts w:cs="Times New Roman"/>
          <w:b/>
        </w:rPr>
        <w:t>Shewhart</w:t>
      </w:r>
      <w:proofErr w:type="spellEnd"/>
      <w:r>
        <w:rPr>
          <w:rFonts w:cs="Times New Roman"/>
          <w:b/>
        </w:rPr>
        <w:t xml:space="preserve"> X-bar Control Charts</w:t>
      </w:r>
    </w:p>
    <w:p w:rsidR="0053261F" w:rsidRDefault="0053261F" w:rsidP="0053261F">
      <w:pPr>
        <w:pStyle w:val="ListParagraph"/>
        <w:numPr>
          <w:ilvl w:val="2"/>
          <w:numId w:val="8"/>
        </w:numPr>
        <w:spacing w:line="360" w:lineRule="auto"/>
        <w:jc w:val="both"/>
        <w:rPr>
          <w:rFonts w:cs="Times New Roman"/>
          <w:b/>
        </w:rPr>
      </w:pPr>
      <w:r>
        <w:rPr>
          <w:rFonts w:cs="Times New Roman"/>
          <w:b/>
        </w:rPr>
        <w:t xml:space="preserve">Control Charts with </w:t>
      </w:r>
      <w:proofErr w:type="spellStart"/>
      <w:r>
        <w:rPr>
          <w:rFonts w:cs="Times New Roman"/>
          <w:b/>
        </w:rPr>
        <w:t>Autocorrelated</w:t>
      </w:r>
      <w:proofErr w:type="spellEnd"/>
      <w:r>
        <w:rPr>
          <w:rFonts w:cs="Times New Roman"/>
          <w:b/>
        </w:rPr>
        <w:t xml:space="preserve"> Process Data</w:t>
      </w:r>
    </w:p>
    <w:p w:rsidR="0053261F" w:rsidRDefault="0053261F" w:rsidP="0053261F">
      <w:pPr>
        <w:pStyle w:val="ListParagraph"/>
        <w:numPr>
          <w:ilvl w:val="2"/>
          <w:numId w:val="8"/>
        </w:numPr>
        <w:spacing w:line="360" w:lineRule="auto"/>
        <w:jc w:val="both"/>
        <w:rPr>
          <w:rFonts w:cs="Times New Roman"/>
          <w:b/>
        </w:rPr>
      </w:pPr>
      <w:r>
        <w:rPr>
          <w:rFonts w:cs="Times New Roman"/>
          <w:b/>
        </w:rPr>
        <w:t>Control Chart Analysis</w:t>
      </w:r>
    </w:p>
    <w:p w:rsidR="0053261F" w:rsidRDefault="0053261F" w:rsidP="0053261F">
      <w:pPr>
        <w:pStyle w:val="ListParagraph"/>
        <w:numPr>
          <w:ilvl w:val="2"/>
          <w:numId w:val="8"/>
        </w:numPr>
        <w:spacing w:line="360" w:lineRule="auto"/>
        <w:jc w:val="both"/>
        <w:rPr>
          <w:rFonts w:cs="Times New Roman"/>
          <w:b/>
        </w:rPr>
      </w:pPr>
      <w:r>
        <w:rPr>
          <w:rFonts w:cs="Times New Roman"/>
          <w:b/>
        </w:rPr>
        <w:t>Conclusions</w:t>
      </w:r>
    </w:p>
    <w:p w:rsidR="0053261F" w:rsidRDefault="0053261F" w:rsidP="0053261F">
      <w:pPr>
        <w:pStyle w:val="ListParagraph"/>
        <w:numPr>
          <w:ilvl w:val="1"/>
          <w:numId w:val="8"/>
        </w:numPr>
        <w:spacing w:line="360" w:lineRule="auto"/>
        <w:jc w:val="both"/>
        <w:rPr>
          <w:rFonts w:cs="Times New Roman"/>
          <w:b/>
        </w:rPr>
      </w:pPr>
      <w:r>
        <w:rPr>
          <w:rFonts w:cs="Times New Roman"/>
          <w:b/>
        </w:rPr>
        <w:t>Cluster Analysis</w:t>
      </w:r>
    </w:p>
    <w:p w:rsidR="0053261F" w:rsidRDefault="0053261F" w:rsidP="0053261F">
      <w:pPr>
        <w:pStyle w:val="ListParagraph"/>
        <w:numPr>
          <w:ilvl w:val="1"/>
          <w:numId w:val="8"/>
        </w:numPr>
        <w:spacing w:line="360" w:lineRule="auto"/>
        <w:jc w:val="both"/>
        <w:rPr>
          <w:rFonts w:cs="Times New Roman"/>
          <w:b/>
        </w:rPr>
      </w:pPr>
      <w:r>
        <w:rPr>
          <w:rFonts w:cs="Times New Roman"/>
          <w:b/>
        </w:rPr>
        <w:t>Factor Analysis</w:t>
      </w:r>
      <w:r w:rsidRPr="00BB5CB4">
        <w:rPr>
          <w:rFonts w:cs="Times New Roman"/>
          <w:b/>
        </w:rPr>
        <w:t xml:space="preserve"> </w:t>
      </w:r>
    </w:p>
    <w:p w:rsidR="0053261F" w:rsidRDefault="0053261F" w:rsidP="0053261F">
      <w:pPr>
        <w:pStyle w:val="ListParagraph"/>
        <w:numPr>
          <w:ilvl w:val="0"/>
          <w:numId w:val="8"/>
        </w:numPr>
        <w:spacing w:line="360" w:lineRule="auto"/>
        <w:jc w:val="both"/>
        <w:rPr>
          <w:rFonts w:cs="Times New Roman"/>
          <w:b/>
        </w:rPr>
      </w:pPr>
      <w:r>
        <w:rPr>
          <w:rFonts w:cs="Times New Roman"/>
          <w:b/>
        </w:rPr>
        <w:t>Data Normalization for Feature Classification</w:t>
      </w:r>
    </w:p>
    <w:p w:rsidR="0053261F" w:rsidRDefault="0053261F" w:rsidP="0053261F">
      <w:pPr>
        <w:pStyle w:val="ListParagraph"/>
        <w:numPr>
          <w:ilvl w:val="0"/>
          <w:numId w:val="8"/>
        </w:numPr>
        <w:spacing w:line="360" w:lineRule="auto"/>
        <w:jc w:val="both"/>
        <w:rPr>
          <w:rFonts w:cs="Times New Roman"/>
          <w:b/>
        </w:rPr>
      </w:pPr>
      <w:r>
        <w:rPr>
          <w:rFonts w:cs="Times New Roman"/>
          <w:b/>
        </w:rPr>
        <w:t>Conclusions and Final Remarks</w:t>
      </w:r>
    </w:p>
    <w:p w:rsidR="00DF5601" w:rsidRDefault="00DF5601" w:rsidP="00DF5601">
      <w:pPr>
        <w:rPr>
          <w:rFonts w:eastAsiaTheme="majorEastAsia" w:cstheme="majorBidi"/>
          <w:sz w:val="28"/>
          <w:szCs w:val="26"/>
        </w:rPr>
      </w:pPr>
      <w:r>
        <w:br w:type="page"/>
      </w:r>
    </w:p>
    <w:p w:rsidR="00A34D5E" w:rsidRDefault="00A34D5E" w:rsidP="00A34D5E">
      <w:pPr>
        <w:pStyle w:val="Heading2"/>
      </w:pPr>
      <w:bookmarkStart w:id="52" w:name="_Toc17115506"/>
      <w:r>
        <w:lastRenderedPageBreak/>
        <w:t>LA-14489 – Feature Extraction for Structural Dynamics Model Validation</w:t>
      </w:r>
      <w:bookmarkEnd w:id="52"/>
    </w:p>
    <w:p w:rsidR="00A34D5E" w:rsidRDefault="00A34D5E" w:rsidP="00A34D5E">
      <w:pPr>
        <w:pStyle w:val="ListParagraph"/>
        <w:numPr>
          <w:ilvl w:val="0"/>
          <w:numId w:val="7"/>
        </w:numPr>
        <w:spacing w:line="360" w:lineRule="auto"/>
        <w:jc w:val="both"/>
        <w:rPr>
          <w:rFonts w:cs="Times New Roman"/>
          <w:b/>
        </w:rPr>
      </w:pPr>
      <w:r>
        <w:rPr>
          <w:rFonts w:cs="Times New Roman"/>
          <w:b/>
        </w:rPr>
        <w:t>Introduction</w:t>
      </w:r>
    </w:p>
    <w:p w:rsidR="00A34D5E" w:rsidRDefault="00A34D5E" w:rsidP="00A34D5E">
      <w:pPr>
        <w:pStyle w:val="ListParagraph"/>
        <w:numPr>
          <w:ilvl w:val="0"/>
          <w:numId w:val="7"/>
        </w:numPr>
        <w:spacing w:line="360" w:lineRule="auto"/>
        <w:jc w:val="both"/>
        <w:rPr>
          <w:rFonts w:cs="Times New Roman"/>
          <w:b/>
        </w:rPr>
      </w:pPr>
      <w:r>
        <w:rPr>
          <w:rFonts w:cs="Times New Roman"/>
          <w:b/>
        </w:rPr>
        <w:t>Features for Model Validations and Uncertainty Quantification</w:t>
      </w:r>
    </w:p>
    <w:p w:rsidR="00A34D5E" w:rsidRDefault="00A34D5E" w:rsidP="00A34D5E">
      <w:pPr>
        <w:pStyle w:val="ListParagraph"/>
        <w:numPr>
          <w:ilvl w:val="0"/>
          <w:numId w:val="7"/>
        </w:numPr>
        <w:spacing w:line="360" w:lineRule="auto"/>
        <w:jc w:val="both"/>
        <w:rPr>
          <w:rFonts w:cs="Times New Roman"/>
          <w:b/>
        </w:rPr>
      </w:pPr>
      <w:r>
        <w:rPr>
          <w:rFonts w:cs="Times New Roman"/>
          <w:b/>
        </w:rPr>
        <w:t>Experimental Data Acquisition</w:t>
      </w:r>
    </w:p>
    <w:p w:rsidR="00A34D5E" w:rsidRDefault="00A34D5E" w:rsidP="00A34D5E">
      <w:pPr>
        <w:pStyle w:val="ListParagraph"/>
        <w:numPr>
          <w:ilvl w:val="0"/>
          <w:numId w:val="7"/>
        </w:numPr>
        <w:spacing w:line="360" w:lineRule="auto"/>
        <w:jc w:val="both"/>
        <w:rPr>
          <w:rFonts w:cs="Times New Roman"/>
          <w:b/>
        </w:rPr>
      </w:pPr>
      <w:r>
        <w:rPr>
          <w:rFonts w:cs="Times New Roman"/>
          <w:b/>
        </w:rPr>
        <w:t>Numerical Model and Calculation</w:t>
      </w:r>
    </w:p>
    <w:p w:rsidR="00A34D5E" w:rsidRPr="001B4354" w:rsidRDefault="00A34D5E" w:rsidP="00A34D5E">
      <w:pPr>
        <w:pStyle w:val="ListParagraph"/>
        <w:numPr>
          <w:ilvl w:val="0"/>
          <w:numId w:val="7"/>
        </w:numPr>
        <w:spacing w:line="360" w:lineRule="auto"/>
        <w:jc w:val="both"/>
        <w:rPr>
          <w:rFonts w:cs="Times New Roman"/>
          <w:b/>
        </w:rPr>
      </w:pPr>
      <w:r w:rsidRPr="00BB5CB4">
        <w:rPr>
          <w:rFonts w:cs="Times New Roman"/>
          <w:b/>
        </w:rPr>
        <w:t>Features for Structural Dynamics Model Validation</w:t>
      </w:r>
    </w:p>
    <w:p w:rsidR="00A34D5E" w:rsidRDefault="00A34D5E" w:rsidP="00A34D5E">
      <w:pPr>
        <w:spacing w:line="360" w:lineRule="auto"/>
        <w:jc w:val="both"/>
        <w:rPr>
          <w:rFonts w:cs="Times New Roman"/>
        </w:rPr>
      </w:pPr>
      <w:r>
        <w:rPr>
          <w:rFonts w:cs="Times New Roman"/>
        </w:rPr>
        <w:t>Some of the features used for various types of structural dynamics analyses are summarized below:</w:t>
      </w:r>
    </w:p>
    <w:p w:rsidR="00A34D5E" w:rsidRDefault="00A34D5E" w:rsidP="00A34D5E">
      <w:pPr>
        <w:spacing w:line="360" w:lineRule="auto"/>
        <w:jc w:val="both"/>
        <w:rPr>
          <w:rFonts w:cs="Times New Roman"/>
        </w:rPr>
      </w:pPr>
      <w:r>
        <w:rPr>
          <w:rFonts w:cs="Times New Roman"/>
          <w:i/>
        </w:rPr>
        <w:t xml:space="preserve">Stationary and Gaussian vibrations: </w:t>
      </w:r>
      <w:r>
        <w:rPr>
          <w:rFonts w:cs="Times New Roman"/>
        </w:rPr>
        <w:t>modal parameters, frequency spectrum (power spectrum, transfer function), waveform (basic signal statistics, normal probability plot).</w:t>
      </w:r>
    </w:p>
    <w:p w:rsidR="00A34D5E" w:rsidRDefault="00A34D5E" w:rsidP="00A34D5E">
      <w:pPr>
        <w:spacing w:line="360" w:lineRule="auto"/>
        <w:jc w:val="both"/>
        <w:rPr>
          <w:rFonts w:cs="Times New Roman"/>
        </w:rPr>
      </w:pPr>
      <w:r>
        <w:rPr>
          <w:rFonts w:cs="Times New Roman"/>
          <w:i/>
        </w:rPr>
        <w:t xml:space="preserve">Transient dynamics and mechanical shock response: </w:t>
      </w:r>
      <w:r>
        <w:rPr>
          <w:rFonts w:cs="Times New Roman"/>
        </w:rPr>
        <w:t>waveform (decrement and exponential decay measures), temporal moments, shock response spectrum.</w:t>
      </w:r>
    </w:p>
    <w:p w:rsidR="00A34D5E" w:rsidRDefault="00A34D5E" w:rsidP="00A34D5E">
      <w:pPr>
        <w:spacing w:line="360" w:lineRule="auto"/>
        <w:jc w:val="both"/>
        <w:rPr>
          <w:rFonts w:cs="Times New Roman"/>
        </w:rPr>
      </w:pPr>
      <w:r>
        <w:rPr>
          <w:rFonts w:cs="Times New Roman"/>
          <w:i/>
        </w:rPr>
        <w:t>General-purpose time-series analysis:</w:t>
      </w:r>
      <w:r>
        <w:rPr>
          <w:rFonts w:cs="Times New Roman"/>
        </w:rPr>
        <w:t xml:space="preserve"> Autoregressive</w:t>
      </w:r>
      <w:r>
        <w:rPr>
          <w:rFonts w:cs="Times New Roman"/>
          <w:i/>
        </w:rPr>
        <w:t xml:space="preserve"> </w:t>
      </w:r>
      <w:r>
        <w:rPr>
          <w:rFonts w:cs="Times New Roman"/>
        </w:rPr>
        <w:t xml:space="preserve">(AR), autoregressive moving average (ARMA), autoregressive with </w:t>
      </w:r>
      <w:proofErr w:type="spellStart"/>
      <w:r>
        <w:rPr>
          <w:rFonts w:cs="Times New Roman"/>
        </w:rPr>
        <w:t>exogeneous</w:t>
      </w:r>
      <w:proofErr w:type="spellEnd"/>
      <w:r>
        <w:rPr>
          <w:rFonts w:cs="Times New Roman"/>
        </w:rPr>
        <w:t xml:space="preserve"> input (ARX), autoregressive and autoregressive with exogenous input (AR-ARX) models, time-frequency transforms, </w:t>
      </w:r>
      <w:proofErr w:type="gramStart"/>
      <w:r>
        <w:rPr>
          <w:rFonts w:cs="Times New Roman"/>
        </w:rPr>
        <w:t>wavelet</w:t>
      </w:r>
      <w:proofErr w:type="gramEnd"/>
      <w:r>
        <w:rPr>
          <w:rFonts w:cs="Times New Roman"/>
        </w:rPr>
        <w:t xml:space="preserve"> transform, principal component decomposition.</w:t>
      </w:r>
    </w:p>
    <w:p w:rsidR="00A34D5E" w:rsidRPr="001B4354" w:rsidRDefault="00A34D5E" w:rsidP="00A34D5E">
      <w:pPr>
        <w:spacing w:line="360" w:lineRule="auto"/>
        <w:jc w:val="both"/>
        <w:rPr>
          <w:rFonts w:cs="Times New Roman"/>
        </w:rPr>
      </w:pPr>
      <w:r>
        <w:rPr>
          <w:rFonts w:cs="Times New Roman"/>
          <w:i/>
        </w:rPr>
        <w:t xml:space="preserve">Unstable, chaotic, multiple-scale dynamics: </w:t>
      </w:r>
      <w:r>
        <w:rPr>
          <w:rFonts w:cs="Times New Roman"/>
        </w:rPr>
        <w:t>Holder exponent, state-space maps, time-frequency and higher-order transforms, symmetric dot pattern, fractal analysis.</w:t>
      </w:r>
    </w:p>
    <w:p w:rsidR="00A34D5E" w:rsidRDefault="00A34D5E" w:rsidP="00A34D5E">
      <w:pPr>
        <w:pStyle w:val="ListParagraph"/>
        <w:numPr>
          <w:ilvl w:val="1"/>
          <w:numId w:val="7"/>
        </w:numPr>
        <w:spacing w:line="360" w:lineRule="auto"/>
        <w:jc w:val="both"/>
        <w:rPr>
          <w:rFonts w:cs="Times New Roman"/>
          <w:b/>
        </w:rPr>
      </w:pPr>
      <w:r>
        <w:rPr>
          <w:rFonts w:cs="Times New Roman"/>
          <w:b/>
        </w:rPr>
        <w:t>Modal Properties</w:t>
      </w:r>
    </w:p>
    <w:p w:rsidR="00A34D5E" w:rsidRDefault="00A34D5E" w:rsidP="00A34D5E">
      <w:pPr>
        <w:spacing w:line="360" w:lineRule="auto"/>
        <w:jc w:val="both"/>
        <w:rPr>
          <w:rFonts w:cs="Times New Roman"/>
        </w:rPr>
      </w:pPr>
      <w:r>
        <w:rPr>
          <w:rFonts w:cs="Times New Roman"/>
        </w:rPr>
        <w:t xml:space="preserve">Modal parameters (i.e. resonant frequencies, modal damping ratios, and mode shapes) can be extracted from linear dynamic systems. </w:t>
      </w:r>
    </w:p>
    <w:p w:rsidR="00A34D5E" w:rsidRDefault="00A34D5E" w:rsidP="00A34D5E">
      <w:pPr>
        <w:spacing w:line="360" w:lineRule="auto"/>
        <w:jc w:val="both"/>
        <w:rPr>
          <w:rFonts w:cs="Times New Roman"/>
        </w:rPr>
      </w:pPr>
      <w:r>
        <w:rPr>
          <w:rFonts w:cs="Times New Roman"/>
        </w:rPr>
        <w:t>For numerical systems (not FEA), the resonant frequencies and mode shapes are derived from the calculated eigenvalues and eigenvectors of the mass [M] and stiffness [K] matrices. The damping matrix is often neglected in these calculations. The damping ratios can then be found by finding best-fit values using regression.</w:t>
      </w:r>
    </w:p>
    <w:p w:rsidR="00A34D5E" w:rsidRDefault="00A34D5E" w:rsidP="00A34D5E">
      <w:pPr>
        <w:spacing w:line="360" w:lineRule="auto"/>
        <w:jc w:val="both"/>
        <w:rPr>
          <w:rFonts w:cs="Times New Roman"/>
        </w:rPr>
      </w:pPr>
      <w:r>
        <w:rPr>
          <w:rFonts w:cs="Times New Roman"/>
        </w:rPr>
        <w:t xml:space="preserve">For experimental systems, the parameters are typically determined from the frequency response function (FRF) or the impulse response functions estimated from measured input and output data. The peaks in the FRF indicate resonant frequencies, and the damping ratios can be derived from </w:t>
      </w:r>
      <w:r>
        <w:rPr>
          <w:rFonts w:cs="Times New Roman"/>
        </w:rPr>
        <w:lastRenderedPageBreak/>
        <w:t xml:space="preserve">the width of the FRF around each peak. Relative amplitude and phase information at the peaks of the FRF can be used to estimate the mode shapes. </w:t>
      </w:r>
    </w:p>
    <w:p w:rsidR="00A34D5E" w:rsidRDefault="00A34D5E" w:rsidP="00A34D5E">
      <w:pPr>
        <w:spacing w:line="360" w:lineRule="auto"/>
        <w:jc w:val="both"/>
        <w:rPr>
          <w:rFonts w:cs="Times New Roman"/>
        </w:rPr>
      </w:pPr>
      <w:r>
        <w:rPr>
          <w:rFonts w:cs="Times New Roman"/>
        </w:rPr>
        <w:t xml:space="preserve">In this study (LA-14489), the parameters were estimated by a rational-fraction polynomial curve-fitting method using Forsythe Orthogonal Polynomials; this algorithm is available in LANL’s </w:t>
      </w:r>
      <w:proofErr w:type="spellStart"/>
      <w:r>
        <w:rPr>
          <w:rFonts w:cs="Times New Roman"/>
        </w:rPr>
        <w:t>SHMTools</w:t>
      </w:r>
      <w:proofErr w:type="spellEnd"/>
      <w:r>
        <w:rPr>
          <w:rFonts w:cs="Times New Roman"/>
        </w:rPr>
        <w:t xml:space="preserve"> software (</w:t>
      </w:r>
      <w:proofErr w:type="spellStart"/>
      <w:r>
        <w:rPr>
          <w:rFonts w:cs="Times New Roman"/>
        </w:rPr>
        <w:t>SHMTools</w:t>
      </w:r>
      <w:proofErr w:type="spellEnd"/>
      <w:r>
        <w:rPr>
          <w:rFonts w:cs="Times New Roman"/>
        </w:rPr>
        <w:t xml:space="preserve"> website).</w:t>
      </w:r>
    </w:p>
    <w:p w:rsidR="00A34D5E" w:rsidRPr="004E0987" w:rsidRDefault="00A34D5E" w:rsidP="00A34D5E">
      <w:pPr>
        <w:spacing w:line="360" w:lineRule="auto"/>
        <w:jc w:val="both"/>
        <w:rPr>
          <w:rFonts w:cs="Times New Roman"/>
        </w:rPr>
      </w:pPr>
      <w:r>
        <w:rPr>
          <w:rFonts w:cs="Times New Roman"/>
        </w:rPr>
        <w:t>Note: Since this study only used a 4 degree-of-freedom numerical model, only 4 modes of vibration can be calculated.</w:t>
      </w:r>
    </w:p>
    <w:p w:rsidR="00A34D5E" w:rsidRDefault="00A34D5E" w:rsidP="00A34D5E">
      <w:pPr>
        <w:pStyle w:val="ListParagraph"/>
        <w:numPr>
          <w:ilvl w:val="1"/>
          <w:numId w:val="7"/>
        </w:numPr>
        <w:spacing w:line="360" w:lineRule="auto"/>
        <w:jc w:val="both"/>
        <w:rPr>
          <w:rFonts w:cs="Times New Roman"/>
          <w:b/>
        </w:rPr>
      </w:pPr>
      <w:r>
        <w:rPr>
          <w:rFonts w:cs="Times New Roman"/>
          <w:b/>
        </w:rPr>
        <w:t>Waveform Analysis</w:t>
      </w:r>
    </w:p>
    <w:p w:rsidR="00A34D5E" w:rsidRPr="00AA0221" w:rsidRDefault="00A34D5E" w:rsidP="00A34D5E">
      <w:pPr>
        <w:pStyle w:val="ListParagraph"/>
        <w:spacing w:line="360" w:lineRule="auto"/>
        <w:ind w:left="0"/>
        <w:jc w:val="both"/>
        <w:rPr>
          <w:rFonts w:cs="Times New Roman"/>
        </w:rPr>
      </w:pPr>
      <w:r>
        <w:rPr>
          <w:rFonts w:cs="Times New Roman"/>
        </w:rPr>
        <w:t>Features from the waveform analysis can directly compare the time-histories in a quantifiable manner. All of these techniques can be applied to the responses from both linear and nonlinear systems as well as stationary and nonstationary processes.</w:t>
      </w:r>
    </w:p>
    <w:p w:rsidR="00A34D5E" w:rsidRDefault="00A34D5E" w:rsidP="00A34D5E">
      <w:pPr>
        <w:pStyle w:val="ListParagraph"/>
        <w:numPr>
          <w:ilvl w:val="2"/>
          <w:numId w:val="7"/>
        </w:numPr>
        <w:spacing w:line="360" w:lineRule="auto"/>
        <w:jc w:val="both"/>
        <w:rPr>
          <w:rFonts w:cs="Times New Roman"/>
          <w:b/>
        </w:rPr>
      </w:pPr>
      <w:r>
        <w:rPr>
          <w:rFonts w:cs="Times New Roman"/>
          <w:b/>
        </w:rPr>
        <w:t>Basic Statistics</w:t>
      </w:r>
    </w:p>
    <w:p w:rsidR="00A34D5E" w:rsidRDefault="00A34D5E" w:rsidP="00A34D5E">
      <w:pPr>
        <w:pStyle w:val="ListParagraph"/>
        <w:spacing w:line="360" w:lineRule="auto"/>
        <w:ind w:left="0"/>
        <w:jc w:val="both"/>
        <w:rPr>
          <w:rFonts w:cs="Times New Roman"/>
          <w:b/>
        </w:rPr>
      </w:pPr>
    </w:p>
    <w:tbl>
      <w:tblPr>
        <w:tblStyle w:val="TableGrid"/>
        <w:tblW w:w="0" w:type="auto"/>
        <w:tblCellMar>
          <w:top w:w="29" w:type="dxa"/>
          <w:left w:w="0" w:type="dxa"/>
          <w:bottom w:w="29" w:type="dxa"/>
          <w:right w:w="0" w:type="dxa"/>
        </w:tblCellMar>
        <w:tblLook w:val="04A0" w:firstRow="1" w:lastRow="0" w:firstColumn="1" w:lastColumn="0" w:noHBand="0" w:noVBand="1"/>
      </w:tblPr>
      <w:tblGrid>
        <w:gridCol w:w="4675"/>
        <w:gridCol w:w="4675"/>
      </w:tblGrid>
      <w:tr w:rsidR="00A34D5E" w:rsidTr="00284ED2">
        <w:tc>
          <w:tcPr>
            <w:tcW w:w="4675" w:type="dxa"/>
            <w:vAlign w:val="center"/>
          </w:tcPr>
          <w:p w:rsidR="00A34D5E" w:rsidRPr="00C90368" w:rsidRDefault="00A34D5E" w:rsidP="00284ED2">
            <w:pPr>
              <w:pStyle w:val="ListParagraph"/>
              <w:spacing w:line="360" w:lineRule="auto"/>
              <w:ind w:left="0"/>
              <w:jc w:val="center"/>
              <w:rPr>
                <w:rFonts w:cs="Times New Roman"/>
              </w:rPr>
            </w:pPr>
            <w:r w:rsidRPr="00C90368">
              <w:rPr>
                <w:rFonts w:cs="Times New Roman"/>
              </w:rPr>
              <w:t xml:space="preserve">Peak Amplitude: </w:t>
            </w:r>
            <w:proofErr w:type="spellStart"/>
            <w:r w:rsidRPr="00C90368">
              <w:rPr>
                <w:rFonts w:cs="Times New Roman"/>
              </w:rPr>
              <w:t>X</w:t>
            </w:r>
            <w:r w:rsidRPr="00C90368">
              <w:rPr>
                <w:rFonts w:cs="Times New Roman"/>
                <w:vertAlign w:val="superscript"/>
              </w:rPr>
              <w:t>peak</w:t>
            </w:r>
            <w:proofErr w:type="spellEnd"/>
          </w:p>
        </w:tc>
        <w:tc>
          <w:tcPr>
            <w:tcW w:w="4675" w:type="dxa"/>
            <w:vAlign w:val="center"/>
          </w:tcPr>
          <w:p w:rsidR="00A34D5E" w:rsidRPr="00C90368" w:rsidRDefault="006E09E9" w:rsidP="00284ED2">
            <w:pPr>
              <w:pStyle w:val="ListParagraph"/>
              <w:spacing w:line="360" w:lineRule="auto"/>
              <w:ind w:left="0"/>
              <w:jc w:val="center"/>
              <w:rPr>
                <w:rFonts w:cs="Times New Roman"/>
              </w:rPr>
            </w:pPr>
            <m:oMathPara>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peak</m:t>
                    </m:r>
                  </m:sup>
                </m:sSup>
                <m:r>
                  <w:rPr>
                    <w:rFonts w:ascii="Cambria Math" w:hAnsi="Cambria Math" w:cs="Times New Roman"/>
                  </w:rPr>
                  <m:t>=max</m:t>
                </m:r>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oMath>
            </m:oMathPara>
          </w:p>
        </w:tc>
      </w:tr>
      <w:tr w:rsidR="00A34D5E" w:rsidTr="00284ED2">
        <w:tc>
          <w:tcPr>
            <w:tcW w:w="4675" w:type="dxa"/>
            <w:vAlign w:val="center"/>
          </w:tcPr>
          <w:p w:rsidR="00A34D5E" w:rsidRPr="00C90368" w:rsidRDefault="00A34D5E" w:rsidP="00284ED2">
            <w:pPr>
              <w:pStyle w:val="ListParagraph"/>
              <w:spacing w:line="360" w:lineRule="auto"/>
              <w:ind w:left="0"/>
              <w:jc w:val="center"/>
              <w:rPr>
                <w:rFonts w:cs="Times New Roman"/>
              </w:rPr>
            </w:pPr>
            <w:r w:rsidRPr="00C90368">
              <w:rPr>
                <w:rFonts w:cs="Times New Roman"/>
              </w:rPr>
              <w:t>Mean: µ</w:t>
            </w:r>
            <w:r w:rsidRPr="00C90368">
              <w:rPr>
                <w:rFonts w:cs="Times New Roman"/>
                <w:vertAlign w:val="subscript"/>
              </w:rPr>
              <w:t>x</w:t>
            </w:r>
          </w:p>
        </w:tc>
        <w:tc>
          <w:tcPr>
            <w:tcW w:w="4675" w:type="dxa"/>
            <w:vAlign w:val="center"/>
          </w:tcPr>
          <w:p w:rsidR="00A34D5E" w:rsidRPr="00C90368" w:rsidRDefault="006E09E9" w:rsidP="00284ED2">
            <w:pPr>
              <w:pStyle w:val="ListParagraph"/>
              <w:spacing w:line="360" w:lineRule="auto"/>
              <w:ind w:left="0"/>
              <w:jc w:val="center"/>
              <w:rPr>
                <w:rFonts w:cs="Times New Roman"/>
              </w:rPr>
            </w:pPr>
            <m:oMathPara>
              <m:oMath>
                <m:sSub>
                  <m:sSubPr>
                    <m:ctrlPr>
                      <w:rPr>
                        <w:rFonts w:ascii="Cambria Math" w:hAnsi="Cambria Math" w:cs="Times New Roman"/>
                        <w:i/>
                      </w:rPr>
                    </m:ctrlPr>
                  </m:sSubPr>
                  <m:e>
                    <m:r>
                      <w:rPr>
                        <w:rFonts w:ascii="Cambria Math" w:hAnsi="Cambria Math" w:cs="Times New Roman"/>
                      </w:rPr>
                      <m:t>µ</m:t>
                    </m:r>
                  </m:e>
                  <m:sub>
                    <m:r>
                      <w:rPr>
                        <w:rFonts w:ascii="Cambria Math" w:hAnsi="Cambria Math" w:cs="Times New Roman"/>
                      </w:rPr>
                      <m:t>x</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nary>
              </m:oMath>
            </m:oMathPara>
          </w:p>
        </w:tc>
      </w:tr>
      <w:tr w:rsidR="00A34D5E" w:rsidTr="00284ED2">
        <w:tc>
          <w:tcPr>
            <w:tcW w:w="4675" w:type="dxa"/>
            <w:vAlign w:val="center"/>
          </w:tcPr>
          <w:p w:rsidR="00A34D5E" w:rsidRPr="00C90368" w:rsidRDefault="00A34D5E" w:rsidP="00284ED2">
            <w:pPr>
              <w:pStyle w:val="ListParagraph"/>
              <w:spacing w:line="360" w:lineRule="auto"/>
              <w:ind w:left="0"/>
              <w:jc w:val="center"/>
              <w:rPr>
                <w:rFonts w:cs="Times New Roman"/>
                <w:vertAlign w:val="superscript"/>
              </w:rPr>
            </w:pPr>
            <w:r>
              <w:rPr>
                <w:rFonts w:cs="Times New Roman"/>
              </w:rPr>
              <w:t xml:space="preserve">Root Mean Square: </w:t>
            </w:r>
            <w:proofErr w:type="spellStart"/>
            <w:r>
              <w:rPr>
                <w:rFonts w:cs="Times New Roman"/>
              </w:rPr>
              <w:t>X</w:t>
            </w:r>
            <w:r>
              <w:rPr>
                <w:rFonts w:cs="Times New Roman"/>
                <w:vertAlign w:val="superscript"/>
              </w:rPr>
              <w:t>rms</w:t>
            </w:r>
            <w:proofErr w:type="spellEnd"/>
          </w:p>
        </w:tc>
        <w:tc>
          <w:tcPr>
            <w:tcW w:w="4675" w:type="dxa"/>
            <w:vAlign w:val="center"/>
          </w:tcPr>
          <w:p w:rsidR="00A34D5E" w:rsidRPr="00C90368" w:rsidRDefault="006E09E9" w:rsidP="00284ED2">
            <w:pPr>
              <w:pStyle w:val="ListParagraph"/>
              <w:spacing w:line="360" w:lineRule="auto"/>
              <w:ind w:left="0"/>
              <w:jc w:val="center"/>
              <w:rPr>
                <w:rFonts w:cs="Times New Roman"/>
              </w:rPr>
            </w:pPr>
            <m:oMathPara>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rms</m:t>
                    </m:r>
                  </m:sup>
                </m:sSup>
                <m:r>
                  <w:rPr>
                    <w:rFonts w:ascii="Cambria Math" w:hAnsi="Cambria Math" w:cs="Times New Roman"/>
                  </w:rPr>
                  <m:t>=</m:t>
                </m:r>
                <m:rad>
                  <m:radPr>
                    <m:degHide m:val="1"/>
                    <m:ctrlPr>
                      <w:rPr>
                        <w:rFonts w:ascii="Cambria Math" w:hAnsi="Cambria Math" w:cs="Times New Roman"/>
                        <w:i/>
                      </w:rPr>
                    </m:ctrlPr>
                  </m:radPr>
                  <m:deg/>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e>
                          <m:sup>
                            <m:r>
                              <w:rPr>
                                <w:rFonts w:ascii="Cambria Math" w:hAnsi="Cambria Math" w:cs="Times New Roman"/>
                              </w:rPr>
                              <m:t>2</m:t>
                            </m:r>
                          </m:sup>
                        </m:sSup>
                      </m:e>
                    </m:nary>
                  </m:e>
                </m:rad>
              </m:oMath>
            </m:oMathPara>
          </w:p>
        </w:tc>
      </w:tr>
      <w:tr w:rsidR="00A34D5E" w:rsidTr="00284ED2">
        <w:tc>
          <w:tcPr>
            <w:tcW w:w="4675" w:type="dxa"/>
            <w:vAlign w:val="center"/>
          </w:tcPr>
          <w:p w:rsidR="00A34D5E" w:rsidRPr="00C90368" w:rsidRDefault="00A34D5E" w:rsidP="00284ED2">
            <w:pPr>
              <w:pStyle w:val="ListParagraph"/>
              <w:spacing w:line="360" w:lineRule="auto"/>
              <w:ind w:left="0"/>
              <w:jc w:val="center"/>
              <w:rPr>
                <w:rFonts w:cs="Times New Roman"/>
                <w:vertAlign w:val="subscript"/>
              </w:rPr>
            </w:pPr>
            <w:r>
              <w:rPr>
                <w:rFonts w:cs="Times New Roman"/>
              </w:rPr>
              <w:t xml:space="preserve">Standard Deviation: </w:t>
            </w:r>
            <w:proofErr w:type="spellStart"/>
            <w:r>
              <w:rPr>
                <w:rFonts w:cs="Times New Roman"/>
              </w:rPr>
              <w:t>σ</w:t>
            </w:r>
            <w:r>
              <w:rPr>
                <w:rFonts w:cs="Times New Roman"/>
                <w:vertAlign w:val="subscript"/>
              </w:rPr>
              <w:t>x</w:t>
            </w:r>
            <w:proofErr w:type="spellEnd"/>
          </w:p>
        </w:tc>
        <w:tc>
          <w:tcPr>
            <w:tcW w:w="4675" w:type="dxa"/>
            <w:vAlign w:val="center"/>
          </w:tcPr>
          <w:p w:rsidR="00A34D5E" w:rsidRPr="00C90368" w:rsidRDefault="006E09E9" w:rsidP="00284ED2">
            <w:pPr>
              <w:pStyle w:val="ListParagraph"/>
              <w:spacing w:line="360" w:lineRule="auto"/>
              <w:ind w:left="0"/>
              <w:jc w:val="center"/>
              <w:rPr>
                <w:rFonts w:cs="Times New Roman"/>
              </w:rPr>
            </w:pPr>
            <m:oMathPara>
              <m:oMath>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x</m:t>
                    </m:r>
                  </m:sub>
                </m:sSub>
                <m:r>
                  <w:rPr>
                    <w:rFonts w:ascii="Cambria Math" w:hAnsi="Cambria Math" w:cs="Times New Roman"/>
                  </w:rPr>
                  <m:t>=</m:t>
                </m:r>
                <m:rad>
                  <m:radPr>
                    <m:degHide m:val="1"/>
                    <m:ctrlPr>
                      <w:rPr>
                        <w:rFonts w:ascii="Cambria Math" w:hAnsi="Cambria Math" w:cs="Times New Roman"/>
                        <w:i/>
                      </w:rPr>
                    </m:ctrlPr>
                  </m:radPr>
                  <m:deg/>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µ</m:t>
                                    </m:r>
                                  </m:e>
                                  <m:sub>
                                    <m:r>
                                      <w:rPr>
                                        <w:rFonts w:ascii="Cambria Math" w:hAnsi="Cambria Math" w:cs="Times New Roman"/>
                                      </w:rPr>
                                      <m:t>x</m:t>
                                    </m:r>
                                  </m:sub>
                                </m:sSub>
                              </m:e>
                            </m:d>
                          </m:e>
                          <m:sup>
                            <m:r>
                              <w:rPr>
                                <w:rFonts w:ascii="Cambria Math" w:hAnsi="Cambria Math" w:cs="Times New Roman"/>
                              </w:rPr>
                              <m:t>2</m:t>
                            </m:r>
                          </m:sup>
                        </m:sSup>
                      </m:e>
                    </m:nary>
                  </m:e>
                </m:rad>
              </m:oMath>
            </m:oMathPara>
          </w:p>
        </w:tc>
      </w:tr>
      <w:tr w:rsidR="00A34D5E" w:rsidTr="00284ED2">
        <w:tc>
          <w:tcPr>
            <w:tcW w:w="4675" w:type="dxa"/>
            <w:vAlign w:val="center"/>
          </w:tcPr>
          <w:p w:rsidR="00A34D5E" w:rsidRPr="00C90368" w:rsidRDefault="00A34D5E" w:rsidP="00284ED2">
            <w:pPr>
              <w:pStyle w:val="ListParagraph"/>
              <w:spacing w:line="360" w:lineRule="auto"/>
              <w:ind w:left="0"/>
              <w:jc w:val="center"/>
              <w:rPr>
                <w:rFonts w:cs="Times New Roman"/>
              </w:rPr>
            </w:pPr>
            <w:r>
              <w:rPr>
                <w:rFonts w:cs="Times New Roman"/>
              </w:rPr>
              <w:t xml:space="preserve">Skewness: </w:t>
            </w:r>
            <w:proofErr w:type="spellStart"/>
            <w:r>
              <w:rPr>
                <w:rFonts w:cs="Times New Roman"/>
              </w:rPr>
              <w:t>S</w:t>
            </w:r>
            <w:r>
              <w:rPr>
                <w:rFonts w:cs="Times New Roman"/>
                <w:vertAlign w:val="subscript"/>
              </w:rPr>
              <w:t>x</w:t>
            </w:r>
            <w:proofErr w:type="spellEnd"/>
          </w:p>
        </w:tc>
        <w:tc>
          <w:tcPr>
            <w:tcW w:w="4675" w:type="dxa"/>
            <w:vAlign w:val="center"/>
          </w:tcPr>
          <w:p w:rsidR="00A34D5E" w:rsidRPr="00C90368" w:rsidRDefault="006E09E9" w:rsidP="00284ED2">
            <w:pPr>
              <w:pStyle w:val="ListParagraph"/>
              <w:spacing w:line="360" w:lineRule="auto"/>
              <w:ind w:left="0"/>
              <w:jc w:val="center"/>
              <w:rPr>
                <w:rFonts w:cs="Times New Roman"/>
              </w:rPr>
            </w:pPr>
            <m:oMathPara>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x</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x</m:t>
                            </m:r>
                          </m:sub>
                        </m:sSub>
                      </m:e>
                      <m:sup>
                        <m:r>
                          <w:rPr>
                            <w:rFonts w:ascii="Cambria Math" w:hAnsi="Cambria Math" w:cs="Times New Roman"/>
                          </w:rPr>
                          <m:t>3</m:t>
                        </m:r>
                      </m:sup>
                    </m:sSup>
                  </m:den>
                </m:f>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µ</m:t>
                                </m:r>
                              </m:e>
                              <m:sub>
                                <m:r>
                                  <w:rPr>
                                    <w:rFonts w:ascii="Cambria Math" w:hAnsi="Cambria Math" w:cs="Times New Roman"/>
                                  </w:rPr>
                                  <m:t>x</m:t>
                                </m:r>
                              </m:sub>
                            </m:sSub>
                          </m:e>
                        </m:d>
                      </m:e>
                      <m:sup>
                        <m:r>
                          <w:rPr>
                            <w:rFonts w:ascii="Cambria Math" w:hAnsi="Cambria Math" w:cs="Times New Roman"/>
                          </w:rPr>
                          <m:t>3</m:t>
                        </m:r>
                      </m:sup>
                    </m:sSup>
                  </m:e>
                </m:nary>
              </m:oMath>
            </m:oMathPara>
          </w:p>
        </w:tc>
      </w:tr>
      <w:tr w:rsidR="00A34D5E" w:rsidTr="00284ED2">
        <w:tc>
          <w:tcPr>
            <w:tcW w:w="4675" w:type="dxa"/>
            <w:vAlign w:val="center"/>
          </w:tcPr>
          <w:p w:rsidR="00A34D5E" w:rsidRPr="00C90368" w:rsidRDefault="00A34D5E" w:rsidP="00284ED2">
            <w:pPr>
              <w:pStyle w:val="ListParagraph"/>
              <w:spacing w:line="360" w:lineRule="auto"/>
              <w:ind w:left="0"/>
              <w:jc w:val="center"/>
              <w:rPr>
                <w:rFonts w:cs="Times New Roman"/>
                <w:vertAlign w:val="subscript"/>
              </w:rPr>
            </w:pPr>
            <w:r>
              <w:rPr>
                <w:rFonts w:cs="Times New Roman"/>
              </w:rPr>
              <w:t xml:space="preserve">Kurtosis: </w:t>
            </w:r>
            <w:proofErr w:type="spellStart"/>
            <w:r>
              <w:rPr>
                <w:rFonts w:cs="Times New Roman"/>
              </w:rPr>
              <w:t>K</w:t>
            </w:r>
            <w:r>
              <w:rPr>
                <w:rFonts w:cs="Times New Roman"/>
                <w:vertAlign w:val="subscript"/>
              </w:rPr>
              <w:t>x</w:t>
            </w:r>
            <w:proofErr w:type="spellEnd"/>
          </w:p>
        </w:tc>
        <w:tc>
          <w:tcPr>
            <w:tcW w:w="4675" w:type="dxa"/>
            <w:vAlign w:val="center"/>
          </w:tcPr>
          <w:p w:rsidR="00A34D5E" w:rsidRPr="00C90368" w:rsidRDefault="006E09E9" w:rsidP="00284ED2">
            <w:pPr>
              <w:pStyle w:val="ListParagraph"/>
              <w:spacing w:line="360" w:lineRule="auto"/>
              <w:ind w:left="0"/>
              <w:jc w:val="center"/>
              <w:rPr>
                <w:rFonts w:cs="Times New Roman"/>
              </w:rPr>
            </w:pPr>
            <m:oMathPara>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x</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x</m:t>
                            </m:r>
                          </m:sub>
                        </m:sSub>
                      </m:e>
                      <m:sup>
                        <m:r>
                          <w:rPr>
                            <w:rFonts w:ascii="Cambria Math" w:hAnsi="Cambria Math" w:cs="Times New Roman"/>
                          </w:rPr>
                          <m:t>4</m:t>
                        </m:r>
                      </m:sup>
                    </m:sSup>
                  </m:den>
                </m:f>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µ</m:t>
                                </m:r>
                              </m:e>
                              <m:sub>
                                <m:r>
                                  <w:rPr>
                                    <w:rFonts w:ascii="Cambria Math" w:hAnsi="Cambria Math" w:cs="Times New Roman"/>
                                  </w:rPr>
                                  <m:t>x</m:t>
                                </m:r>
                              </m:sub>
                            </m:sSub>
                          </m:e>
                        </m:d>
                      </m:e>
                      <m:sup>
                        <m:r>
                          <w:rPr>
                            <w:rFonts w:ascii="Cambria Math" w:hAnsi="Cambria Math" w:cs="Times New Roman"/>
                          </w:rPr>
                          <m:t>4</m:t>
                        </m:r>
                      </m:sup>
                    </m:sSup>
                  </m:e>
                </m:nary>
              </m:oMath>
            </m:oMathPara>
          </w:p>
        </w:tc>
      </w:tr>
    </w:tbl>
    <w:p w:rsidR="00A34D5E" w:rsidRDefault="00A34D5E" w:rsidP="00A34D5E">
      <w:pPr>
        <w:pStyle w:val="ListParagraph"/>
        <w:spacing w:line="360" w:lineRule="auto"/>
        <w:ind w:left="0"/>
        <w:jc w:val="both"/>
        <w:rPr>
          <w:rFonts w:cs="Times New Roman"/>
          <w:b/>
        </w:rPr>
      </w:pPr>
    </w:p>
    <w:p w:rsidR="00A34D5E" w:rsidRDefault="00A34D5E" w:rsidP="00A34D5E">
      <w:pPr>
        <w:pStyle w:val="ListParagraph"/>
        <w:numPr>
          <w:ilvl w:val="2"/>
          <w:numId w:val="7"/>
        </w:numPr>
        <w:spacing w:line="360" w:lineRule="auto"/>
        <w:jc w:val="both"/>
        <w:rPr>
          <w:rFonts w:cs="Times New Roman"/>
          <w:b/>
        </w:rPr>
      </w:pPr>
      <w:r>
        <w:rPr>
          <w:rFonts w:cs="Times New Roman"/>
          <w:b/>
        </w:rPr>
        <w:t>Normal Probability Plot and Probability Density Distribution</w:t>
      </w:r>
    </w:p>
    <w:p w:rsidR="00A34D5E" w:rsidRPr="005377A5" w:rsidRDefault="00A34D5E" w:rsidP="00A34D5E">
      <w:pPr>
        <w:spacing w:line="360" w:lineRule="auto"/>
        <w:jc w:val="both"/>
        <w:rPr>
          <w:rFonts w:cs="Times New Roman"/>
        </w:rPr>
      </w:pPr>
      <w:r>
        <w:rPr>
          <w:rFonts w:cs="Times New Roman"/>
        </w:rPr>
        <w:lastRenderedPageBreak/>
        <w:t>See section 4.1.2 in LA-14393.</w:t>
      </w:r>
    </w:p>
    <w:p w:rsidR="00A34D5E" w:rsidRDefault="00A34D5E" w:rsidP="00A34D5E">
      <w:pPr>
        <w:pStyle w:val="ListParagraph"/>
        <w:numPr>
          <w:ilvl w:val="2"/>
          <w:numId w:val="7"/>
        </w:numPr>
        <w:spacing w:line="360" w:lineRule="auto"/>
        <w:jc w:val="both"/>
        <w:rPr>
          <w:rFonts w:cs="Times New Roman"/>
          <w:b/>
        </w:rPr>
      </w:pPr>
      <w:r>
        <w:rPr>
          <w:rFonts w:cs="Times New Roman"/>
          <w:b/>
        </w:rPr>
        <w:t>Crest Factor and K-Factor</w:t>
      </w:r>
    </w:p>
    <w:p w:rsidR="00A34D5E" w:rsidRDefault="00A34D5E" w:rsidP="00A34D5E">
      <w:pPr>
        <w:spacing w:line="360" w:lineRule="auto"/>
        <w:jc w:val="both"/>
        <w:rPr>
          <w:rFonts w:cs="Times New Roman"/>
        </w:rPr>
      </w:pPr>
      <w:r>
        <w:rPr>
          <w:rFonts w:cs="Times New Roman"/>
        </w:rPr>
        <w:t xml:space="preserve">The crest factor, </w:t>
      </w:r>
      <w:proofErr w:type="spellStart"/>
      <w:r>
        <w:rPr>
          <w:rFonts w:cs="Times New Roman"/>
        </w:rPr>
        <w:t>X</w:t>
      </w:r>
      <w:r>
        <w:rPr>
          <w:rFonts w:cs="Times New Roman"/>
          <w:vertAlign w:val="superscript"/>
        </w:rPr>
        <w:t>cf</w:t>
      </w:r>
      <w:proofErr w:type="spellEnd"/>
      <w:r>
        <w:rPr>
          <w:rFonts w:cs="Times New Roman"/>
        </w:rPr>
        <w:t xml:space="preserve">, and K-factor, </w:t>
      </w:r>
      <w:proofErr w:type="spellStart"/>
      <w:r>
        <w:rPr>
          <w:rFonts w:cs="Times New Roman"/>
        </w:rPr>
        <w:t>X</w:t>
      </w:r>
      <w:r>
        <w:rPr>
          <w:rFonts w:cs="Times New Roman"/>
          <w:vertAlign w:val="superscript"/>
        </w:rPr>
        <w:t>kf</w:t>
      </w:r>
      <w:proofErr w:type="spellEnd"/>
      <w:r>
        <w:rPr>
          <w:rFonts w:cs="Times New Roman"/>
        </w:rPr>
        <w:t>, are used to diagnose the deviation from sinusoidal response in a harmonic signal.</w:t>
      </w:r>
    </w:p>
    <w:p w:rsidR="00A34D5E" w:rsidRDefault="00A34D5E" w:rsidP="00A34D5E">
      <w:pPr>
        <w:spacing w:line="360" w:lineRule="auto"/>
        <w:jc w:val="both"/>
        <w:rPr>
          <w:rFonts w:cs="Times New Roman"/>
        </w:rPr>
      </w:pPr>
      <w:r>
        <w:rPr>
          <w:rFonts w:cs="Times New Roman"/>
        </w:rPr>
        <w:t xml:space="preserve">The crest factor has a theoretical value of 1.414 for a complete sine wave. </w:t>
      </w:r>
    </w:p>
    <w:p w:rsidR="00A34D5E" w:rsidRPr="006C1495" w:rsidRDefault="006E09E9" w:rsidP="00A34D5E">
      <w:pPr>
        <w:spacing w:line="360" w:lineRule="auto"/>
        <w:jc w:val="both"/>
        <w:rPr>
          <w:rFonts w:eastAsiaTheme="minorEastAsia" w:cs="Times New Roman"/>
        </w:rPr>
      </w:pPr>
      <m:oMathPara>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cf</m:t>
              </m:r>
            </m:sup>
          </m:sSup>
          <m:r>
            <w:rPr>
              <w:rFonts w:ascii="Cambria Math" w:hAnsi="Cambria Math" w:cs="Times New Roman"/>
            </w:rPr>
            <m:t>=</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peak</m:t>
                  </m:r>
                </m:sup>
              </m:sSup>
            </m:num>
            <m:den>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rms</m:t>
                  </m:r>
                </m:sup>
              </m:sSup>
            </m:den>
          </m:f>
        </m:oMath>
      </m:oMathPara>
    </w:p>
    <w:p w:rsidR="00A34D5E" w:rsidRDefault="00A34D5E" w:rsidP="00A34D5E">
      <w:pPr>
        <w:spacing w:line="360" w:lineRule="auto"/>
        <w:jc w:val="both"/>
        <w:rPr>
          <w:rFonts w:eastAsiaTheme="minorEastAsia" w:cs="Times New Roman"/>
        </w:rPr>
      </w:pPr>
      <w:r>
        <w:rPr>
          <w:rFonts w:eastAsiaTheme="minorEastAsia" w:cs="Times New Roman"/>
        </w:rPr>
        <w:t>The K-factor represents the global amplitude level of the signal.</w:t>
      </w:r>
    </w:p>
    <w:p w:rsidR="00A34D5E" w:rsidRPr="006C1495" w:rsidRDefault="006E09E9" w:rsidP="00A34D5E">
      <w:pPr>
        <w:spacing w:line="360" w:lineRule="auto"/>
        <w:jc w:val="both"/>
        <w:rPr>
          <w:rFonts w:cs="Times New Roman"/>
        </w:rPr>
      </w:pPr>
      <m:oMathPara>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kf</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peak</m:t>
              </m:r>
            </m:sup>
          </m:sSup>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rms</m:t>
              </m:r>
            </m:sup>
          </m:sSup>
        </m:oMath>
      </m:oMathPara>
    </w:p>
    <w:p w:rsidR="00A34D5E" w:rsidRDefault="00A34D5E" w:rsidP="00A34D5E">
      <w:pPr>
        <w:pStyle w:val="ListParagraph"/>
        <w:numPr>
          <w:ilvl w:val="2"/>
          <w:numId w:val="7"/>
        </w:numPr>
        <w:spacing w:line="360" w:lineRule="auto"/>
        <w:jc w:val="both"/>
        <w:rPr>
          <w:rFonts w:cs="Times New Roman"/>
          <w:b/>
        </w:rPr>
      </w:pPr>
      <w:r>
        <w:rPr>
          <w:rFonts w:cs="Times New Roman"/>
          <w:b/>
        </w:rPr>
        <w:t>10% Duration and Exponential Decaying Function Fitting</w:t>
      </w:r>
    </w:p>
    <w:p w:rsidR="00A34D5E" w:rsidRDefault="00A34D5E" w:rsidP="00A34D5E">
      <w:pPr>
        <w:pStyle w:val="ListParagraph"/>
        <w:numPr>
          <w:ilvl w:val="2"/>
          <w:numId w:val="7"/>
        </w:numPr>
        <w:spacing w:line="360" w:lineRule="auto"/>
        <w:jc w:val="both"/>
        <w:rPr>
          <w:rFonts w:cs="Times New Roman"/>
          <w:b/>
        </w:rPr>
      </w:pPr>
      <w:r>
        <w:rPr>
          <w:rFonts w:cs="Times New Roman"/>
          <w:b/>
        </w:rPr>
        <w:t>Temporal Moments</w:t>
      </w:r>
    </w:p>
    <w:p w:rsidR="00A34D5E" w:rsidRPr="00C34FDC" w:rsidRDefault="00A34D5E" w:rsidP="00A34D5E">
      <w:pPr>
        <w:spacing w:line="360" w:lineRule="auto"/>
        <w:jc w:val="both"/>
        <w:rPr>
          <w:rFonts w:cs="Times New Roman"/>
        </w:rPr>
      </w:pPr>
      <w:r>
        <w:rPr>
          <w:rFonts w:cs="Times New Roman"/>
        </w:rPr>
        <w:t xml:space="preserve">These are global features! Not well suited to investigate characteristics of events that are local in time such as when impacts occur. </w:t>
      </w:r>
    </w:p>
    <w:tbl>
      <w:tblPr>
        <w:tblStyle w:val="TableGrid"/>
        <w:tblW w:w="0" w:type="auto"/>
        <w:tblLook w:val="04A0" w:firstRow="1" w:lastRow="0" w:firstColumn="1" w:lastColumn="0" w:noHBand="0" w:noVBand="1"/>
      </w:tblPr>
      <w:tblGrid>
        <w:gridCol w:w="4675"/>
        <w:gridCol w:w="4675"/>
      </w:tblGrid>
      <w:tr w:rsidR="00A34D5E" w:rsidTr="00284ED2">
        <w:tc>
          <w:tcPr>
            <w:tcW w:w="4675" w:type="dxa"/>
            <w:vAlign w:val="center"/>
          </w:tcPr>
          <w:p w:rsidR="00A34D5E" w:rsidRDefault="00A34D5E" w:rsidP="00284ED2">
            <w:pPr>
              <w:spacing w:line="360" w:lineRule="auto"/>
              <w:jc w:val="center"/>
              <w:rPr>
                <w:rFonts w:cs="Times New Roman"/>
              </w:rPr>
            </w:pPr>
            <w:r>
              <w:rPr>
                <w:rFonts w:cs="Times New Roman"/>
              </w:rPr>
              <w:t>Energy: E</w:t>
            </w:r>
          </w:p>
        </w:tc>
        <w:tc>
          <w:tcPr>
            <w:tcW w:w="4675" w:type="dxa"/>
            <w:vAlign w:val="center"/>
          </w:tcPr>
          <w:p w:rsidR="00A34D5E" w:rsidRDefault="00A34D5E" w:rsidP="00284ED2">
            <w:pPr>
              <w:spacing w:line="360" w:lineRule="auto"/>
              <w:jc w:val="center"/>
              <w:rPr>
                <w:rFonts w:cs="Times New Roman"/>
              </w:rPr>
            </w:pPr>
            <m:oMathPara>
              <m:oMath>
                <m:r>
                  <w:rPr>
                    <w:rFonts w:ascii="Cambria Math" w:hAnsi="Cambria Math" w:cs="Times New Roman"/>
                  </w:rPr>
                  <m:t>E=</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0</m:t>
                    </m:r>
                  </m:sub>
                </m:sSub>
              </m:oMath>
            </m:oMathPara>
          </w:p>
        </w:tc>
      </w:tr>
      <w:tr w:rsidR="00A34D5E" w:rsidTr="00284ED2">
        <w:tc>
          <w:tcPr>
            <w:tcW w:w="4675" w:type="dxa"/>
            <w:vAlign w:val="center"/>
          </w:tcPr>
          <w:p w:rsidR="00A34D5E" w:rsidRDefault="00A34D5E" w:rsidP="00284ED2">
            <w:pPr>
              <w:spacing w:line="360" w:lineRule="auto"/>
              <w:jc w:val="center"/>
              <w:rPr>
                <w:rFonts w:cs="Times New Roman"/>
              </w:rPr>
            </w:pPr>
            <w:r>
              <w:rPr>
                <w:rFonts w:cs="Times New Roman"/>
              </w:rPr>
              <w:t>Central time: T</w:t>
            </w:r>
          </w:p>
        </w:tc>
        <w:tc>
          <w:tcPr>
            <w:tcW w:w="4675" w:type="dxa"/>
            <w:vAlign w:val="center"/>
          </w:tcPr>
          <w:p w:rsidR="00A34D5E" w:rsidRDefault="00A34D5E" w:rsidP="00284ED2">
            <w:pPr>
              <w:spacing w:line="360" w:lineRule="auto"/>
              <w:jc w:val="center"/>
              <w:rPr>
                <w:rFonts w:cs="Times New Roman"/>
              </w:rPr>
            </w:pPr>
            <m:oMathPara>
              <m:oMath>
                <m:r>
                  <w:rPr>
                    <w:rFonts w:ascii="Cambria Math" w:hAnsi="Cambria Math" w:cs="Times New Roman"/>
                  </w:rPr>
                  <m:t>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1</m:t>
                        </m:r>
                      </m:sub>
                    </m:sSub>
                  </m:num>
                  <m:den>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0</m:t>
                        </m:r>
                      </m:sub>
                    </m:sSub>
                  </m:den>
                </m:f>
              </m:oMath>
            </m:oMathPara>
          </w:p>
        </w:tc>
      </w:tr>
      <w:tr w:rsidR="00A34D5E" w:rsidTr="00284ED2">
        <w:tc>
          <w:tcPr>
            <w:tcW w:w="4675" w:type="dxa"/>
            <w:vAlign w:val="center"/>
          </w:tcPr>
          <w:p w:rsidR="00A34D5E" w:rsidRDefault="00A34D5E" w:rsidP="00284ED2">
            <w:pPr>
              <w:spacing w:line="360" w:lineRule="auto"/>
              <w:jc w:val="center"/>
              <w:rPr>
                <w:rFonts w:cs="Times New Roman"/>
              </w:rPr>
            </w:pPr>
            <w:r>
              <w:rPr>
                <w:rFonts w:cs="Times New Roman"/>
              </w:rPr>
              <w:t>RMS duration: D</w:t>
            </w:r>
          </w:p>
        </w:tc>
        <w:tc>
          <w:tcPr>
            <w:tcW w:w="4675" w:type="dxa"/>
            <w:vAlign w:val="center"/>
          </w:tcPr>
          <w:p w:rsidR="00A34D5E" w:rsidRDefault="006E09E9" w:rsidP="00284ED2">
            <w:pPr>
              <w:spacing w:line="360" w:lineRule="auto"/>
              <w:jc w:val="center"/>
              <w:rPr>
                <w:rFonts w:cs="Times New Roman"/>
              </w:rPr>
            </w:pPr>
            <m:oMathPara>
              <m:oMath>
                <m:sSup>
                  <m:sSupPr>
                    <m:ctrlPr>
                      <w:rPr>
                        <w:rFonts w:ascii="Cambria Math" w:hAnsi="Cambria Math" w:cs="Times New Roman"/>
                        <w:i/>
                      </w:rPr>
                    </m:ctrlPr>
                  </m:sSupPr>
                  <m:e>
                    <m:r>
                      <w:rPr>
                        <w:rFonts w:ascii="Cambria Math" w:hAnsi="Cambria Math" w:cs="Times New Roman"/>
                      </w:rPr>
                      <m:t>D</m:t>
                    </m:r>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2</m:t>
                        </m:r>
                      </m:sub>
                    </m:sSub>
                    <m:r>
                      <w:rPr>
                        <w:rFonts w:ascii="Cambria Math" w:hAnsi="Cambria Math" w:cs="Times New Roman"/>
                      </w:rPr>
                      <m:t>(T)</m:t>
                    </m:r>
                  </m:num>
                  <m:den>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0</m:t>
                        </m:r>
                      </m:sub>
                    </m:sSub>
                  </m:den>
                </m:f>
              </m:oMath>
            </m:oMathPara>
          </w:p>
        </w:tc>
      </w:tr>
      <w:tr w:rsidR="00A34D5E" w:rsidTr="00284ED2">
        <w:tc>
          <w:tcPr>
            <w:tcW w:w="4675" w:type="dxa"/>
            <w:vAlign w:val="center"/>
          </w:tcPr>
          <w:p w:rsidR="00A34D5E" w:rsidRDefault="00A34D5E" w:rsidP="00284ED2">
            <w:pPr>
              <w:spacing w:line="360" w:lineRule="auto"/>
              <w:jc w:val="center"/>
              <w:rPr>
                <w:rFonts w:cs="Times New Roman"/>
              </w:rPr>
            </w:pPr>
            <w:r>
              <w:rPr>
                <w:rFonts w:cs="Times New Roman"/>
              </w:rPr>
              <w:t>Central skewness: S</w:t>
            </w:r>
          </w:p>
        </w:tc>
        <w:tc>
          <w:tcPr>
            <w:tcW w:w="4675" w:type="dxa"/>
            <w:vAlign w:val="center"/>
          </w:tcPr>
          <w:p w:rsidR="00A34D5E" w:rsidRDefault="006E09E9" w:rsidP="00284ED2">
            <w:pPr>
              <w:spacing w:line="360" w:lineRule="auto"/>
              <w:jc w:val="center"/>
              <w:rPr>
                <w:rFonts w:cs="Times New Roman"/>
              </w:rPr>
            </w:pPr>
            <m:oMathPara>
              <m:oMath>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3</m:t>
                    </m:r>
                  </m:sup>
                </m:sSup>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3</m:t>
                        </m:r>
                      </m:sub>
                    </m:sSub>
                    <m:r>
                      <w:rPr>
                        <w:rFonts w:ascii="Cambria Math" w:hAnsi="Cambria Math" w:cs="Times New Roman"/>
                      </w:rPr>
                      <m:t>(T)</m:t>
                    </m:r>
                  </m:num>
                  <m:den>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0</m:t>
                        </m:r>
                      </m:sub>
                    </m:sSub>
                  </m:den>
                </m:f>
              </m:oMath>
            </m:oMathPara>
          </w:p>
        </w:tc>
      </w:tr>
      <w:tr w:rsidR="00A34D5E" w:rsidTr="00284ED2">
        <w:tc>
          <w:tcPr>
            <w:tcW w:w="4675" w:type="dxa"/>
            <w:vAlign w:val="center"/>
          </w:tcPr>
          <w:p w:rsidR="00A34D5E" w:rsidRDefault="00A34D5E" w:rsidP="00284ED2">
            <w:pPr>
              <w:spacing w:line="360" w:lineRule="auto"/>
              <w:jc w:val="center"/>
              <w:rPr>
                <w:rFonts w:cs="Times New Roman"/>
              </w:rPr>
            </w:pPr>
            <w:r>
              <w:rPr>
                <w:rFonts w:cs="Times New Roman"/>
              </w:rPr>
              <w:t>Central kurtosis: K</w:t>
            </w:r>
          </w:p>
        </w:tc>
        <w:tc>
          <w:tcPr>
            <w:tcW w:w="4675" w:type="dxa"/>
            <w:vAlign w:val="center"/>
          </w:tcPr>
          <w:p w:rsidR="00A34D5E" w:rsidRDefault="006E09E9" w:rsidP="00284ED2">
            <w:pPr>
              <w:spacing w:line="360" w:lineRule="auto"/>
              <w:jc w:val="center"/>
              <w:rPr>
                <w:rFonts w:cs="Times New Roman"/>
              </w:rPr>
            </w:pPr>
            <m:oMathPara>
              <m:oMath>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4</m:t>
                    </m:r>
                  </m:sup>
                </m:sSup>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4</m:t>
                        </m:r>
                      </m:sub>
                    </m:sSub>
                    <m:r>
                      <w:rPr>
                        <w:rFonts w:ascii="Cambria Math" w:hAnsi="Cambria Math" w:cs="Times New Roman"/>
                      </w:rPr>
                      <m:t>(T)</m:t>
                    </m:r>
                  </m:num>
                  <m:den>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0</m:t>
                        </m:r>
                      </m:sub>
                    </m:sSub>
                  </m:den>
                </m:f>
              </m:oMath>
            </m:oMathPara>
          </w:p>
        </w:tc>
      </w:tr>
    </w:tbl>
    <w:p w:rsidR="00A34D5E" w:rsidRPr="00EC4201" w:rsidRDefault="00A34D5E" w:rsidP="00A34D5E">
      <w:pPr>
        <w:spacing w:line="360" w:lineRule="auto"/>
        <w:jc w:val="both"/>
        <w:rPr>
          <w:rFonts w:cs="Times New Roman"/>
        </w:rPr>
      </w:pPr>
    </w:p>
    <w:p w:rsidR="00A34D5E" w:rsidRDefault="00A34D5E" w:rsidP="00A34D5E">
      <w:pPr>
        <w:pStyle w:val="ListParagraph"/>
        <w:numPr>
          <w:ilvl w:val="2"/>
          <w:numId w:val="7"/>
        </w:numPr>
        <w:spacing w:line="360" w:lineRule="auto"/>
        <w:jc w:val="both"/>
        <w:rPr>
          <w:rFonts w:cs="Times New Roman"/>
          <w:b/>
        </w:rPr>
      </w:pPr>
      <w:r>
        <w:rPr>
          <w:rFonts w:cs="Times New Roman"/>
          <w:b/>
        </w:rPr>
        <w:t>Autocorrelation Function and Correlation Coefficient</w:t>
      </w:r>
    </w:p>
    <w:p w:rsidR="00A34D5E" w:rsidRPr="00E621BE" w:rsidRDefault="00A34D5E" w:rsidP="00A34D5E">
      <w:pPr>
        <w:spacing w:line="360" w:lineRule="auto"/>
        <w:jc w:val="both"/>
        <w:rPr>
          <w:rFonts w:cs="Times New Roman"/>
        </w:rPr>
      </w:pPr>
      <w:r>
        <w:rPr>
          <w:rFonts w:cs="Times New Roman"/>
        </w:rPr>
        <w:t xml:space="preserve">Correlation is a statistical technique used in signal processing for analyzing the relationship between two or more signals, or a signal with itself at different time delays, τ. For a stationary process, cross correlation, </w:t>
      </w:r>
      <w:proofErr w:type="spellStart"/>
      <w:r>
        <w:rPr>
          <w:rFonts w:cs="Times New Roman"/>
        </w:rPr>
        <w:t>R</w:t>
      </w:r>
      <w:r>
        <w:rPr>
          <w:rFonts w:cs="Times New Roman"/>
          <w:vertAlign w:val="subscript"/>
        </w:rPr>
        <w:t>xy</w:t>
      </w:r>
      <w:proofErr w:type="spellEnd"/>
      <w:r>
        <w:rPr>
          <w:rFonts w:cs="Times New Roman"/>
        </w:rPr>
        <w:t>, will be in the range of [-1</w:t>
      </w:r>
      <w:proofErr w:type="gramStart"/>
      <w:r>
        <w:rPr>
          <w:rFonts w:cs="Times New Roman"/>
        </w:rPr>
        <w:t>,1</w:t>
      </w:r>
      <w:proofErr w:type="gramEnd"/>
      <w:r>
        <w:rPr>
          <w:rFonts w:cs="Times New Roman"/>
        </w:rPr>
        <w:t xml:space="preserve">] where 1 is perfect correlation and -1 is anti-correlation.  </w:t>
      </w:r>
    </w:p>
    <w:p w:rsidR="00A34D5E" w:rsidRPr="00E621BE" w:rsidRDefault="006E09E9" w:rsidP="00A34D5E">
      <w:pPr>
        <w:spacing w:line="360" w:lineRule="auto"/>
        <w:jc w:val="both"/>
        <w:rPr>
          <w:rFonts w:eastAsiaTheme="minorEastAsia" w:cs="Times New Roman"/>
        </w:rPr>
      </w:pPr>
      <m:oMathPara>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xy</m:t>
              </m:r>
            </m:sub>
          </m:sSub>
          <m:d>
            <m:dPr>
              <m:ctrlPr>
                <w:rPr>
                  <w:rFonts w:ascii="Cambria Math" w:hAnsi="Cambria Math" w:cs="Times New Roman"/>
                  <w:i/>
                </w:rPr>
              </m:ctrlPr>
            </m:dPr>
            <m:e>
              <m:r>
                <w:rPr>
                  <w:rFonts w:ascii="Cambria Math" w:hAnsi="Cambria Math" w:cs="Times New Roman"/>
                </w:rPr>
                <m:t>τ</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E</m:t>
              </m:r>
              <m:d>
                <m:dPr>
                  <m:begChr m:val="["/>
                  <m:endChr m:val="]"/>
                  <m:ctrlPr>
                    <w:rPr>
                      <w:rFonts w:ascii="Cambria Math" w:hAnsi="Cambria Math" w:cs="Times New Roman"/>
                      <w:i/>
                    </w:rPr>
                  </m:ctrlPr>
                </m:d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x</m:t>
                          </m:r>
                        </m:sub>
                      </m:sSub>
                    </m:e>
                  </m:d>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t+τ</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y</m:t>
                          </m:r>
                        </m:sub>
                      </m:sSub>
                    </m:e>
                  </m:d>
                </m:e>
              </m:d>
            </m:num>
            <m:den>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x</m:t>
                  </m:r>
                </m:sub>
              </m:sSub>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y</m:t>
                  </m:r>
                </m:sub>
              </m:sSub>
            </m:den>
          </m:f>
        </m:oMath>
      </m:oMathPara>
    </w:p>
    <w:p w:rsidR="00A34D5E" w:rsidRPr="00E621BE" w:rsidRDefault="00A34D5E" w:rsidP="00A34D5E">
      <w:pPr>
        <w:spacing w:line="360" w:lineRule="auto"/>
        <w:jc w:val="both"/>
        <w:rPr>
          <w:rFonts w:eastAsiaTheme="minorEastAsia" w:cs="Times New Roman"/>
        </w:rPr>
      </w:pPr>
      <w:r>
        <w:rPr>
          <w:rFonts w:eastAsiaTheme="minorEastAsia" w:cs="Times New Roman"/>
        </w:rPr>
        <w:t xml:space="preserve">Self-correlation, </w:t>
      </w:r>
      <w:proofErr w:type="spellStart"/>
      <w:r>
        <w:rPr>
          <w:rFonts w:eastAsiaTheme="minorEastAsia" w:cs="Times New Roman"/>
        </w:rPr>
        <w:t>R</w:t>
      </w:r>
      <w:r>
        <w:rPr>
          <w:rFonts w:eastAsiaTheme="minorEastAsia" w:cs="Times New Roman"/>
          <w:vertAlign w:val="subscript"/>
        </w:rPr>
        <w:t>xx</w:t>
      </w:r>
      <w:proofErr w:type="spellEnd"/>
      <w:r>
        <w:rPr>
          <w:rFonts w:eastAsiaTheme="minorEastAsia" w:cs="Times New Roman"/>
        </w:rPr>
        <w:t>, can be used to determine the period of time in which a signal is periodic.</w:t>
      </w:r>
    </w:p>
    <w:p w:rsidR="00A34D5E" w:rsidRPr="00E621BE" w:rsidRDefault="006E09E9" w:rsidP="00A34D5E">
      <w:pPr>
        <w:spacing w:line="360" w:lineRule="auto"/>
        <w:jc w:val="both"/>
        <w:rPr>
          <w:rFonts w:cs="Times New Roman"/>
        </w:rPr>
      </w:pPr>
      <m:oMathPara>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xx</m:t>
              </m:r>
            </m:sub>
          </m:sSub>
          <m:d>
            <m:dPr>
              <m:ctrlPr>
                <w:rPr>
                  <w:rFonts w:ascii="Cambria Math" w:hAnsi="Cambria Math" w:cs="Times New Roman"/>
                  <w:i/>
                </w:rPr>
              </m:ctrlPr>
            </m:dPr>
            <m:e>
              <m:r>
                <w:rPr>
                  <w:rFonts w:ascii="Cambria Math" w:hAnsi="Cambria Math" w:cs="Times New Roman"/>
                </w:rPr>
                <m:t>τ</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E</m:t>
              </m:r>
              <m:d>
                <m:dPr>
                  <m:begChr m:val="["/>
                  <m:endChr m:val="]"/>
                  <m:ctrlPr>
                    <w:rPr>
                      <w:rFonts w:ascii="Cambria Math" w:hAnsi="Cambria Math" w:cs="Times New Roman"/>
                      <w:i/>
                    </w:rPr>
                  </m:ctrlPr>
                </m:d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x</m:t>
                          </m:r>
                        </m:sub>
                      </m:sSub>
                    </m:e>
                  </m:d>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t+τ</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x</m:t>
                          </m:r>
                        </m:sub>
                      </m:sSub>
                    </m:e>
                  </m:d>
                </m:e>
              </m:d>
            </m:num>
            <m:den>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x</m:t>
                      </m:r>
                    </m:sub>
                  </m:sSub>
                </m:e>
                <m:sup>
                  <m:r>
                    <w:rPr>
                      <w:rFonts w:ascii="Cambria Math" w:hAnsi="Cambria Math" w:cs="Times New Roman"/>
                    </w:rPr>
                    <m:t>2</m:t>
                  </m:r>
                </m:sup>
              </m:sSup>
            </m:den>
          </m:f>
        </m:oMath>
      </m:oMathPara>
    </w:p>
    <w:p w:rsidR="00A34D5E" w:rsidRPr="00E621BE" w:rsidRDefault="00A34D5E" w:rsidP="00A34D5E">
      <w:pPr>
        <w:spacing w:line="360" w:lineRule="auto"/>
        <w:jc w:val="both"/>
        <w:rPr>
          <w:rFonts w:cs="Times New Roman"/>
        </w:rPr>
      </w:pPr>
    </w:p>
    <w:p w:rsidR="00A34D5E" w:rsidRDefault="00A34D5E" w:rsidP="00A34D5E">
      <w:pPr>
        <w:pStyle w:val="ListParagraph"/>
        <w:numPr>
          <w:ilvl w:val="1"/>
          <w:numId w:val="7"/>
        </w:numPr>
        <w:spacing w:line="360" w:lineRule="auto"/>
        <w:jc w:val="both"/>
        <w:rPr>
          <w:rFonts w:cs="Times New Roman"/>
          <w:b/>
        </w:rPr>
      </w:pPr>
      <w:r>
        <w:rPr>
          <w:rFonts w:cs="Times New Roman"/>
          <w:b/>
        </w:rPr>
        <w:t>Frequency Domain Analysis</w:t>
      </w:r>
    </w:p>
    <w:p w:rsidR="00A34D5E" w:rsidRDefault="00A34D5E" w:rsidP="00A34D5E">
      <w:pPr>
        <w:pStyle w:val="ListParagraph"/>
        <w:numPr>
          <w:ilvl w:val="2"/>
          <w:numId w:val="7"/>
        </w:numPr>
        <w:spacing w:line="360" w:lineRule="auto"/>
        <w:jc w:val="both"/>
        <w:rPr>
          <w:rFonts w:cs="Times New Roman"/>
          <w:b/>
        </w:rPr>
      </w:pPr>
      <w:r>
        <w:rPr>
          <w:rFonts w:cs="Times New Roman"/>
          <w:b/>
        </w:rPr>
        <w:t>Frequency Response Function and Coherence Function</w:t>
      </w:r>
    </w:p>
    <w:p w:rsidR="00A34D5E" w:rsidRDefault="00A34D5E" w:rsidP="00A34D5E">
      <w:pPr>
        <w:pStyle w:val="ListParagraph"/>
        <w:numPr>
          <w:ilvl w:val="2"/>
          <w:numId w:val="7"/>
        </w:numPr>
        <w:spacing w:line="360" w:lineRule="auto"/>
        <w:jc w:val="both"/>
        <w:rPr>
          <w:rFonts w:cs="Times New Roman"/>
          <w:b/>
        </w:rPr>
      </w:pPr>
      <w:r>
        <w:rPr>
          <w:rFonts w:cs="Times New Roman"/>
          <w:b/>
        </w:rPr>
        <w:t>Power Spectral Density</w:t>
      </w:r>
    </w:p>
    <w:p w:rsidR="00A34D5E" w:rsidRDefault="00A34D5E" w:rsidP="00A34D5E">
      <w:pPr>
        <w:pStyle w:val="ListParagraph"/>
        <w:numPr>
          <w:ilvl w:val="2"/>
          <w:numId w:val="7"/>
        </w:numPr>
        <w:spacing w:line="360" w:lineRule="auto"/>
        <w:jc w:val="both"/>
        <w:rPr>
          <w:rFonts w:cs="Times New Roman"/>
          <w:b/>
        </w:rPr>
      </w:pPr>
      <w:r>
        <w:rPr>
          <w:rFonts w:cs="Times New Roman"/>
          <w:b/>
        </w:rPr>
        <w:t>Response Spectra</w:t>
      </w:r>
    </w:p>
    <w:p w:rsidR="00A34D5E" w:rsidRDefault="00A34D5E" w:rsidP="00A34D5E">
      <w:pPr>
        <w:pStyle w:val="ListParagraph"/>
        <w:numPr>
          <w:ilvl w:val="2"/>
          <w:numId w:val="7"/>
        </w:numPr>
        <w:spacing w:line="360" w:lineRule="auto"/>
        <w:jc w:val="both"/>
        <w:rPr>
          <w:rFonts w:cs="Times New Roman"/>
          <w:b/>
        </w:rPr>
      </w:pPr>
      <w:r>
        <w:rPr>
          <w:rFonts w:cs="Times New Roman"/>
          <w:b/>
        </w:rPr>
        <w:t>Cepstrum</w:t>
      </w:r>
    </w:p>
    <w:p w:rsidR="00A34D5E" w:rsidRDefault="00A34D5E" w:rsidP="00A34D5E">
      <w:pPr>
        <w:pStyle w:val="ListParagraph"/>
        <w:numPr>
          <w:ilvl w:val="2"/>
          <w:numId w:val="7"/>
        </w:numPr>
        <w:spacing w:line="360" w:lineRule="auto"/>
        <w:jc w:val="both"/>
        <w:rPr>
          <w:rFonts w:cs="Times New Roman"/>
          <w:b/>
        </w:rPr>
      </w:pPr>
      <w:r>
        <w:rPr>
          <w:rFonts w:cs="Times New Roman"/>
          <w:b/>
        </w:rPr>
        <w:t>Holder Exponent</w:t>
      </w:r>
    </w:p>
    <w:p w:rsidR="00A34D5E" w:rsidRDefault="00A34D5E" w:rsidP="00A34D5E">
      <w:pPr>
        <w:pStyle w:val="ListParagraph"/>
        <w:numPr>
          <w:ilvl w:val="1"/>
          <w:numId w:val="7"/>
        </w:numPr>
        <w:spacing w:line="360" w:lineRule="auto"/>
        <w:jc w:val="both"/>
        <w:rPr>
          <w:rFonts w:cs="Times New Roman"/>
          <w:b/>
        </w:rPr>
      </w:pPr>
      <w:r>
        <w:rPr>
          <w:rFonts w:cs="Times New Roman"/>
          <w:b/>
        </w:rPr>
        <w:t>Time Series</w:t>
      </w:r>
    </w:p>
    <w:p w:rsidR="00A34D5E" w:rsidRDefault="00A34D5E" w:rsidP="00A34D5E">
      <w:pPr>
        <w:pStyle w:val="ListParagraph"/>
        <w:numPr>
          <w:ilvl w:val="2"/>
          <w:numId w:val="7"/>
        </w:numPr>
        <w:spacing w:line="360" w:lineRule="auto"/>
        <w:jc w:val="both"/>
        <w:rPr>
          <w:rFonts w:cs="Times New Roman"/>
          <w:b/>
        </w:rPr>
      </w:pPr>
      <w:r>
        <w:rPr>
          <w:rFonts w:cs="Times New Roman"/>
          <w:b/>
        </w:rPr>
        <w:t>Autoregressive Model</w:t>
      </w:r>
    </w:p>
    <w:p w:rsidR="00A34D5E" w:rsidRDefault="00A34D5E" w:rsidP="00A34D5E">
      <w:pPr>
        <w:pStyle w:val="ListParagraph"/>
        <w:numPr>
          <w:ilvl w:val="2"/>
          <w:numId w:val="7"/>
        </w:numPr>
        <w:spacing w:line="360" w:lineRule="auto"/>
        <w:jc w:val="both"/>
        <w:rPr>
          <w:rFonts w:cs="Times New Roman"/>
          <w:b/>
        </w:rPr>
      </w:pPr>
      <w:r>
        <w:rPr>
          <w:rFonts w:cs="Times New Roman"/>
          <w:b/>
        </w:rPr>
        <w:t>Autoregressive with Exogenous Input Model</w:t>
      </w:r>
    </w:p>
    <w:p w:rsidR="00A34D5E" w:rsidRDefault="00A34D5E" w:rsidP="00A34D5E">
      <w:pPr>
        <w:pStyle w:val="ListParagraph"/>
        <w:numPr>
          <w:ilvl w:val="2"/>
          <w:numId w:val="7"/>
        </w:numPr>
        <w:spacing w:line="360" w:lineRule="auto"/>
        <w:jc w:val="both"/>
        <w:rPr>
          <w:rFonts w:cs="Times New Roman"/>
          <w:b/>
        </w:rPr>
      </w:pPr>
      <w:r>
        <w:rPr>
          <w:rFonts w:cs="Times New Roman"/>
          <w:b/>
        </w:rPr>
        <w:t>AR-ARX Model</w:t>
      </w:r>
    </w:p>
    <w:p w:rsidR="00A34D5E" w:rsidRDefault="00A34D5E" w:rsidP="00A34D5E">
      <w:pPr>
        <w:pStyle w:val="ListParagraph"/>
        <w:numPr>
          <w:ilvl w:val="0"/>
          <w:numId w:val="7"/>
        </w:numPr>
        <w:spacing w:line="360" w:lineRule="auto"/>
        <w:jc w:val="both"/>
        <w:rPr>
          <w:rFonts w:cs="Times New Roman"/>
          <w:b/>
        </w:rPr>
      </w:pPr>
      <w:r>
        <w:rPr>
          <w:rFonts w:cs="Times New Roman"/>
          <w:b/>
        </w:rPr>
        <w:t>Example of Model Validation using Extracted Features</w:t>
      </w:r>
    </w:p>
    <w:p w:rsidR="000A1E25" w:rsidRDefault="00A34D5E" w:rsidP="00A34D5E">
      <w:pPr>
        <w:pStyle w:val="ListParagraph"/>
        <w:numPr>
          <w:ilvl w:val="0"/>
          <w:numId w:val="7"/>
        </w:numPr>
        <w:spacing w:line="360" w:lineRule="auto"/>
        <w:jc w:val="both"/>
        <w:rPr>
          <w:rFonts w:cs="Times New Roman"/>
          <w:b/>
        </w:rPr>
      </w:pPr>
      <w:r>
        <w:rPr>
          <w:rFonts w:cs="Times New Roman"/>
          <w:b/>
        </w:rPr>
        <w:t>Conclusions</w:t>
      </w:r>
    </w:p>
    <w:p w:rsidR="000A1E25" w:rsidRDefault="000A1E25">
      <w:pPr>
        <w:rPr>
          <w:rFonts w:cs="Times New Roman"/>
          <w:b/>
        </w:rPr>
      </w:pPr>
      <w:r>
        <w:rPr>
          <w:rFonts w:cs="Times New Roman"/>
          <w:b/>
        </w:rPr>
        <w:br w:type="page"/>
      </w:r>
    </w:p>
    <w:p w:rsidR="00A34D5E" w:rsidRDefault="000A1E25" w:rsidP="000A1E25">
      <w:pPr>
        <w:pStyle w:val="Heading2"/>
      </w:pPr>
      <w:r>
        <w:lastRenderedPageBreak/>
        <w:t>LA-UR-11-05305 – Model Calibration and Validation for Material Damping Using Finite Element Analyses</w:t>
      </w:r>
    </w:p>
    <w:p w:rsidR="000A1E25" w:rsidRDefault="006E09E9" w:rsidP="006E09E9">
      <w:pPr>
        <w:jc w:val="both"/>
      </w:pPr>
      <w:r>
        <w:t xml:space="preserve">Damping is a phenomenon observed for all physical systems and is characterized by the dissipation of energy from the system. Damping mechanisms may be classified as external (drag forces, friction) or internal (material damping, thermoelasticity). In some numerical models, damping can be ignored and still produce sufficiently accurate results, especially for quasi-static or short duration events. “In some cases, most notably long-term transient or high-impact plastic deformations, the omission of damping could yield very inaccurate results.” </w:t>
      </w:r>
    </w:p>
    <w:p w:rsidR="00054F3A" w:rsidRDefault="006E09E9" w:rsidP="006E09E9">
      <w:pPr>
        <w:jc w:val="both"/>
      </w:pPr>
      <w:r>
        <w:t xml:space="preserve">This study investigate three damping models in order to choose, calibrate, and validate a dynamic FE model. These include mass-proportional, stiffness-proportional, and viscoelastic damping. </w:t>
      </w:r>
    </w:p>
    <w:p w:rsidR="006E09E9" w:rsidRPr="00054F3A" w:rsidRDefault="006E09E9" w:rsidP="006E09E9">
      <w:pPr>
        <w:jc w:val="both"/>
      </w:pPr>
      <w:r>
        <w:t>Both mass</w:t>
      </w:r>
      <w:r w:rsidR="00054F3A">
        <w:t>-proportional</w:t>
      </w:r>
      <w:r>
        <w:t xml:space="preserve"> and stiffness-proportional damping are classified as Rayleigh damping. Rayleigh damping assumes that the damping matrix is a linear combination of the mass and stiffness matrices. </w:t>
      </w:r>
      <w:r w:rsidR="00054F3A">
        <w:t xml:space="preserve">The following two equations show that </w:t>
      </w:r>
      <w:r w:rsidR="00054F3A">
        <w:rPr>
          <w:rFonts w:cs="Times New Roman"/>
        </w:rPr>
        <w:t>α</w:t>
      </w:r>
      <w:r w:rsidR="00054F3A">
        <w:t xml:space="preserve"> scales mass contribution and </w:t>
      </w:r>
      <w:r w:rsidR="00054F3A">
        <w:rPr>
          <w:rFonts w:cs="Times New Roman"/>
        </w:rPr>
        <w:t>β</w:t>
      </w:r>
      <w:r w:rsidR="00054F3A">
        <w:t xml:space="preserve"> scales the stiffness contribution. Following modal decomposition, the second equation shows the expression for the </w:t>
      </w:r>
      <w:proofErr w:type="spellStart"/>
      <w:r w:rsidR="00054F3A">
        <w:t>i</w:t>
      </w:r>
      <w:r w:rsidR="00054F3A">
        <w:rPr>
          <w:vertAlign w:val="superscript"/>
        </w:rPr>
        <w:t>th</w:t>
      </w:r>
      <w:proofErr w:type="spellEnd"/>
      <w:r w:rsidR="00054F3A">
        <w:t xml:space="preserve"> mode’s damping parameter. The second equation shows that </w:t>
      </w:r>
      <w:r w:rsidR="00054F3A">
        <w:rPr>
          <w:rFonts w:cs="Times New Roman"/>
        </w:rPr>
        <w:t>α</w:t>
      </w:r>
      <w:r w:rsidR="00054F3A">
        <w:rPr>
          <w:rFonts w:cs="Times New Roman"/>
        </w:rPr>
        <w:t xml:space="preserve"> (mass-proportional damping) affects lower frequency modes while </w:t>
      </w:r>
      <w:r w:rsidR="00054F3A">
        <w:rPr>
          <w:rFonts w:cs="Times New Roman"/>
        </w:rPr>
        <w:t>β</w:t>
      </w:r>
      <w:r w:rsidR="00054F3A">
        <w:rPr>
          <w:rFonts w:cs="Times New Roman"/>
        </w:rPr>
        <w:t xml:space="preserve"> (stiffness-proportional damping) affects higher frequency modes.</w:t>
      </w:r>
    </w:p>
    <w:p w:rsidR="006E09E9" w:rsidRPr="00054F3A" w:rsidRDefault="006E09E9" w:rsidP="006E09E9">
      <w:pPr>
        <w:jc w:val="both"/>
        <w:rPr>
          <w:rFonts w:eastAsiaTheme="minorEastAsia"/>
        </w:rPr>
      </w:pPr>
      <m:oMathPara>
        <m:oMath>
          <m:r>
            <w:rPr>
              <w:rFonts w:ascii="Cambria Math" w:hAnsi="Cambria Math"/>
            </w:rPr>
            <m:t>C=α</m:t>
          </m:r>
          <m:r>
            <w:rPr>
              <w:rFonts w:ascii="Cambria Math" w:hAnsi="Cambria Math"/>
            </w:rPr>
            <m:t>M+βK</m:t>
          </m:r>
        </m:oMath>
      </m:oMathPara>
    </w:p>
    <w:p w:rsidR="00054F3A" w:rsidRPr="000A1E25" w:rsidRDefault="00054F3A" w:rsidP="006E09E9">
      <w:pPr>
        <w:jc w:val="both"/>
      </w:pPr>
      <m:oMathPara>
        <m:oMath>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α</m:t>
              </m:r>
            </m:num>
            <m:den>
              <m:r>
                <w:rPr>
                  <w:rFonts w:ascii="Cambria Math" w:hAnsi="Cambria Math"/>
                </w:rPr>
                <m:t>2</m:t>
              </m:r>
              <m:sSub>
                <m:sSubPr>
                  <m:ctrlPr>
                    <w:rPr>
                      <w:rFonts w:ascii="Cambria Math" w:hAnsi="Cambria Math"/>
                      <w:i/>
                    </w:rPr>
                  </m:ctrlPr>
                </m:sSubPr>
                <m:e>
                  <m:r>
                    <w:rPr>
                      <w:rFonts w:ascii="Cambria Math" w:hAnsi="Cambria Math"/>
                    </w:rPr>
                    <m:t>ω</m:t>
                  </m:r>
                </m:e>
                <m:sub>
                  <m:r>
                    <w:rPr>
                      <w:rFonts w:ascii="Cambria Math" w:hAnsi="Cambria Math"/>
                    </w:rPr>
                    <m:t>i</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βω</m:t>
                  </m:r>
                </m:e>
                <m:sub>
                  <m:r>
                    <w:rPr>
                      <w:rFonts w:ascii="Cambria Math" w:hAnsi="Cambria Math"/>
                    </w:rPr>
                    <m:t>i</m:t>
                  </m:r>
                </m:sub>
              </m:sSub>
            </m:num>
            <m:den>
              <m:r>
                <w:rPr>
                  <w:rFonts w:ascii="Cambria Math" w:hAnsi="Cambria Math"/>
                </w:rPr>
                <m:t>2</m:t>
              </m:r>
            </m:den>
          </m:f>
        </m:oMath>
      </m:oMathPara>
    </w:p>
    <w:p w:rsidR="00E917F7" w:rsidRDefault="005A4E2F" w:rsidP="005A4E2F">
      <w:pPr>
        <w:jc w:val="both"/>
      </w:pPr>
      <w:r>
        <w:t xml:space="preserve">The third type of damping used in this study is viscoelastic in which a standard linear solid (SLS) model was chosen. This model is capable of modeling free and forced vibrations, most notably for aluminum. </w:t>
      </w:r>
    </w:p>
    <w:p w:rsidR="006529A6" w:rsidRDefault="00E917F7" w:rsidP="005A4E2F">
      <w:pPr>
        <w:jc w:val="both"/>
      </w:pPr>
      <w:r>
        <w:t xml:space="preserve">This study investigated the proposed damping models applicability by comparing to test data collected on an experimental aluminum cantilever beam. An initial displacement as applied before releasing the beam to oscillate. Acceleration and displacement of the tip were measured using an accelerometer and laser displacement sensor, respectively. </w:t>
      </w:r>
    </w:p>
    <w:p w:rsidR="0004493E" w:rsidRPr="006529A6" w:rsidRDefault="006529A6" w:rsidP="005A4E2F">
      <w:pPr>
        <w:jc w:val="both"/>
      </w:pPr>
      <w:r>
        <w:t>Overall, this study was unable to validate an FE model. Mass-proportional and viscoelastic damping were able to match displacements reasonably, but not accelerations</w:t>
      </w:r>
      <w:bookmarkStart w:id="53" w:name="_GoBack"/>
      <w:bookmarkEnd w:id="53"/>
      <w:r>
        <w:t xml:space="preserve">. Structural-proportional damping damped out high frequencies too quickly and was computationally expensive. </w:t>
      </w:r>
      <w:r w:rsidR="0004493E">
        <w:br w:type="page"/>
      </w:r>
    </w:p>
    <w:p w:rsidR="00812FD6" w:rsidRDefault="00812FD6" w:rsidP="00812FD6">
      <w:pPr>
        <w:pStyle w:val="Heading1"/>
      </w:pPr>
      <w:bookmarkStart w:id="54" w:name="_Toc10451050"/>
      <w:bookmarkStart w:id="55" w:name="_Toc17115507"/>
      <w:r>
        <w:lastRenderedPageBreak/>
        <w:t>7. Nonlinear Damping Systems</w:t>
      </w:r>
      <w:bookmarkEnd w:id="54"/>
      <w:bookmarkEnd w:id="55"/>
    </w:p>
    <w:p w:rsidR="00832D50" w:rsidRDefault="00832D50" w:rsidP="00832D50">
      <w:pPr>
        <w:pStyle w:val="Heading2"/>
      </w:pPr>
      <w:bookmarkStart w:id="56" w:name="_Toc17115508"/>
      <w:bookmarkStart w:id="57" w:name="_Toc10451051"/>
      <w:r>
        <w:t>An Equivalent Method for Optimization of Particle Tuned Mass Damper Based on Experimental Parametric Study</w:t>
      </w:r>
      <w:bookmarkEnd w:id="56"/>
    </w:p>
    <w:p w:rsidR="00832D50" w:rsidRDefault="00832D50" w:rsidP="00832D50">
      <w:pPr>
        <w:pStyle w:val="Heading3"/>
      </w:pPr>
      <w:bookmarkStart w:id="58" w:name="_Toc17115509"/>
      <w:r>
        <w:t xml:space="preserve">Authors: Zheng Lu, </w:t>
      </w:r>
      <w:proofErr w:type="spellStart"/>
      <w:r>
        <w:t>Xiaoyi</w:t>
      </w:r>
      <w:proofErr w:type="spellEnd"/>
      <w:r>
        <w:t xml:space="preserve"> Chen, Ying Zhou</w:t>
      </w:r>
      <w:bookmarkEnd w:id="58"/>
    </w:p>
    <w:p w:rsidR="00832D50" w:rsidRDefault="00832D50" w:rsidP="00832D50">
      <w:r>
        <w:br w:type="page"/>
      </w:r>
    </w:p>
    <w:p w:rsidR="00832D50" w:rsidRDefault="00832D50" w:rsidP="00832D50">
      <w:pPr>
        <w:pStyle w:val="Heading2"/>
      </w:pPr>
      <w:bookmarkStart w:id="59" w:name="_Toc17115510"/>
      <w:r>
        <w:lastRenderedPageBreak/>
        <w:t>Chapter 7 – Nonlinear Vibrations of Axially Moving Beams</w:t>
      </w:r>
      <w:bookmarkEnd w:id="59"/>
    </w:p>
    <w:p w:rsidR="00832D50" w:rsidRDefault="00832D50" w:rsidP="00832D50">
      <w:pPr>
        <w:pStyle w:val="Heading3"/>
      </w:pPr>
      <w:bookmarkStart w:id="60" w:name="_Toc17115511"/>
      <w:r>
        <w:t>Author: Li-</w:t>
      </w:r>
      <w:proofErr w:type="spellStart"/>
      <w:r>
        <w:t>Qun</w:t>
      </w:r>
      <w:proofErr w:type="spellEnd"/>
      <w:r>
        <w:t xml:space="preserve"> Chen</w:t>
      </w:r>
      <w:bookmarkEnd w:id="60"/>
    </w:p>
    <w:p w:rsidR="00832D50" w:rsidRDefault="00832D50" w:rsidP="00832D50">
      <w:r>
        <w:br w:type="page"/>
      </w:r>
    </w:p>
    <w:p w:rsidR="0004493E" w:rsidRPr="002A4089" w:rsidRDefault="0004493E" w:rsidP="0004493E">
      <w:pPr>
        <w:pStyle w:val="Heading2"/>
      </w:pPr>
      <w:bookmarkStart w:id="61" w:name="_Toc17115512"/>
      <w:r w:rsidRPr="002A4089">
        <w:lastRenderedPageBreak/>
        <w:t>Investigating the Robustness of Nonlinear Energy Sink in Steady State Dynamics of Linear Beams with Different Boundary Conditions</w:t>
      </w:r>
      <w:bookmarkEnd w:id="57"/>
      <w:bookmarkEnd w:id="61"/>
    </w:p>
    <w:p w:rsidR="0004493E" w:rsidRPr="002A4089" w:rsidRDefault="0004493E" w:rsidP="0004493E">
      <w:pPr>
        <w:pStyle w:val="Heading3"/>
      </w:pPr>
      <w:bookmarkStart w:id="62" w:name="_Toc10451052"/>
      <w:bookmarkStart w:id="63" w:name="_Toc17115513"/>
      <w:r w:rsidRPr="002A4089">
        <w:t xml:space="preserve">Authors: Masoumeh </w:t>
      </w:r>
      <w:proofErr w:type="spellStart"/>
      <w:r w:rsidRPr="002A4089">
        <w:t>Parseh</w:t>
      </w:r>
      <w:proofErr w:type="spellEnd"/>
      <w:r w:rsidRPr="002A4089">
        <w:t xml:space="preserve">, </w:t>
      </w:r>
      <w:proofErr w:type="spellStart"/>
      <w:r w:rsidRPr="002A4089">
        <w:t>Morteza</w:t>
      </w:r>
      <w:proofErr w:type="spellEnd"/>
      <w:r w:rsidRPr="002A4089">
        <w:t xml:space="preserve"> </w:t>
      </w:r>
      <w:proofErr w:type="spellStart"/>
      <w:r w:rsidRPr="002A4089">
        <w:t>Dardel</w:t>
      </w:r>
      <w:proofErr w:type="spellEnd"/>
      <w:r w:rsidRPr="002A4089">
        <w:t xml:space="preserve">, and Mohammad Hassan </w:t>
      </w:r>
      <w:proofErr w:type="spellStart"/>
      <w:r w:rsidRPr="002A4089">
        <w:t>Ghasemi</w:t>
      </w:r>
      <w:bookmarkEnd w:id="62"/>
      <w:bookmarkEnd w:id="63"/>
      <w:proofErr w:type="spellEnd"/>
    </w:p>
    <w:p w:rsidR="0004493E" w:rsidRPr="002A4089" w:rsidRDefault="0004493E" w:rsidP="0004493E">
      <w:pPr>
        <w:jc w:val="both"/>
        <w:rPr>
          <w:rFonts w:cs="Times New Roman"/>
        </w:rPr>
      </w:pPr>
      <w:proofErr w:type="spellStart"/>
      <w:r w:rsidRPr="002A4089">
        <w:rPr>
          <w:rFonts w:cs="Times New Roman"/>
        </w:rPr>
        <w:t>Commun</w:t>
      </w:r>
      <w:proofErr w:type="spellEnd"/>
      <w:r w:rsidRPr="002A4089">
        <w:rPr>
          <w:rFonts w:cs="Times New Roman"/>
        </w:rPr>
        <w:t xml:space="preserve"> Nonlinear Science Numerical Simulations (2015)</w:t>
      </w:r>
    </w:p>
    <w:p w:rsidR="0004493E" w:rsidRPr="002A4089" w:rsidRDefault="0004493E" w:rsidP="0004493E">
      <w:pPr>
        <w:jc w:val="both"/>
        <w:rPr>
          <w:rFonts w:cs="Times New Roman"/>
        </w:rPr>
      </w:pPr>
      <w:r w:rsidRPr="002A4089">
        <w:rPr>
          <w:rFonts w:cs="Times New Roman"/>
          <w:b/>
        </w:rPr>
        <w:br w:type="page"/>
      </w:r>
    </w:p>
    <w:p w:rsidR="0004493E" w:rsidRPr="002A4089" w:rsidRDefault="0004493E" w:rsidP="0004493E">
      <w:pPr>
        <w:pStyle w:val="Heading2"/>
      </w:pPr>
      <w:bookmarkStart w:id="64" w:name="_Toc10451053"/>
      <w:bookmarkStart w:id="65" w:name="_Toc17115514"/>
      <w:r w:rsidRPr="002A4089">
        <w:lastRenderedPageBreak/>
        <w:t>Nonlinear Dissipative Devices in Structural Vibration Control: A Review</w:t>
      </w:r>
      <w:bookmarkEnd w:id="64"/>
      <w:bookmarkEnd w:id="65"/>
    </w:p>
    <w:p w:rsidR="0004493E" w:rsidRPr="002A4089" w:rsidRDefault="0004493E" w:rsidP="0004493E">
      <w:pPr>
        <w:pStyle w:val="Heading3"/>
      </w:pPr>
      <w:bookmarkStart w:id="66" w:name="_Toc10451054"/>
      <w:bookmarkStart w:id="67" w:name="_Toc17115515"/>
      <w:r w:rsidRPr="002A4089">
        <w:t xml:space="preserve">Authors: Zheng Lu, </w:t>
      </w:r>
      <w:proofErr w:type="spellStart"/>
      <w:r w:rsidRPr="002A4089">
        <w:t>Zixin</w:t>
      </w:r>
      <w:proofErr w:type="spellEnd"/>
      <w:r w:rsidRPr="002A4089">
        <w:t xml:space="preserve"> Wang, Ying Zhou, and </w:t>
      </w:r>
      <w:proofErr w:type="spellStart"/>
      <w:r w:rsidRPr="002A4089">
        <w:t>Xilin</w:t>
      </w:r>
      <w:proofErr w:type="spellEnd"/>
      <w:r w:rsidRPr="002A4089">
        <w:t xml:space="preserve"> Lu</w:t>
      </w:r>
      <w:bookmarkEnd w:id="66"/>
      <w:bookmarkEnd w:id="67"/>
    </w:p>
    <w:p w:rsidR="0004493E" w:rsidRPr="002A4089" w:rsidRDefault="0004493E" w:rsidP="0004493E">
      <w:pPr>
        <w:jc w:val="both"/>
        <w:rPr>
          <w:rFonts w:cs="Times New Roman"/>
        </w:rPr>
      </w:pPr>
      <w:r w:rsidRPr="002A4089">
        <w:rPr>
          <w:rFonts w:cs="Times New Roman"/>
        </w:rPr>
        <w:t>Journal of Sound and Vibration – (2018) Vol. 423</w:t>
      </w:r>
    </w:p>
    <w:p w:rsidR="0004493E" w:rsidRPr="002A4089" w:rsidRDefault="0004493E" w:rsidP="0004493E">
      <w:pPr>
        <w:jc w:val="both"/>
        <w:rPr>
          <w:rFonts w:cs="Times New Roman"/>
        </w:rPr>
      </w:pPr>
      <w:r w:rsidRPr="002A4089">
        <w:rPr>
          <w:rFonts w:cs="Times New Roman"/>
        </w:rPr>
        <w:br w:type="page"/>
      </w:r>
    </w:p>
    <w:p w:rsidR="0004493E" w:rsidRPr="002A4089" w:rsidRDefault="0004493E" w:rsidP="0004493E">
      <w:pPr>
        <w:pStyle w:val="Heading2"/>
      </w:pPr>
      <w:bookmarkStart w:id="68" w:name="_Toc10451055"/>
      <w:bookmarkStart w:id="69" w:name="_Toc17115516"/>
      <w:r w:rsidRPr="002A4089">
        <w:lastRenderedPageBreak/>
        <w:t xml:space="preserve">Nonlinear Vibration </w:t>
      </w:r>
      <w:r w:rsidR="00832D50">
        <w:t>C</w:t>
      </w:r>
      <w:r w:rsidRPr="002A4089">
        <w:t>ontrol of a Cantilever Beam by a Nonlinear Energy Sink</w:t>
      </w:r>
      <w:bookmarkEnd w:id="68"/>
      <w:bookmarkEnd w:id="69"/>
    </w:p>
    <w:p w:rsidR="0004493E" w:rsidRPr="002A4089" w:rsidRDefault="0004493E" w:rsidP="0004493E">
      <w:pPr>
        <w:pStyle w:val="Heading3"/>
      </w:pPr>
      <w:bookmarkStart w:id="70" w:name="_Toc10451056"/>
      <w:bookmarkStart w:id="71" w:name="_Toc17115517"/>
      <w:r w:rsidRPr="002A4089">
        <w:t xml:space="preserve">Authors: Z. </w:t>
      </w:r>
      <w:proofErr w:type="spellStart"/>
      <w:r w:rsidRPr="002A4089">
        <w:t>Nili</w:t>
      </w:r>
      <w:proofErr w:type="spellEnd"/>
      <w:r w:rsidRPr="002A4089">
        <w:t xml:space="preserve"> </w:t>
      </w:r>
      <w:proofErr w:type="spellStart"/>
      <w:r w:rsidRPr="002A4089">
        <w:t>Ahmadabadi</w:t>
      </w:r>
      <w:proofErr w:type="spellEnd"/>
      <w:r w:rsidRPr="002A4089">
        <w:t xml:space="preserve"> and S. E. </w:t>
      </w:r>
      <w:proofErr w:type="spellStart"/>
      <w:r w:rsidRPr="002A4089">
        <w:t>Khadem</w:t>
      </w:r>
      <w:bookmarkEnd w:id="70"/>
      <w:bookmarkEnd w:id="71"/>
      <w:proofErr w:type="spellEnd"/>
    </w:p>
    <w:p w:rsidR="0004493E" w:rsidRPr="002A4089" w:rsidRDefault="0004493E" w:rsidP="0004493E">
      <w:pPr>
        <w:jc w:val="both"/>
        <w:rPr>
          <w:rFonts w:cs="Times New Roman"/>
        </w:rPr>
      </w:pPr>
      <w:r w:rsidRPr="002A4089">
        <w:rPr>
          <w:rFonts w:cs="Times New Roman"/>
        </w:rPr>
        <w:t>Mechanism and Machine Theory (2012)</w:t>
      </w:r>
    </w:p>
    <w:p w:rsidR="0004493E" w:rsidRPr="002A4089" w:rsidRDefault="0004493E" w:rsidP="0004493E">
      <w:pPr>
        <w:jc w:val="both"/>
        <w:rPr>
          <w:rFonts w:cs="Times New Roman"/>
        </w:rPr>
      </w:pPr>
      <w:r w:rsidRPr="002A4089">
        <w:rPr>
          <w:rFonts w:cs="Times New Roman"/>
        </w:rPr>
        <w:br w:type="page"/>
      </w:r>
    </w:p>
    <w:p w:rsidR="0004493E" w:rsidRPr="002A4089" w:rsidRDefault="0004493E" w:rsidP="0004493E">
      <w:pPr>
        <w:pStyle w:val="Heading2"/>
      </w:pPr>
      <w:bookmarkStart w:id="72" w:name="_Toc10451057"/>
      <w:bookmarkStart w:id="73" w:name="_Toc17115518"/>
      <w:r w:rsidRPr="002A4089">
        <w:lastRenderedPageBreak/>
        <w:t>Nonlinear Vibration Control of a Tall Structure with Tuned Liquid Column Damper</w:t>
      </w:r>
      <w:bookmarkEnd w:id="72"/>
      <w:bookmarkEnd w:id="73"/>
    </w:p>
    <w:p w:rsidR="0004493E" w:rsidRPr="002A4089" w:rsidRDefault="0004493E" w:rsidP="0004493E">
      <w:pPr>
        <w:pStyle w:val="Heading3"/>
      </w:pPr>
      <w:bookmarkStart w:id="74" w:name="_Toc10451058"/>
      <w:bookmarkStart w:id="75" w:name="_Toc17115519"/>
      <w:r w:rsidRPr="002A4089">
        <w:t xml:space="preserve">Author: </w:t>
      </w:r>
      <w:proofErr w:type="spellStart"/>
      <w:r w:rsidRPr="002A4089">
        <w:t>Shueei-Muh</w:t>
      </w:r>
      <w:proofErr w:type="spellEnd"/>
      <w:r w:rsidRPr="002A4089">
        <w:t xml:space="preserve"> Lin</w:t>
      </w:r>
      <w:bookmarkEnd w:id="74"/>
      <w:bookmarkEnd w:id="75"/>
    </w:p>
    <w:p w:rsidR="0004493E" w:rsidRPr="002A4089" w:rsidRDefault="0004493E" w:rsidP="0004493E">
      <w:pPr>
        <w:jc w:val="both"/>
        <w:rPr>
          <w:rFonts w:cs="Times New Roman"/>
          <w:b/>
        </w:rPr>
      </w:pPr>
      <w:r w:rsidRPr="002A4089">
        <w:rPr>
          <w:rFonts w:cs="Times New Roman"/>
        </w:rPr>
        <w:t>Mechanics of Advanced Materials and Structures</w:t>
      </w:r>
      <w:r w:rsidRPr="002A4089">
        <w:rPr>
          <w:rFonts w:cs="Times New Roman"/>
          <w:b/>
        </w:rPr>
        <w:br w:type="page"/>
      </w:r>
    </w:p>
    <w:p w:rsidR="0004493E" w:rsidRPr="002A4089" w:rsidRDefault="0004493E" w:rsidP="0004493E">
      <w:pPr>
        <w:pStyle w:val="Heading2"/>
      </w:pPr>
      <w:bookmarkStart w:id="76" w:name="_Toc10451059"/>
      <w:bookmarkStart w:id="77" w:name="_Toc17115520"/>
      <w:r w:rsidRPr="002A4089">
        <w:lastRenderedPageBreak/>
        <w:t>Realization of a Strongly Nonlinear Vibration-Mitigation Device Using Elastomeric Bumpers</w:t>
      </w:r>
      <w:bookmarkEnd w:id="76"/>
      <w:bookmarkEnd w:id="77"/>
    </w:p>
    <w:p w:rsidR="0004493E" w:rsidRPr="002A4089" w:rsidRDefault="0004493E" w:rsidP="0004493E">
      <w:pPr>
        <w:pStyle w:val="Heading3"/>
      </w:pPr>
      <w:bookmarkStart w:id="78" w:name="_Toc10451060"/>
      <w:bookmarkStart w:id="79" w:name="_Toc17115521"/>
      <w:r w:rsidRPr="002A4089">
        <w:t xml:space="preserve">Authors: </w:t>
      </w:r>
      <w:proofErr w:type="spellStart"/>
      <w:r w:rsidRPr="002A4089">
        <w:t>Jie</w:t>
      </w:r>
      <w:proofErr w:type="spellEnd"/>
      <w:r w:rsidRPr="002A4089">
        <w:t xml:space="preserve"> Luo, Nicholas E. </w:t>
      </w:r>
      <w:proofErr w:type="spellStart"/>
      <w:r w:rsidRPr="002A4089">
        <w:t>Wierschem</w:t>
      </w:r>
      <w:proofErr w:type="spellEnd"/>
      <w:r w:rsidRPr="002A4089">
        <w:t xml:space="preserve">, Larry A. </w:t>
      </w:r>
      <w:proofErr w:type="spellStart"/>
      <w:r w:rsidRPr="002A4089">
        <w:t>Fahnestock</w:t>
      </w:r>
      <w:proofErr w:type="spellEnd"/>
      <w:r w:rsidRPr="002A4089">
        <w:t>, Lawrence A. Bergman, Billie F. Spencer, Mohammad Al-</w:t>
      </w:r>
      <w:proofErr w:type="spellStart"/>
      <w:r w:rsidRPr="002A4089">
        <w:t>Shudeifat</w:t>
      </w:r>
      <w:proofErr w:type="spellEnd"/>
      <w:r w:rsidRPr="002A4089">
        <w:t xml:space="preserve">, D. Michael McFarland, D. Dane Quinn, and Alexander F. </w:t>
      </w:r>
      <w:proofErr w:type="spellStart"/>
      <w:r w:rsidRPr="002A4089">
        <w:t>Vakakis</w:t>
      </w:r>
      <w:bookmarkEnd w:id="78"/>
      <w:bookmarkEnd w:id="79"/>
      <w:proofErr w:type="spellEnd"/>
    </w:p>
    <w:p w:rsidR="0004493E" w:rsidRPr="002A4089" w:rsidRDefault="0004493E" w:rsidP="0004493E">
      <w:pPr>
        <w:jc w:val="both"/>
        <w:rPr>
          <w:rFonts w:cs="Times New Roman"/>
          <w:b/>
        </w:rPr>
      </w:pPr>
      <w:r w:rsidRPr="002A4089">
        <w:rPr>
          <w:rFonts w:cs="Times New Roman"/>
        </w:rPr>
        <w:t>ASCE Journal of Engineering Mechanics (2014)</w:t>
      </w:r>
      <w:r w:rsidRPr="002A4089">
        <w:rPr>
          <w:rFonts w:cs="Times New Roman"/>
          <w:b/>
        </w:rPr>
        <w:br w:type="page"/>
      </w:r>
    </w:p>
    <w:p w:rsidR="00CE485A" w:rsidRDefault="00CE485A" w:rsidP="00CE485A">
      <w:pPr>
        <w:pStyle w:val="Heading2"/>
      </w:pPr>
      <w:bookmarkStart w:id="80" w:name="_Toc17115522"/>
      <w:bookmarkStart w:id="81" w:name="_Toc10451061"/>
      <w:r>
        <w:lastRenderedPageBreak/>
        <w:t>Seismic Control of Power Transmission Tower Using Pounding Tuned Mass Damper</w:t>
      </w:r>
      <w:bookmarkEnd w:id="80"/>
    </w:p>
    <w:p w:rsidR="00CE485A" w:rsidRDefault="00CE485A" w:rsidP="00CE485A">
      <w:pPr>
        <w:pStyle w:val="Heading3"/>
      </w:pPr>
      <w:bookmarkStart w:id="82" w:name="_Toc17115523"/>
      <w:r>
        <w:t xml:space="preserve">Authors: Peng Zhang, </w:t>
      </w:r>
      <w:proofErr w:type="spellStart"/>
      <w:r>
        <w:t>Gangbing</w:t>
      </w:r>
      <w:proofErr w:type="spellEnd"/>
      <w:r>
        <w:t xml:space="preserve"> Song, Hong-Nan Li, and You-Xin Lin</w:t>
      </w:r>
      <w:bookmarkEnd w:id="82"/>
      <w:r>
        <w:br w:type="page"/>
      </w:r>
    </w:p>
    <w:p w:rsidR="0004493E" w:rsidRPr="002A4089" w:rsidRDefault="0004493E" w:rsidP="0004493E">
      <w:pPr>
        <w:pStyle w:val="Heading2"/>
      </w:pPr>
      <w:bookmarkStart w:id="83" w:name="_Toc17115524"/>
      <w:r w:rsidRPr="002A4089">
        <w:lastRenderedPageBreak/>
        <w:t>Studies of the Performance of Particle Dampers under Dynamic Loads</w:t>
      </w:r>
      <w:bookmarkEnd w:id="81"/>
      <w:bookmarkEnd w:id="83"/>
    </w:p>
    <w:p w:rsidR="0004493E" w:rsidRPr="002A4089" w:rsidRDefault="0004493E" w:rsidP="0004493E">
      <w:pPr>
        <w:pStyle w:val="Heading3"/>
      </w:pPr>
      <w:bookmarkStart w:id="84" w:name="_Toc10451062"/>
      <w:bookmarkStart w:id="85" w:name="_Toc17115525"/>
      <w:r w:rsidRPr="002A4089">
        <w:t xml:space="preserve">Authors: Zheng Lu, </w:t>
      </w:r>
      <w:proofErr w:type="spellStart"/>
      <w:r w:rsidRPr="002A4089">
        <w:t>Xilin</w:t>
      </w:r>
      <w:proofErr w:type="spellEnd"/>
      <w:r w:rsidRPr="002A4089">
        <w:t xml:space="preserve"> Lu, and Sami F. </w:t>
      </w:r>
      <w:proofErr w:type="spellStart"/>
      <w:r w:rsidRPr="002A4089">
        <w:t>Masri</w:t>
      </w:r>
      <w:bookmarkEnd w:id="84"/>
      <w:bookmarkEnd w:id="85"/>
      <w:proofErr w:type="spellEnd"/>
    </w:p>
    <w:p w:rsidR="0004493E" w:rsidRPr="002A4089" w:rsidRDefault="0004493E" w:rsidP="0004493E">
      <w:pPr>
        <w:jc w:val="both"/>
        <w:rPr>
          <w:rFonts w:cs="Times New Roman"/>
          <w:b/>
        </w:rPr>
      </w:pPr>
      <w:r w:rsidRPr="002A4089">
        <w:rPr>
          <w:rFonts w:cs="Times New Roman"/>
        </w:rPr>
        <w:t>Journal of Sound and Vibration (2010)</w:t>
      </w:r>
      <w:r w:rsidRPr="002A4089">
        <w:rPr>
          <w:rFonts w:cs="Times New Roman"/>
          <w:b/>
        </w:rPr>
        <w:br w:type="page"/>
      </w:r>
    </w:p>
    <w:p w:rsidR="0004493E" w:rsidRPr="002A4089" w:rsidRDefault="0004493E" w:rsidP="0004493E">
      <w:pPr>
        <w:pStyle w:val="Heading2"/>
      </w:pPr>
      <w:bookmarkStart w:id="86" w:name="_Toc10451063"/>
      <w:bookmarkStart w:id="87" w:name="_Toc17115526"/>
      <w:r w:rsidRPr="002A4089">
        <w:lastRenderedPageBreak/>
        <w:t>Vibration Control of a Power Transmission Tower with Pounding Tuned Mass Damper under Multi-Component Seismic Excitations</w:t>
      </w:r>
      <w:bookmarkEnd w:id="86"/>
      <w:bookmarkEnd w:id="87"/>
    </w:p>
    <w:p w:rsidR="0004493E" w:rsidRPr="002A4089" w:rsidRDefault="0004493E" w:rsidP="0004493E">
      <w:pPr>
        <w:pStyle w:val="Heading3"/>
      </w:pPr>
      <w:bookmarkStart w:id="88" w:name="_Toc10451064"/>
      <w:bookmarkStart w:id="89" w:name="_Toc17115527"/>
      <w:r w:rsidRPr="002A4089">
        <w:t xml:space="preserve">Authors: Li Tian, </w:t>
      </w:r>
      <w:proofErr w:type="spellStart"/>
      <w:r w:rsidRPr="002A4089">
        <w:t>Kunjie</w:t>
      </w:r>
      <w:proofErr w:type="spellEnd"/>
      <w:r w:rsidRPr="002A4089">
        <w:t xml:space="preserve"> </w:t>
      </w:r>
      <w:proofErr w:type="spellStart"/>
      <w:r w:rsidRPr="002A4089">
        <w:t>Rong</w:t>
      </w:r>
      <w:proofErr w:type="spellEnd"/>
      <w:r w:rsidRPr="002A4089">
        <w:t xml:space="preserve">, Peng Zhang, and </w:t>
      </w:r>
      <w:proofErr w:type="spellStart"/>
      <w:r w:rsidRPr="002A4089">
        <w:t>Yuping</w:t>
      </w:r>
      <w:proofErr w:type="spellEnd"/>
      <w:r w:rsidRPr="002A4089">
        <w:t xml:space="preserve"> Liu</w:t>
      </w:r>
      <w:bookmarkEnd w:id="88"/>
      <w:bookmarkEnd w:id="89"/>
    </w:p>
    <w:p w:rsidR="0004493E" w:rsidRDefault="0004493E" w:rsidP="0004493E">
      <w:pPr>
        <w:jc w:val="both"/>
        <w:rPr>
          <w:rFonts w:cs="Times New Roman"/>
        </w:rPr>
      </w:pPr>
      <w:r w:rsidRPr="002A4089">
        <w:rPr>
          <w:rFonts w:cs="Times New Roman"/>
        </w:rPr>
        <w:t>Applied Sciences – (2017) Vol. 477</w:t>
      </w:r>
    </w:p>
    <w:p w:rsidR="0004493E" w:rsidRPr="0004493E" w:rsidRDefault="0004493E" w:rsidP="0004493E"/>
    <w:p w:rsidR="00812FD6" w:rsidRDefault="00812FD6">
      <w:pPr>
        <w:rPr>
          <w:rFonts w:eastAsiaTheme="majorEastAsia" w:cstheme="majorBidi"/>
          <w:b/>
          <w:sz w:val="32"/>
          <w:szCs w:val="32"/>
        </w:rPr>
      </w:pPr>
      <w:r>
        <w:br w:type="page"/>
      </w:r>
    </w:p>
    <w:p w:rsidR="00812FD6" w:rsidRDefault="00812FD6" w:rsidP="00812FD6">
      <w:pPr>
        <w:pStyle w:val="Heading1"/>
      </w:pPr>
      <w:bookmarkStart w:id="90" w:name="_Toc10451065"/>
      <w:bookmarkStart w:id="91" w:name="_Toc17115528"/>
      <w:r>
        <w:lastRenderedPageBreak/>
        <w:t>8. Standards</w:t>
      </w:r>
      <w:bookmarkEnd w:id="90"/>
      <w:bookmarkEnd w:id="91"/>
    </w:p>
    <w:p w:rsidR="00EA1850" w:rsidRPr="002A4089" w:rsidRDefault="00EA1850" w:rsidP="00986FF9">
      <w:pPr>
        <w:pStyle w:val="Heading2"/>
      </w:pPr>
      <w:bookmarkStart w:id="92" w:name="_Toc10451066"/>
      <w:bookmarkStart w:id="93" w:name="_Toc17115529"/>
      <w:r w:rsidRPr="002A4089">
        <w:t>ASTM D999-15</w:t>
      </w:r>
      <w:bookmarkEnd w:id="92"/>
      <w:bookmarkEnd w:id="93"/>
    </w:p>
    <w:p w:rsidR="00EA1850" w:rsidRPr="00E41188" w:rsidRDefault="00EA1850" w:rsidP="00986FF9">
      <w:pPr>
        <w:pStyle w:val="Heading3"/>
      </w:pPr>
      <w:bookmarkStart w:id="94" w:name="_Toc10451067"/>
      <w:bookmarkStart w:id="95" w:name="_Toc17115530"/>
      <w:r w:rsidRPr="00E41188">
        <w:t>Standard Test Methods for Vibration Testing of Shipping Containers</w:t>
      </w:r>
      <w:bookmarkEnd w:id="94"/>
      <w:bookmarkEnd w:id="95"/>
    </w:p>
    <w:p w:rsidR="00A152AB" w:rsidRPr="002A4089" w:rsidRDefault="00A152AB" w:rsidP="006A7B8D">
      <w:pPr>
        <w:jc w:val="both"/>
        <w:rPr>
          <w:rFonts w:cs="Times New Roman"/>
        </w:rPr>
      </w:pPr>
      <w:r w:rsidRPr="002A4089">
        <w:rPr>
          <w:rFonts w:cs="Times New Roman"/>
        </w:rPr>
        <w:t xml:space="preserve">“1.1 This test method covers the random vibration testing of filled shipping units. Such tests may be used to assess the performance of a container with its interior packing and means of closure in terms of its ruggedness and the protection that it provides the contents when subjected to random vibration inputs.” </w:t>
      </w:r>
    </w:p>
    <w:p w:rsidR="00A152AB" w:rsidRPr="002A4089" w:rsidRDefault="00A152AB" w:rsidP="006A7B8D">
      <w:pPr>
        <w:jc w:val="both"/>
        <w:rPr>
          <w:rFonts w:cs="Times New Roman"/>
        </w:rPr>
      </w:pPr>
      <w:r w:rsidRPr="002A4089">
        <w:rPr>
          <w:rFonts w:cs="Times New Roman"/>
        </w:rPr>
        <w:t xml:space="preserve">“4.2 Resonance buildups during random vibration tests are less intense than during sinusoidal resonance dwell or sweep tests. Therefore, unrealistic fatigue damage due to resonance buildup is minimized.” </w:t>
      </w:r>
    </w:p>
    <w:p w:rsidR="003857F1" w:rsidRPr="002A4089" w:rsidRDefault="00347EC6" w:rsidP="006A7B8D">
      <w:pPr>
        <w:jc w:val="both"/>
        <w:rPr>
          <w:rFonts w:cs="Times New Roman"/>
        </w:rPr>
      </w:pPr>
      <w:r w:rsidRPr="002A4089">
        <w:rPr>
          <w:rFonts w:cs="Times New Roman"/>
        </w:rPr>
        <w:t>“4.4 There is no direct equivalence between random vibration tests and sinusoidal vibration tests. Equivalent tests between sine and random, in a general sense, are difficult to establish due to nonlinearities, damping, and product response characteristics.”</w:t>
      </w:r>
    </w:p>
    <w:p w:rsidR="003857F1" w:rsidRPr="002A4089" w:rsidRDefault="003857F1" w:rsidP="006A7B8D">
      <w:pPr>
        <w:jc w:val="both"/>
        <w:rPr>
          <w:rFonts w:cs="Times New Roman"/>
        </w:rPr>
      </w:pPr>
      <w:r w:rsidRPr="002A4089">
        <w:rPr>
          <w:rFonts w:cs="Times New Roman"/>
          <w:i/>
        </w:rPr>
        <w:t>Four test methods</w:t>
      </w:r>
      <w:r w:rsidRPr="002A4089">
        <w:rPr>
          <w:rFonts w:cs="Times New Roman"/>
        </w:rPr>
        <w:t>: A1, A2, B, and C. A1 and A2 are repetitive shock tests where A1 is for vertical motion and A2 is for rotary motion. A1 and A2 are conducted on individual containers that are transported unrestrained on the bed of a vehicle. Methods B and C are resonance tests, where B is for a single container and</w:t>
      </w:r>
      <w:r w:rsidR="001E132A" w:rsidRPr="002A4089">
        <w:rPr>
          <w:rFonts w:cs="Times New Roman"/>
        </w:rPr>
        <w:t xml:space="preserve"> C is for a palletized package.</w:t>
      </w:r>
      <w:r w:rsidRPr="002A4089">
        <w:rPr>
          <w:rFonts w:cs="Times New Roman"/>
        </w:rPr>
        <w:t xml:space="preserve"> All four methods require a vibration machine. Methods A1, B, and C require motion to be sinusoidal in the vertical direction, while A2 is rotary in the horizontal plane. </w:t>
      </w:r>
    </w:p>
    <w:p w:rsidR="003F6D81" w:rsidRPr="002A4089" w:rsidRDefault="001E132A" w:rsidP="006A7B8D">
      <w:pPr>
        <w:jc w:val="both"/>
        <w:rPr>
          <w:rFonts w:cs="Times New Roman"/>
        </w:rPr>
      </w:pPr>
      <w:r w:rsidRPr="002A4089">
        <w:rPr>
          <w:rFonts w:cs="Times New Roman"/>
        </w:rPr>
        <w:t xml:space="preserve">Resonance tests </w:t>
      </w:r>
      <w:r w:rsidR="00CB6B06" w:rsidRPr="002A4089">
        <w:rPr>
          <w:rFonts w:cs="Times New Roman"/>
        </w:rPr>
        <w:t xml:space="preserve">(B and C) </w:t>
      </w:r>
      <w:r w:rsidRPr="002A4089">
        <w:rPr>
          <w:rFonts w:cs="Times New Roman"/>
        </w:rPr>
        <w:t>are conducted by finding the resonant frequencies by either a sine sweep or a random vibration input.</w:t>
      </w:r>
      <w:r w:rsidRPr="002A4089">
        <w:rPr>
          <w:rFonts w:cs="Times New Roman"/>
          <w:i/>
        </w:rPr>
        <w:t xml:space="preserve"> </w:t>
      </w:r>
    </w:p>
    <w:p w:rsidR="001E132A" w:rsidRPr="002A4089" w:rsidRDefault="001E132A" w:rsidP="006A7B8D">
      <w:pPr>
        <w:jc w:val="both"/>
        <w:rPr>
          <w:rFonts w:cs="Times New Roman"/>
        </w:rPr>
      </w:pPr>
      <w:r w:rsidRPr="002A4089">
        <w:rPr>
          <w:rFonts w:cs="Times New Roman"/>
          <w:i/>
        </w:rPr>
        <w:t xml:space="preserve">Sine Sweep: </w:t>
      </w:r>
      <w:r w:rsidRPr="002A4089">
        <w:rPr>
          <w:rFonts w:cs="Times New Roman"/>
        </w:rPr>
        <w:t xml:space="preserve">the vibration device is adjusted to produce </w:t>
      </w:r>
      <w:r w:rsidR="003F6D81" w:rsidRPr="002A4089">
        <w:rPr>
          <w:rFonts w:cs="Times New Roman"/>
        </w:rPr>
        <w:t xml:space="preserve">a constant specified acceleration amplitude over a specified range of frequencies (see D4169 for specifications). Starting at the lowest frequency, sweep upward at a logarithmic rate of 0.5-1.0 octaves per minute to the upper frequency and back down. Repeat the sweep twice and take note of resonant frequencies using either </w:t>
      </w:r>
      <w:proofErr w:type="spellStart"/>
      <w:r w:rsidR="003F6D81" w:rsidRPr="002A4089">
        <w:rPr>
          <w:rFonts w:cs="Times New Roman"/>
        </w:rPr>
        <w:t>auditorily</w:t>
      </w:r>
      <w:proofErr w:type="spellEnd"/>
      <w:r w:rsidR="003F6D81" w:rsidRPr="002A4089">
        <w:rPr>
          <w:rFonts w:cs="Times New Roman"/>
        </w:rPr>
        <w:t>, with a visual device such as a stroboscope, or with accelerometers. (D4169 would require that once resonant frequencies are known, the device would be tested at those specific frequencies of the greatest response for specified dwell times.)</w:t>
      </w:r>
    </w:p>
    <w:p w:rsidR="003F6D81" w:rsidRPr="002A4089" w:rsidRDefault="003F6D81" w:rsidP="006A7B8D">
      <w:pPr>
        <w:jc w:val="both"/>
        <w:rPr>
          <w:rFonts w:cs="Times New Roman"/>
        </w:rPr>
      </w:pPr>
      <w:r w:rsidRPr="002A4089">
        <w:rPr>
          <w:rFonts w:cs="Times New Roman"/>
          <w:i/>
        </w:rPr>
        <w:t xml:space="preserve">Random Vibration Input: </w:t>
      </w:r>
    </w:p>
    <w:p w:rsidR="00EA1850" w:rsidRPr="002A4089" w:rsidRDefault="00CB6B06" w:rsidP="006A7B8D">
      <w:pPr>
        <w:jc w:val="both"/>
        <w:rPr>
          <w:rFonts w:cs="Times New Roman"/>
        </w:rPr>
      </w:pPr>
      <w:r w:rsidRPr="002A4089">
        <w:rPr>
          <w:rFonts w:cs="Times New Roman"/>
        </w:rPr>
        <w:t>This method may find resonance frequency/frequencies faster than a sine sweep where a wide frequency input band excites all of the natural frequencies of a packaged product simultaneously. References ASTM D3580. Frequency ranges from 3 to 100 Hz at a minimum power spectral density of 0.005 g</w:t>
      </w:r>
      <w:r w:rsidRPr="002A4089">
        <w:rPr>
          <w:rFonts w:cs="Times New Roman"/>
          <w:vertAlign w:val="superscript"/>
        </w:rPr>
        <w:t>2</w:t>
      </w:r>
      <w:r w:rsidRPr="002A4089">
        <w:rPr>
          <w:rFonts w:cs="Times New Roman"/>
        </w:rPr>
        <w:t>/Hz. The method requires instrumentation of the vibration platform and package to be sure they match. Similarly to the sine sweep, when used in conjunction with D4169, once resonant peaks are determinant, the test is continued at those frequencies for specified dwell times</w:t>
      </w:r>
      <w:r w:rsidR="00335D3A" w:rsidRPr="002A4089">
        <w:rPr>
          <w:rFonts w:cs="Times New Roman"/>
        </w:rPr>
        <w:t xml:space="preserve"> Section 10.10 of D3580 recommends the optional sinusoidal dwell test for found frequencies</w:t>
      </w:r>
      <w:r w:rsidRPr="002A4089">
        <w:rPr>
          <w:rFonts w:cs="Times New Roman"/>
        </w:rPr>
        <w:t>.</w:t>
      </w:r>
      <w:r w:rsidR="00EA1850" w:rsidRPr="002A4089">
        <w:rPr>
          <w:rFonts w:cs="Times New Roman"/>
        </w:rPr>
        <w:br w:type="page"/>
      </w:r>
    </w:p>
    <w:p w:rsidR="00832D50" w:rsidRDefault="00832D50" w:rsidP="00832D50">
      <w:pPr>
        <w:pStyle w:val="Heading2"/>
      </w:pPr>
      <w:bookmarkStart w:id="96" w:name="_Toc17115531"/>
      <w:bookmarkStart w:id="97" w:name="_Toc10451068"/>
      <w:r>
        <w:lastRenderedPageBreak/>
        <w:t>ASTM D3580</w:t>
      </w:r>
      <w:r w:rsidR="00A35C04">
        <w:t>-15</w:t>
      </w:r>
      <w:bookmarkEnd w:id="96"/>
    </w:p>
    <w:p w:rsidR="00832D50" w:rsidRDefault="00832D50" w:rsidP="00832D50">
      <w:pPr>
        <w:pStyle w:val="Heading3"/>
      </w:pPr>
      <w:bookmarkStart w:id="98" w:name="_Toc17115532"/>
      <w:r>
        <w:t>Standard Test Methods for Vibration (Vertical Linear Motion) Test of Products</w:t>
      </w:r>
      <w:bookmarkEnd w:id="98"/>
      <w:r>
        <w:br w:type="page"/>
      </w:r>
    </w:p>
    <w:p w:rsidR="0027084D" w:rsidRPr="002A4089" w:rsidRDefault="0027084D" w:rsidP="00986FF9">
      <w:pPr>
        <w:pStyle w:val="Heading2"/>
      </w:pPr>
      <w:bookmarkStart w:id="99" w:name="_Toc17115533"/>
      <w:r w:rsidRPr="002A4089">
        <w:lastRenderedPageBreak/>
        <w:t>ASTM D4169-16</w:t>
      </w:r>
      <w:bookmarkEnd w:id="97"/>
      <w:bookmarkEnd w:id="99"/>
    </w:p>
    <w:p w:rsidR="0027084D" w:rsidRPr="002A4089" w:rsidRDefault="0027084D" w:rsidP="00986FF9">
      <w:pPr>
        <w:pStyle w:val="Heading3"/>
      </w:pPr>
      <w:bookmarkStart w:id="100" w:name="_Toc10451069"/>
      <w:bookmarkStart w:id="101" w:name="_Toc17115534"/>
      <w:r w:rsidRPr="002A4089">
        <w:t>Standard Practice for Performance Testing of Shipping Containers and Systems</w:t>
      </w:r>
      <w:bookmarkEnd w:id="100"/>
      <w:bookmarkEnd w:id="101"/>
    </w:p>
    <w:p w:rsidR="000A27A8" w:rsidRPr="002A4089" w:rsidRDefault="00DB1207" w:rsidP="006A7B8D">
      <w:pPr>
        <w:jc w:val="both"/>
        <w:rPr>
          <w:rFonts w:cs="Times New Roman"/>
        </w:rPr>
      </w:pPr>
      <w:r w:rsidRPr="002A4089">
        <w:rPr>
          <w:rFonts w:cs="Times New Roman"/>
        </w:rPr>
        <w:t>“</w:t>
      </w:r>
      <w:r w:rsidR="000A27A8" w:rsidRPr="002A4089">
        <w:rPr>
          <w:rFonts w:cs="Times New Roman"/>
        </w:rPr>
        <w:t xml:space="preserve">1.1 </w:t>
      </w:r>
      <w:r w:rsidRPr="002A4089">
        <w:rPr>
          <w:rFonts w:cs="Times New Roman"/>
        </w:rPr>
        <w:t>This practice provides a uniform basis of evaluating, in a laboratory, the ability of shipping units to withstand the distribution environment. This is accomplished by subjecting them to a test plan consisting of a sequence of anticipated hazard elements encountered in various distribution cycles. This practice is not intended to supplant material specifications or existing pre-shipment test procedures.”</w:t>
      </w:r>
    </w:p>
    <w:p w:rsidR="00A7132A" w:rsidRPr="002A4089" w:rsidRDefault="000A27A8" w:rsidP="006A7B8D">
      <w:pPr>
        <w:jc w:val="both"/>
        <w:rPr>
          <w:rFonts w:cs="Times New Roman"/>
        </w:rPr>
      </w:pPr>
      <w:r w:rsidRPr="002A4089">
        <w:rPr>
          <w:rFonts w:cs="Times New Roman"/>
        </w:rPr>
        <w:t xml:space="preserve">“1.3 The suitability of this practice for use with hazardous materials has not been determined.” </w:t>
      </w:r>
    </w:p>
    <w:p w:rsidR="00A7132A" w:rsidRPr="002A4089" w:rsidRDefault="00A7132A" w:rsidP="006A7B8D">
      <w:pPr>
        <w:jc w:val="both"/>
        <w:rPr>
          <w:rFonts w:cs="Times New Roman"/>
        </w:rPr>
      </w:pPr>
      <w:r w:rsidRPr="002A4089">
        <w:rPr>
          <w:rFonts w:cs="Times New Roman"/>
        </w:rPr>
        <w:t xml:space="preserve">Distribution Cycles (DC) are defined that categorize the potential hazards that may occur for a specific mode of shipping. Prescribed performance tests are given for each DC 1-18. These DCs cover a variety of shipments such as manual handling, truck, rail, air, storage in a warehouse, and combinations thereof. </w:t>
      </w:r>
    </w:p>
    <w:p w:rsidR="00775C91" w:rsidRPr="002A4089" w:rsidRDefault="00775C91" w:rsidP="006A7B8D">
      <w:pPr>
        <w:jc w:val="both"/>
        <w:rPr>
          <w:rFonts w:cs="Times New Roman"/>
        </w:rPr>
      </w:pPr>
      <w:r w:rsidRPr="002A4089">
        <w:rPr>
          <w:rFonts w:cs="Times New Roman"/>
        </w:rPr>
        <w:t>Procedure:</w:t>
      </w:r>
    </w:p>
    <w:p w:rsidR="00775C91" w:rsidRPr="002A4089" w:rsidRDefault="00775C91" w:rsidP="006A7B8D">
      <w:pPr>
        <w:pStyle w:val="ListParagraph"/>
        <w:numPr>
          <w:ilvl w:val="0"/>
          <w:numId w:val="3"/>
        </w:numPr>
        <w:ind w:left="720"/>
        <w:jc w:val="both"/>
        <w:rPr>
          <w:rFonts w:cs="Times New Roman"/>
        </w:rPr>
      </w:pPr>
      <w:r w:rsidRPr="002A4089">
        <w:rPr>
          <w:rFonts w:cs="Times New Roman"/>
        </w:rPr>
        <w:t>Define Shipping Unit</w:t>
      </w:r>
    </w:p>
    <w:p w:rsidR="00775C91" w:rsidRPr="002A4089" w:rsidRDefault="00775C91" w:rsidP="006A7B8D">
      <w:pPr>
        <w:pStyle w:val="ListParagraph"/>
        <w:numPr>
          <w:ilvl w:val="0"/>
          <w:numId w:val="3"/>
        </w:numPr>
        <w:ind w:left="720"/>
        <w:jc w:val="both"/>
        <w:rPr>
          <w:rFonts w:cs="Times New Roman"/>
        </w:rPr>
      </w:pPr>
      <w:r w:rsidRPr="002A4089">
        <w:rPr>
          <w:rFonts w:cs="Times New Roman"/>
        </w:rPr>
        <w:t>Establish Assurance Level – assurance level I is most intense and conservative, level III is standard, and level II is in between</w:t>
      </w:r>
    </w:p>
    <w:p w:rsidR="00775C91" w:rsidRPr="002A4089" w:rsidRDefault="00775C91" w:rsidP="006A7B8D">
      <w:pPr>
        <w:pStyle w:val="ListParagraph"/>
        <w:numPr>
          <w:ilvl w:val="0"/>
          <w:numId w:val="3"/>
        </w:numPr>
        <w:ind w:left="720"/>
        <w:jc w:val="both"/>
        <w:rPr>
          <w:rFonts w:cs="Times New Roman"/>
        </w:rPr>
      </w:pPr>
      <w:r w:rsidRPr="002A4089">
        <w:rPr>
          <w:rFonts w:cs="Times New Roman"/>
        </w:rPr>
        <w:t>Determine Acceptance Criteria – product is damage-free, intact, or both.</w:t>
      </w:r>
    </w:p>
    <w:p w:rsidR="00775C91" w:rsidRPr="002A4089" w:rsidRDefault="00775C91" w:rsidP="006A7B8D">
      <w:pPr>
        <w:pStyle w:val="ListParagraph"/>
        <w:numPr>
          <w:ilvl w:val="0"/>
          <w:numId w:val="3"/>
        </w:numPr>
        <w:ind w:left="720"/>
        <w:jc w:val="both"/>
        <w:rPr>
          <w:rFonts w:cs="Times New Roman"/>
        </w:rPr>
      </w:pPr>
      <w:r w:rsidRPr="002A4089">
        <w:rPr>
          <w:rFonts w:cs="Times New Roman"/>
        </w:rPr>
        <w:t>Select Distribution Cycle (DC) – described above</w:t>
      </w:r>
    </w:p>
    <w:p w:rsidR="00775C91" w:rsidRPr="002A4089" w:rsidRDefault="00775C91" w:rsidP="006A7B8D">
      <w:pPr>
        <w:pStyle w:val="ListParagraph"/>
        <w:numPr>
          <w:ilvl w:val="0"/>
          <w:numId w:val="3"/>
        </w:numPr>
        <w:ind w:left="720"/>
        <w:jc w:val="both"/>
        <w:rPr>
          <w:rFonts w:cs="Times New Roman"/>
        </w:rPr>
      </w:pPr>
      <w:r w:rsidRPr="002A4089">
        <w:rPr>
          <w:rFonts w:cs="Times New Roman"/>
        </w:rPr>
        <w:t>Write Test Plan</w:t>
      </w:r>
    </w:p>
    <w:p w:rsidR="00775C91" w:rsidRPr="002A4089" w:rsidRDefault="00775C91" w:rsidP="006A7B8D">
      <w:pPr>
        <w:pStyle w:val="ListParagraph"/>
        <w:numPr>
          <w:ilvl w:val="0"/>
          <w:numId w:val="3"/>
        </w:numPr>
        <w:ind w:left="720"/>
        <w:jc w:val="both"/>
        <w:rPr>
          <w:rFonts w:cs="Times New Roman"/>
        </w:rPr>
      </w:pPr>
      <w:r w:rsidRPr="002A4089">
        <w:rPr>
          <w:rFonts w:cs="Times New Roman"/>
        </w:rPr>
        <w:t>Select Samples for Test – representative samples of complete shipping units including actual contents</w:t>
      </w:r>
    </w:p>
    <w:p w:rsidR="00775C91" w:rsidRPr="002A4089" w:rsidRDefault="00775C91" w:rsidP="006A7B8D">
      <w:pPr>
        <w:pStyle w:val="ListParagraph"/>
        <w:numPr>
          <w:ilvl w:val="0"/>
          <w:numId w:val="3"/>
        </w:numPr>
        <w:ind w:left="720"/>
        <w:jc w:val="both"/>
        <w:rPr>
          <w:rFonts w:cs="Times New Roman"/>
        </w:rPr>
      </w:pPr>
      <w:r w:rsidRPr="002A4089">
        <w:rPr>
          <w:rFonts w:cs="Times New Roman"/>
        </w:rPr>
        <w:t>Condition Samples – in general, tests are conducted at 23±1°C unless otherwise necessary</w:t>
      </w:r>
    </w:p>
    <w:p w:rsidR="00775C91" w:rsidRPr="002A4089" w:rsidRDefault="00775C91" w:rsidP="006A7B8D">
      <w:pPr>
        <w:pStyle w:val="ListParagraph"/>
        <w:numPr>
          <w:ilvl w:val="0"/>
          <w:numId w:val="3"/>
        </w:numPr>
        <w:ind w:left="720"/>
        <w:jc w:val="both"/>
        <w:rPr>
          <w:rFonts w:cs="Times New Roman"/>
        </w:rPr>
      </w:pPr>
      <w:r w:rsidRPr="002A4089">
        <w:rPr>
          <w:rFonts w:cs="Times New Roman"/>
        </w:rPr>
        <w:t>Perform Tests – perform tests as directed in reference ASTM standards</w:t>
      </w:r>
    </w:p>
    <w:p w:rsidR="00775C91" w:rsidRPr="002A4089" w:rsidRDefault="00775C91" w:rsidP="006A7B8D">
      <w:pPr>
        <w:pStyle w:val="ListParagraph"/>
        <w:numPr>
          <w:ilvl w:val="0"/>
          <w:numId w:val="3"/>
        </w:numPr>
        <w:ind w:left="720"/>
        <w:jc w:val="both"/>
        <w:rPr>
          <w:rFonts w:cs="Times New Roman"/>
        </w:rPr>
      </w:pPr>
      <w:r w:rsidRPr="002A4089">
        <w:rPr>
          <w:rFonts w:cs="Times New Roman"/>
        </w:rPr>
        <w:t>Evaluate Results – determine if the shipping units meet the acceptance criteria</w:t>
      </w:r>
    </w:p>
    <w:p w:rsidR="00775C91" w:rsidRPr="002A4089" w:rsidRDefault="00775C91" w:rsidP="006A7B8D">
      <w:pPr>
        <w:pStyle w:val="ListParagraph"/>
        <w:numPr>
          <w:ilvl w:val="0"/>
          <w:numId w:val="3"/>
        </w:numPr>
        <w:ind w:left="720"/>
        <w:jc w:val="both"/>
        <w:rPr>
          <w:rFonts w:cs="Times New Roman"/>
        </w:rPr>
      </w:pPr>
      <w:r w:rsidRPr="002A4089">
        <w:rPr>
          <w:rFonts w:cs="Times New Roman"/>
        </w:rPr>
        <w:t>Document Test Results</w:t>
      </w:r>
    </w:p>
    <w:p w:rsidR="00775C91" w:rsidRPr="002A4089" w:rsidRDefault="00775C91" w:rsidP="006A7B8D">
      <w:pPr>
        <w:pStyle w:val="ListParagraph"/>
        <w:numPr>
          <w:ilvl w:val="0"/>
          <w:numId w:val="3"/>
        </w:numPr>
        <w:ind w:left="720"/>
        <w:jc w:val="both"/>
        <w:rPr>
          <w:rFonts w:cs="Times New Roman"/>
        </w:rPr>
      </w:pPr>
      <w:r w:rsidRPr="002A4089">
        <w:rPr>
          <w:rFonts w:cs="Times New Roman"/>
        </w:rPr>
        <w:t>Monitor Shipments</w:t>
      </w:r>
    </w:p>
    <w:p w:rsidR="001E132A" w:rsidRPr="002A4089" w:rsidRDefault="001E132A" w:rsidP="006A7B8D">
      <w:pPr>
        <w:jc w:val="both"/>
        <w:rPr>
          <w:rFonts w:cs="Times New Roman"/>
        </w:rPr>
      </w:pPr>
      <w:r w:rsidRPr="002A4089">
        <w:rPr>
          <w:rFonts w:cs="Times New Roman"/>
        </w:rPr>
        <w:t xml:space="preserve">For certain distribution cycles, vehicle vibration tests are prescribed. Vibration tests are conducted in either of two ways: random test option (ASTM D4728) or sine test option (D999) method B or C. </w:t>
      </w:r>
      <w:r w:rsidR="00770F20" w:rsidRPr="002A4089">
        <w:rPr>
          <w:rFonts w:cs="Times New Roman"/>
        </w:rPr>
        <w:t>Depending on the distribution cycle and assurance level, Power Spectral Density (PSD) levels are described in tables 2-4 as inputs to the vibration device. For resonant tests, frequency ranges are recommended from 3 to 100 Hz with different amplitudes and resonant peak dwell times depending on assurance level.</w:t>
      </w:r>
    </w:p>
    <w:p w:rsidR="00775C91" w:rsidRPr="002A4089" w:rsidRDefault="00775C91" w:rsidP="006A7B8D">
      <w:pPr>
        <w:jc w:val="both"/>
        <w:rPr>
          <w:rFonts w:cs="Times New Roman"/>
        </w:rPr>
      </w:pPr>
      <w:r w:rsidRPr="002A4089">
        <w:rPr>
          <w:rFonts w:cs="Times New Roman"/>
        </w:rPr>
        <w:t>For DC 18, the military standard practice for military packing (MIL-STD-2073-1) covers how to properly prepare a packag</w:t>
      </w:r>
      <w:r w:rsidR="002B7691" w:rsidRPr="002A4089">
        <w:rPr>
          <w:rFonts w:cs="Times New Roman"/>
        </w:rPr>
        <w:t>e to ensure that it is not degraded during shipment and storage.</w:t>
      </w:r>
    </w:p>
    <w:p w:rsidR="002B7691" w:rsidRPr="002A4089" w:rsidRDefault="002B7691" w:rsidP="006A7B8D">
      <w:pPr>
        <w:jc w:val="both"/>
        <w:rPr>
          <w:rFonts w:cs="Times New Roman"/>
        </w:rPr>
      </w:pPr>
      <w:r w:rsidRPr="002A4089">
        <w:rPr>
          <w:rFonts w:cs="Times New Roman"/>
        </w:rPr>
        <w:t>For DC 18, Annex A1 describes required test methods for different load conditions. Loose load vibration is tested according to test method D999</w:t>
      </w:r>
      <w:r w:rsidR="004F33AB" w:rsidRPr="002A4089">
        <w:rPr>
          <w:rFonts w:cs="Times New Roman"/>
        </w:rPr>
        <w:t>. Vehicle vibration is conducted according MIL-STD-810F in Part Two (laboratory tests) section “514.5 Vibration.”</w:t>
      </w:r>
      <w:r w:rsidR="00EA1850" w:rsidRPr="002A4089">
        <w:rPr>
          <w:rFonts w:cs="Times New Roman"/>
        </w:rPr>
        <w:t xml:space="preserve"> In general, test method ASTM D4728 is recommended for random vibration testing.</w:t>
      </w:r>
    </w:p>
    <w:p w:rsidR="00EA1850" w:rsidRPr="002A4089" w:rsidRDefault="00EA1850" w:rsidP="00986FF9">
      <w:pPr>
        <w:pStyle w:val="Heading2"/>
      </w:pPr>
      <w:bookmarkStart w:id="102" w:name="_Toc10451070"/>
      <w:bookmarkStart w:id="103" w:name="_Toc17115535"/>
      <w:r w:rsidRPr="002A4089">
        <w:lastRenderedPageBreak/>
        <w:t>ASTM D4728-17</w:t>
      </w:r>
      <w:bookmarkEnd w:id="102"/>
      <w:bookmarkEnd w:id="103"/>
    </w:p>
    <w:p w:rsidR="00100DDB" w:rsidRPr="002A4089" w:rsidRDefault="00EA1850" w:rsidP="00986FF9">
      <w:pPr>
        <w:pStyle w:val="Heading3"/>
      </w:pPr>
      <w:bookmarkStart w:id="104" w:name="_Toc10451071"/>
      <w:bookmarkStart w:id="105" w:name="_Toc17115536"/>
      <w:r w:rsidRPr="002A4089">
        <w:t>Standard Test Method for Random Vibration Testing of Shipping Containers</w:t>
      </w:r>
      <w:bookmarkEnd w:id="104"/>
      <w:bookmarkEnd w:id="105"/>
    </w:p>
    <w:p w:rsidR="00100DDB" w:rsidRPr="002A4089" w:rsidRDefault="00100DDB" w:rsidP="006A7B8D">
      <w:pPr>
        <w:jc w:val="both"/>
        <w:rPr>
          <w:rFonts w:cs="Times New Roman"/>
        </w:rPr>
      </w:pPr>
      <w:r w:rsidRPr="002A4089">
        <w:rPr>
          <w:rFonts w:cs="Times New Roman"/>
        </w:rPr>
        <w:t xml:space="preserve">This document is very similar to other test methods described (ASTM D999 &amp; D3580) and is used to accompany the random test option of vibration tests prescribed for certain distribution cycles of ASTM D4169. </w:t>
      </w:r>
    </w:p>
    <w:p w:rsidR="00100DDB" w:rsidRPr="002A4089" w:rsidRDefault="00100DDB" w:rsidP="006A7B8D">
      <w:pPr>
        <w:jc w:val="both"/>
        <w:rPr>
          <w:rFonts w:cs="Times New Roman"/>
        </w:rPr>
      </w:pPr>
      <w:r w:rsidRPr="002A4089">
        <w:rPr>
          <w:rFonts w:cs="Times New Roman"/>
        </w:rPr>
        <w:t>A vibration test system is required that can produce single axis vibration inputs at controlled levels of continuously variable amplitude through a specific range of frequencies. A “Closed Loop-Automatic Equalization” controller is required that allows the user to enter desired Power Spectral Density (PSD) data by automatically generating equalized vibration data and compensates for specimen vibration using a feedback system. Random vibration should follow a Gaussian distribution to maintain “randomness” but statistically match the desired inputs.</w:t>
      </w:r>
    </w:p>
    <w:p w:rsidR="00674709" w:rsidRPr="002A4089" w:rsidRDefault="00100DDB" w:rsidP="006A7B8D">
      <w:pPr>
        <w:jc w:val="both"/>
        <w:rPr>
          <w:rFonts w:cs="Times New Roman"/>
        </w:rPr>
      </w:pPr>
      <w:r w:rsidRPr="002A4089">
        <w:rPr>
          <w:rFonts w:cs="Times New Roman"/>
        </w:rPr>
        <w:t xml:space="preserve">The </w:t>
      </w:r>
      <w:r w:rsidR="00191556" w:rsidRPr="002A4089">
        <w:rPr>
          <w:rFonts w:cs="Times New Roman"/>
        </w:rPr>
        <w:t>root-mean-square (RMS) is defined as a key feature of the PSD. In particular, ASTM D4169 defines PSD profiles for certain distribution cycles and assurance levels as coordinates of a particular frequency at a given PSD level (in G</w:t>
      </w:r>
      <w:r w:rsidR="00191556" w:rsidRPr="002A4089">
        <w:rPr>
          <w:rFonts w:cs="Times New Roman"/>
          <w:vertAlign w:val="superscript"/>
        </w:rPr>
        <w:t>2</w:t>
      </w:r>
      <w:r w:rsidR="00191556" w:rsidRPr="002A4089">
        <w:rPr>
          <w:rFonts w:cs="Times New Roman"/>
        </w:rPr>
        <w:t xml:space="preserve">/Hz). </w:t>
      </w:r>
    </w:p>
    <w:p w:rsidR="006C2224" w:rsidRPr="002A4089" w:rsidRDefault="00674709" w:rsidP="006A7B8D">
      <w:pPr>
        <w:jc w:val="both"/>
        <w:rPr>
          <w:rFonts w:cs="Times New Roman"/>
        </w:rPr>
      </w:pPr>
      <w:r w:rsidRPr="002A4089">
        <w:rPr>
          <w:rFonts w:cs="Times New Roman"/>
        </w:rPr>
        <w:t>According to</w:t>
      </w:r>
      <w:r w:rsidR="00191556" w:rsidRPr="002A4089">
        <w:rPr>
          <w:rFonts w:cs="Times New Roman"/>
        </w:rPr>
        <w:t xml:space="preserve"> the </w:t>
      </w:r>
      <w:r w:rsidRPr="002A4089">
        <w:rPr>
          <w:rFonts w:cs="Times New Roman"/>
        </w:rPr>
        <w:t>D4169 update rationale, “the root mean square acceleration (</w:t>
      </w:r>
      <w:proofErr w:type="spellStart"/>
      <w:r w:rsidRPr="002A4089">
        <w:rPr>
          <w:rFonts w:cs="Times New Roman"/>
        </w:rPr>
        <w:t>G</w:t>
      </w:r>
      <w:r w:rsidRPr="002A4089">
        <w:rPr>
          <w:rFonts w:cs="Times New Roman"/>
          <w:vertAlign w:val="subscript"/>
        </w:rPr>
        <w:t>rms</w:t>
      </w:r>
      <w:proofErr w:type="spellEnd"/>
      <w:r w:rsidRPr="002A4089">
        <w:rPr>
          <w:rFonts w:cs="Times New Roman"/>
        </w:rPr>
        <w:t xml:space="preserve">) is the square root of the area under the acceleration spectral density curve in the frequency domain. The </w:t>
      </w:r>
      <w:proofErr w:type="spellStart"/>
      <w:r w:rsidRPr="002A4089">
        <w:rPr>
          <w:rFonts w:cs="Times New Roman"/>
        </w:rPr>
        <w:t>G</w:t>
      </w:r>
      <w:r w:rsidRPr="002A4089">
        <w:rPr>
          <w:rFonts w:cs="Times New Roman"/>
          <w:vertAlign w:val="subscript"/>
        </w:rPr>
        <w:t>rms</w:t>
      </w:r>
      <w:proofErr w:type="spellEnd"/>
      <w:r w:rsidRPr="002A4089">
        <w:rPr>
          <w:rFonts w:cs="Times New Roman"/>
        </w:rPr>
        <w:t xml:space="preserve"> values is used to express the overall energy of a particular random vibration event and is a statistical value used in vibration for analysis purposes.”  </w:t>
      </w:r>
    </w:p>
    <w:p w:rsidR="00EA1850" w:rsidRPr="002A4089" w:rsidRDefault="006C2224" w:rsidP="006A7B8D">
      <w:pPr>
        <w:jc w:val="both"/>
        <w:rPr>
          <w:rFonts w:cs="Times New Roman"/>
          <w:b/>
        </w:rPr>
      </w:pPr>
      <w:r w:rsidRPr="002A4089">
        <w:rPr>
          <w:rFonts w:cs="Times New Roman"/>
        </w:rPr>
        <w:t xml:space="preserve">HOW DO YOU CALCULATE </w:t>
      </w:r>
      <w:proofErr w:type="spellStart"/>
      <w:r w:rsidRPr="002A4089">
        <w:rPr>
          <w:rFonts w:cs="Times New Roman"/>
        </w:rPr>
        <w:t>G</w:t>
      </w:r>
      <w:r w:rsidRPr="002A4089">
        <w:rPr>
          <w:rFonts w:cs="Times New Roman"/>
          <w:vertAlign w:val="subscript"/>
        </w:rPr>
        <w:t>rms</w:t>
      </w:r>
      <w:proofErr w:type="spellEnd"/>
      <w:r w:rsidRPr="002A4089">
        <w:rPr>
          <w:rFonts w:cs="Times New Roman"/>
        </w:rPr>
        <w:t xml:space="preserve"> CORRECTLY?! I KEEP GETTING SOMETHING WRONG. Closest I get is when I just take the square root of the area, but </w:t>
      </w:r>
      <w:proofErr w:type="gramStart"/>
      <w:r w:rsidRPr="002A4089">
        <w:rPr>
          <w:rFonts w:cs="Times New Roman"/>
        </w:rPr>
        <w:t>its</w:t>
      </w:r>
      <w:proofErr w:type="gramEnd"/>
      <w:r w:rsidRPr="002A4089">
        <w:rPr>
          <w:rFonts w:cs="Times New Roman"/>
        </w:rPr>
        <w:t xml:space="preserve"> off by about 7% for some reason</w:t>
      </w:r>
      <w:r w:rsidR="00EA1850" w:rsidRPr="002A4089">
        <w:rPr>
          <w:rFonts w:cs="Times New Roman"/>
          <w:b/>
        </w:rPr>
        <w:br w:type="page"/>
      </w:r>
    </w:p>
    <w:p w:rsidR="00EA1850" w:rsidRPr="002A4089" w:rsidRDefault="00EA1850" w:rsidP="00986FF9">
      <w:pPr>
        <w:pStyle w:val="Heading2"/>
      </w:pPr>
      <w:bookmarkStart w:id="106" w:name="_Toc10451072"/>
      <w:bookmarkStart w:id="107" w:name="_Toc17115537"/>
      <w:r w:rsidRPr="002A4089">
        <w:lastRenderedPageBreak/>
        <w:t>MIL-STD-810F - Part 2 Laboratory Tests</w:t>
      </w:r>
      <w:bookmarkEnd w:id="106"/>
      <w:bookmarkEnd w:id="107"/>
      <w:r w:rsidRPr="002A4089">
        <w:t xml:space="preserve"> </w:t>
      </w:r>
    </w:p>
    <w:p w:rsidR="006C2224" w:rsidRPr="002A4089" w:rsidRDefault="00EA1850" w:rsidP="00986FF9">
      <w:pPr>
        <w:pStyle w:val="Heading3"/>
      </w:pPr>
      <w:bookmarkStart w:id="108" w:name="_Toc10451073"/>
      <w:bookmarkStart w:id="109" w:name="_Toc17115538"/>
      <w:r w:rsidRPr="002A4089">
        <w:t>514.5 Vibration (pp. 227-273)</w:t>
      </w:r>
      <w:bookmarkEnd w:id="108"/>
      <w:bookmarkEnd w:id="109"/>
    </w:p>
    <w:p w:rsidR="006C2224" w:rsidRPr="002A4089" w:rsidRDefault="006C2224" w:rsidP="006A7B8D">
      <w:pPr>
        <w:jc w:val="both"/>
        <w:rPr>
          <w:rFonts w:cs="Times New Roman"/>
        </w:rPr>
      </w:pPr>
      <w:r w:rsidRPr="002A4089">
        <w:rPr>
          <w:rFonts w:cs="Times New Roman"/>
        </w:rPr>
        <w:t>Purpose: 1) Develop material to function in and withstand the vibration exposure of a life cycle and 2) verify that material will function in and withstand the vibration exposure of a life cy</w:t>
      </w:r>
      <w:r w:rsidR="00E41B82" w:rsidRPr="002A4089">
        <w:rPr>
          <w:rFonts w:cs="Times New Roman"/>
        </w:rPr>
        <w:t>c</w:t>
      </w:r>
      <w:r w:rsidRPr="002A4089">
        <w:rPr>
          <w:rFonts w:cs="Times New Roman"/>
        </w:rPr>
        <w:t>le.</w:t>
      </w:r>
    </w:p>
    <w:p w:rsidR="00BA4BF5" w:rsidRPr="002A4089" w:rsidRDefault="00E41B82" w:rsidP="006A7B8D">
      <w:pPr>
        <w:jc w:val="both"/>
        <w:rPr>
          <w:rFonts w:cs="Times New Roman"/>
        </w:rPr>
      </w:pPr>
      <w:r w:rsidRPr="002A4089">
        <w:rPr>
          <w:rFonts w:cs="Times New Roman"/>
        </w:rPr>
        <w:t xml:space="preserve">Good quote: “Vibration results in dynamic deflections of and within materiel. These dynamic deflections and associated velocities and accelerations may cause or contribute to structural fatigue and mechanical wear of structures, assemblies, and parts. In addition, dynamic deflections may result in impacting of elements and/or disruption of function.” </w:t>
      </w:r>
    </w:p>
    <w:p w:rsidR="00E90920" w:rsidRPr="002A4089" w:rsidRDefault="00BA4BF5" w:rsidP="006A7B8D">
      <w:pPr>
        <w:jc w:val="both"/>
        <w:rPr>
          <w:rFonts w:cs="Times New Roman"/>
        </w:rPr>
      </w:pPr>
      <w:r w:rsidRPr="002A4089">
        <w:rPr>
          <w:rFonts w:cs="Times New Roman"/>
        </w:rPr>
        <w:t xml:space="preserve">Generally defines similar provisions as ASTM D4169, but in a military context. </w:t>
      </w:r>
    </w:p>
    <w:p w:rsidR="00EA1850" w:rsidRPr="002A4089" w:rsidRDefault="00E90920" w:rsidP="006A7B8D">
      <w:pPr>
        <w:jc w:val="both"/>
        <w:rPr>
          <w:rFonts w:cs="Times New Roman"/>
          <w:b/>
        </w:rPr>
      </w:pPr>
      <w:r w:rsidRPr="002A4089">
        <w:rPr>
          <w:rFonts w:cs="Times New Roman"/>
        </w:rPr>
        <w:t>While ASTM only requires a “pass/fail” metric for results, this document requires more thorough analysis of results. “It is necessary to relate the failure to the dynamic response of the materiel to the dynamic environment. Thus, include in failure analyses a determination of resonant mode shapes, frequencies, damping values and dynamic strain distributions in addition to the usual material properties, crack initiation locations, etc.”</w:t>
      </w:r>
      <w:r w:rsidR="00EA1850" w:rsidRPr="002A4089">
        <w:rPr>
          <w:rFonts w:cs="Times New Roman"/>
          <w:b/>
        </w:rPr>
        <w:br w:type="page"/>
      </w:r>
    </w:p>
    <w:p w:rsidR="00E41188" w:rsidRDefault="00E41188" w:rsidP="00986FF9">
      <w:pPr>
        <w:pStyle w:val="Heading2"/>
      </w:pPr>
      <w:bookmarkStart w:id="110" w:name="_Toc10451074"/>
      <w:bookmarkStart w:id="111" w:name="_Toc17115539"/>
      <w:r>
        <w:lastRenderedPageBreak/>
        <w:t>MIL-STD-2073-1</w:t>
      </w:r>
      <w:bookmarkEnd w:id="110"/>
      <w:bookmarkEnd w:id="111"/>
    </w:p>
    <w:p w:rsidR="00E41188" w:rsidRDefault="00A35C04" w:rsidP="00A35C04">
      <w:pPr>
        <w:pStyle w:val="Heading3"/>
        <w:rPr>
          <w:sz w:val="32"/>
          <w:szCs w:val="32"/>
        </w:rPr>
      </w:pPr>
      <w:bookmarkStart w:id="112" w:name="_Toc17115540"/>
      <w:r>
        <w:t xml:space="preserve">Packaging and Marking Guide for </w:t>
      </w:r>
      <w:proofErr w:type="gramStart"/>
      <w:r>
        <w:t>DoD</w:t>
      </w:r>
      <w:bookmarkEnd w:id="112"/>
      <w:proofErr w:type="gramEnd"/>
      <w:r w:rsidR="00E41188">
        <w:br w:type="page"/>
      </w:r>
    </w:p>
    <w:p w:rsidR="00E41188" w:rsidRDefault="00E41188" w:rsidP="00986FF9">
      <w:pPr>
        <w:pStyle w:val="Heading2"/>
      </w:pPr>
      <w:bookmarkStart w:id="113" w:name="_Toc10451075"/>
      <w:bookmarkStart w:id="114" w:name="_Toc17115541"/>
      <w:r>
        <w:lastRenderedPageBreak/>
        <w:t>MSFC-STD-3676-A</w:t>
      </w:r>
      <w:bookmarkEnd w:id="113"/>
      <w:bookmarkEnd w:id="114"/>
    </w:p>
    <w:p w:rsidR="00E41188" w:rsidRDefault="00E41188" w:rsidP="00986FF9">
      <w:pPr>
        <w:pStyle w:val="Heading3"/>
      </w:pPr>
      <w:bookmarkStart w:id="115" w:name="_Toc10451076"/>
      <w:bookmarkStart w:id="116" w:name="_Toc17115542"/>
      <w:r>
        <w:t xml:space="preserve">Development of </w:t>
      </w:r>
      <w:proofErr w:type="spellStart"/>
      <w:r>
        <w:t>Vibro</w:t>
      </w:r>
      <w:proofErr w:type="spellEnd"/>
      <w:r>
        <w:t>-Acoustic and Shock Design and Test Criteria</w:t>
      </w:r>
      <w:bookmarkEnd w:id="115"/>
      <w:bookmarkEnd w:id="116"/>
      <w:r>
        <w:t xml:space="preserve">  </w:t>
      </w:r>
    </w:p>
    <w:p w:rsidR="00E41188" w:rsidRDefault="00E41188" w:rsidP="00E41188">
      <w:r>
        <w:br w:type="page"/>
      </w:r>
    </w:p>
    <w:p w:rsidR="00E41188" w:rsidRDefault="00E41188" w:rsidP="00986FF9">
      <w:pPr>
        <w:pStyle w:val="Heading2"/>
      </w:pPr>
      <w:bookmarkStart w:id="117" w:name="_Toc10451077"/>
      <w:bookmarkStart w:id="118" w:name="_Toc17115543"/>
      <w:r>
        <w:lastRenderedPageBreak/>
        <w:t>NASA-HDBK-7008</w:t>
      </w:r>
      <w:bookmarkEnd w:id="117"/>
      <w:bookmarkEnd w:id="118"/>
    </w:p>
    <w:p w:rsidR="00E41188" w:rsidRDefault="00E41188" w:rsidP="00986FF9">
      <w:pPr>
        <w:pStyle w:val="Heading3"/>
      </w:pPr>
      <w:bookmarkStart w:id="119" w:name="_Toc10451078"/>
      <w:bookmarkStart w:id="120" w:name="_Toc17115544"/>
      <w:r>
        <w:t>Spacecraft Dynamic Environments Testing</w:t>
      </w:r>
      <w:bookmarkEnd w:id="119"/>
      <w:bookmarkEnd w:id="120"/>
      <w:r>
        <w:br w:type="page"/>
      </w:r>
    </w:p>
    <w:p w:rsidR="00A35C04" w:rsidRDefault="00A35C04" w:rsidP="000A1BE2">
      <w:pPr>
        <w:pStyle w:val="Heading1"/>
        <w:numPr>
          <w:ilvl w:val="0"/>
          <w:numId w:val="9"/>
        </w:numPr>
      </w:pPr>
      <w:bookmarkStart w:id="121" w:name="_Toc17115545"/>
      <w:bookmarkStart w:id="122" w:name="_Toc10451079"/>
      <w:r>
        <w:lastRenderedPageBreak/>
        <w:t>Structural Health Monitoring</w:t>
      </w:r>
      <w:bookmarkEnd w:id="121"/>
    </w:p>
    <w:p w:rsidR="006E2CD7" w:rsidRPr="00095CFC" w:rsidRDefault="006E2CD7" w:rsidP="00986FF9">
      <w:pPr>
        <w:pStyle w:val="Heading2"/>
      </w:pPr>
      <w:bookmarkStart w:id="123" w:name="_Toc17115546"/>
      <w:r w:rsidRPr="00095CFC">
        <w:t>Development of a Smart-device-based Vibration-measurement System: Effectiveness examination and Application cases to existing structure</w:t>
      </w:r>
      <w:bookmarkEnd w:id="122"/>
      <w:bookmarkEnd w:id="123"/>
    </w:p>
    <w:p w:rsidR="006E2CD7" w:rsidRPr="002A4089" w:rsidRDefault="006E2CD7" w:rsidP="00986FF9">
      <w:pPr>
        <w:pStyle w:val="Heading3"/>
      </w:pPr>
      <w:bookmarkStart w:id="124" w:name="_Toc10451080"/>
      <w:bookmarkStart w:id="125" w:name="_Toc17115547"/>
      <w:r w:rsidRPr="002A4089">
        <w:t>Authors: Ashish Shrestha, Ji Dang, and Xin Wang</w:t>
      </w:r>
      <w:bookmarkEnd w:id="124"/>
      <w:bookmarkEnd w:id="125"/>
    </w:p>
    <w:p w:rsidR="0021110E" w:rsidRPr="002A4089" w:rsidRDefault="003C0BB8" w:rsidP="006A7B8D">
      <w:pPr>
        <w:jc w:val="both"/>
        <w:rPr>
          <w:rFonts w:cs="Times New Roman"/>
        </w:rPr>
      </w:pPr>
      <w:r w:rsidRPr="002A4089">
        <w:rPr>
          <w:rFonts w:cs="Times New Roman"/>
        </w:rPr>
        <w:t xml:space="preserve">Structural Control Health Monitoring – 2018 </w:t>
      </w:r>
    </w:p>
    <w:p w:rsidR="0021110E" w:rsidRPr="002A4089" w:rsidRDefault="0021110E" w:rsidP="006A7B8D">
      <w:pPr>
        <w:jc w:val="both"/>
        <w:rPr>
          <w:rFonts w:cs="Times New Roman"/>
        </w:rPr>
      </w:pPr>
      <w:r w:rsidRPr="002A4089">
        <w:rPr>
          <w:rFonts w:cs="Times New Roman"/>
        </w:rPr>
        <w:br w:type="page"/>
      </w:r>
    </w:p>
    <w:sectPr w:rsidR="0021110E" w:rsidRPr="002A4089">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C7FC3" w:rsidRDefault="00FC7FC3" w:rsidP="006C2D42">
      <w:pPr>
        <w:spacing w:after="0" w:line="240" w:lineRule="auto"/>
      </w:pPr>
      <w:r>
        <w:separator/>
      </w:r>
    </w:p>
  </w:endnote>
  <w:endnote w:type="continuationSeparator" w:id="0">
    <w:p w:rsidR="00FC7FC3" w:rsidRDefault="00FC7FC3" w:rsidP="006C2D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cs="Times New Roman"/>
      </w:rPr>
      <w:id w:val="-485705936"/>
      <w:docPartObj>
        <w:docPartGallery w:val="Page Numbers (Bottom of Page)"/>
        <w:docPartUnique/>
      </w:docPartObj>
    </w:sdtPr>
    <w:sdtEndPr>
      <w:rPr>
        <w:noProof/>
      </w:rPr>
    </w:sdtEndPr>
    <w:sdtContent>
      <w:p w:rsidR="006E09E9" w:rsidRPr="006C2D42" w:rsidRDefault="006E09E9">
        <w:pPr>
          <w:pStyle w:val="Footer"/>
          <w:jc w:val="center"/>
          <w:rPr>
            <w:rFonts w:cs="Times New Roman"/>
          </w:rPr>
        </w:pPr>
        <w:r w:rsidRPr="006C2D42">
          <w:rPr>
            <w:rFonts w:cs="Times New Roman"/>
          </w:rPr>
          <w:fldChar w:fldCharType="begin"/>
        </w:r>
        <w:r w:rsidRPr="006C2D42">
          <w:rPr>
            <w:rFonts w:cs="Times New Roman"/>
          </w:rPr>
          <w:instrText xml:space="preserve"> PAGE   \* MERGEFORMAT </w:instrText>
        </w:r>
        <w:r w:rsidRPr="006C2D42">
          <w:rPr>
            <w:rFonts w:cs="Times New Roman"/>
          </w:rPr>
          <w:fldChar w:fldCharType="separate"/>
        </w:r>
        <w:r w:rsidR="006529A6">
          <w:rPr>
            <w:rFonts w:cs="Times New Roman"/>
            <w:noProof/>
          </w:rPr>
          <w:t>37</w:t>
        </w:r>
        <w:r w:rsidRPr="006C2D42">
          <w:rPr>
            <w:rFonts w:cs="Times New Roman"/>
            <w:noProof/>
          </w:rPr>
          <w:fldChar w:fldCharType="end"/>
        </w:r>
      </w:p>
    </w:sdtContent>
  </w:sdt>
  <w:p w:rsidR="006E09E9" w:rsidRPr="006C2D42" w:rsidRDefault="006E09E9">
    <w:pPr>
      <w:pStyle w:val="Footer"/>
      <w:rPr>
        <w:rFonts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C7FC3" w:rsidRDefault="00FC7FC3" w:rsidP="006C2D42">
      <w:pPr>
        <w:spacing w:after="0" w:line="240" w:lineRule="auto"/>
      </w:pPr>
      <w:r>
        <w:separator/>
      </w:r>
    </w:p>
  </w:footnote>
  <w:footnote w:type="continuationSeparator" w:id="0">
    <w:p w:rsidR="00FC7FC3" w:rsidRDefault="00FC7FC3" w:rsidP="006C2D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41194"/>
    <w:multiLevelType w:val="hybridMultilevel"/>
    <w:tmpl w:val="30B27E50"/>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 w15:restartNumberingAfterBreak="0">
    <w:nsid w:val="13515139"/>
    <w:multiLevelType w:val="hybridMultilevel"/>
    <w:tmpl w:val="3ABA70F4"/>
    <w:lvl w:ilvl="0" w:tplc="3620D404">
      <w:start w:val="1"/>
      <w:numFmt w:val="bullet"/>
      <w:lvlText w:val=""/>
      <w:lvlJc w:val="left"/>
      <w:pPr>
        <w:ind w:left="720" w:hanging="360"/>
      </w:pPr>
      <w:rPr>
        <w:rFonts w:ascii="Wingdings" w:eastAsiaTheme="minorHAnsi" w:hAnsi="Wingdings" w:cs="Times New Roman" w:hint="default"/>
        <w:b w:val="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231E8D"/>
    <w:multiLevelType w:val="hybridMultilevel"/>
    <w:tmpl w:val="6FD6EF58"/>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 w15:restartNumberingAfterBreak="0">
    <w:nsid w:val="24580FDD"/>
    <w:multiLevelType w:val="multilevel"/>
    <w:tmpl w:val="C4BCF8B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0CD5585"/>
    <w:multiLevelType w:val="hybridMultilevel"/>
    <w:tmpl w:val="40D6A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174664"/>
    <w:multiLevelType w:val="multilevel"/>
    <w:tmpl w:val="57EA2A5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412A3AB8"/>
    <w:multiLevelType w:val="hybridMultilevel"/>
    <w:tmpl w:val="A2481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54632D4"/>
    <w:multiLevelType w:val="hybridMultilevel"/>
    <w:tmpl w:val="6D586066"/>
    <w:lvl w:ilvl="0" w:tplc="0409000F">
      <w:start w:val="1"/>
      <w:numFmt w:val="decimal"/>
      <w:lvlText w:val="%1."/>
      <w:lvlJc w:val="left"/>
      <w:pPr>
        <w:ind w:left="6480" w:hanging="360"/>
      </w:pPr>
    </w:lvl>
    <w:lvl w:ilvl="1" w:tplc="04090019" w:tentative="1">
      <w:start w:val="1"/>
      <w:numFmt w:val="lowerLetter"/>
      <w:lvlText w:val="%2."/>
      <w:lvlJc w:val="left"/>
      <w:pPr>
        <w:ind w:left="7200" w:hanging="360"/>
      </w:pPr>
    </w:lvl>
    <w:lvl w:ilvl="2" w:tplc="0409001B" w:tentative="1">
      <w:start w:val="1"/>
      <w:numFmt w:val="lowerRoman"/>
      <w:lvlText w:val="%3."/>
      <w:lvlJc w:val="right"/>
      <w:pPr>
        <w:ind w:left="7920" w:hanging="180"/>
      </w:pPr>
    </w:lvl>
    <w:lvl w:ilvl="3" w:tplc="0409000F" w:tentative="1">
      <w:start w:val="1"/>
      <w:numFmt w:val="decimal"/>
      <w:lvlText w:val="%4."/>
      <w:lvlJc w:val="left"/>
      <w:pPr>
        <w:ind w:left="8640" w:hanging="360"/>
      </w:pPr>
    </w:lvl>
    <w:lvl w:ilvl="4" w:tplc="04090019" w:tentative="1">
      <w:start w:val="1"/>
      <w:numFmt w:val="lowerLetter"/>
      <w:lvlText w:val="%5."/>
      <w:lvlJc w:val="left"/>
      <w:pPr>
        <w:ind w:left="9360" w:hanging="360"/>
      </w:pPr>
    </w:lvl>
    <w:lvl w:ilvl="5" w:tplc="0409001B" w:tentative="1">
      <w:start w:val="1"/>
      <w:numFmt w:val="lowerRoman"/>
      <w:lvlText w:val="%6."/>
      <w:lvlJc w:val="right"/>
      <w:pPr>
        <w:ind w:left="10080" w:hanging="180"/>
      </w:pPr>
    </w:lvl>
    <w:lvl w:ilvl="6" w:tplc="0409000F" w:tentative="1">
      <w:start w:val="1"/>
      <w:numFmt w:val="decimal"/>
      <w:lvlText w:val="%7."/>
      <w:lvlJc w:val="left"/>
      <w:pPr>
        <w:ind w:left="10800" w:hanging="360"/>
      </w:pPr>
    </w:lvl>
    <w:lvl w:ilvl="7" w:tplc="04090019" w:tentative="1">
      <w:start w:val="1"/>
      <w:numFmt w:val="lowerLetter"/>
      <w:lvlText w:val="%8."/>
      <w:lvlJc w:val="left"/>
      <w:pPr>
        <w:ind w:left="11520" w:hanging="360"/>
      </w:pPr>
    </w:lvl>
    <w:lvl w:ilvl="8" w:tplc="0409001B" w:tentative="1">
      <w:start w:val="1"/>
      <w:numFmt w:val="lowerRoman"/>
      <w:lvlText w:val="%9."/>
      <w:lvlJc w:val="right"/>
      <w:pPr>
        <w:ind w:left="12240" w:hanging="180"/>
      </w:pPr>
    </w:lvl>
  </w:abstractNum>
  <w:abstractNum w:abstractNumId="8" w15:restartNumberingAfterBreak="0">
    <w:nsid w:val="75C00F60"/>
    <w:multiLevelType w:val="multilevel"/>
    <w:tmpl w:val="71E03DE6"/>
    <w:lvl w:ilvl="0">
      <w:start w:val="9"/>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2"/>
  </w:num>
  <w:num w:numId="2">
    <w:abstractNumId w:val="7"/>
  </w:num>
  <w:num w:numId="3">
    <w:abstractNumId w:val="0"/>
  </w:num>
  <w:num w:numId="4">
    <w:abstractNumId w:val="1"/>
  </w:num>
  <w:num w:numId="5">
    <w:abstractNumId w:val="6"/>
  </w:num>
  <w:num w:numId="6">
    <w:abstractNumId w:val="4"/>
  </w:num>
  <w:num w:numId="7">
    <w:abstractNumId w:val="3"/>
  </w:num>
  <w:num w:numId="8">
    <w:abstractNumId w:val="5"/>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3E01"/>
    <w:rsid w:val="00041F73"/>
    <w:rsid w:val="0004493E"/>
    <w:rsid w:val="00054F3A"/>
    <w:rsid w:val="00060D2E"/>
    <w:rsid w:val="000610FF"/>
    <w:rsid w:val="00074B80"/>
    <w:rsid w:val="00095CFC"/>
    <w:rsid w:val="000A1BE2"/>
    <w:rsid w:val="000A1E25"/>
    <w:rsid w:val="000A27A8"/>
    <w:rsid w:val="000C0833"/>
    <w:rsid w:val="000C0EBA"/>
    <w:rsid w:val="000E0750"/>
    <w:rsid w:val="00100DDB"/>
    <w:rsid w:val="00114C55"/>
    <w:rsid w:val="001305D1"/>
    <w:rsid w:val="001416F0"/>
    <w:rsid w:val="00161BD0"/>
    <w:rsid w:val="00191556"/>
    <w:rsid w:val="001B0C6C"/>
    <w:rsid w:val="001E132A"/>
    <w:rsid w:val="00206E5E"/>
    <w:rsid w:val="0021110E"/>
    <w:rsid w:val="002242A2"/>
    <w:rsid w:val="002248B1"/>
    <w:rsid w:val="002361FF"/>
    <w:rsid w:val="0027084D"/>
    <w:rsid w:val="00284ED2"/>
    <w:rsid w:val="00297C16"/>
    <w:rsid w:val="002A4089"/>
    <w:rsid w:val="002B7691"/>
    <w:rsid w:val="002D5918"/>
    <w:rsid w:val="002D5CFD"/>
    <w:rsid w:val="002E0629"/>
    <w:rsid w:val="00302624"/>
    <w:rsid w:val="00335D3A"/>
    <w:rsid w:val="0033707A"/>
    <w:rsid w:val="00347EC6"/>
    <w:rsid w:val="003857F1"/>
    <w:rsid w:val="003C0BB8"/>
    <w:rsid w:val="003D3D58"/>
    <w:rsid w:val="003F6D81"/>
    <w:rsid w:val="00410D77"/>
    <w:rsid w:val="00443B1F"/>
    <w:rsid w:val="004501A9"/>
    <w:rsid w:val="0049344B"/>
    <w:rsid w:val="004A5118"/>
    <w:rsid w:val="004C66D9"/>
    <w:rsid w:val="004D24F3"/>
    <w:rsid w:val="004F33AB"/>
    <w:rsid w:val="005018D3"/>
    <w:rsid w:val="005322DD"/>
    <w:rsid w:val="0053261F"/>
    <w:rsid w:val="00557084"/>
    <w:rsid w:val="005A4E2F"/>
    <w:rsid w:val="005B20DB"/>
    <w:rsid w:val="006030DB"/>
    <w:rsid w:val="00635657"/>
    <w:rsid w:val="006529A6"/>
    <w:rsid w:val="00674709"/>
    <w:rsid w:val="006A1A0D"/>
    <w:rsid w:val="006A3E01"/>
    <w:rsid w:val="006A7B8D"/>
    <w:rsid w:val="006C2224"/>
    <w:rsid w:val="006C2D42"/>
    <w:rsid w:val="006D246C"/>
    <w:rsid w:val="006E09E9"/>
    <w:rsid w:val="006E2CD7"/>
    <w:rsid w:val="007300C8"/>
    <w:rsid w:val="00737374"/>
    <w:rsid w:val="00742B01"/>
    <w:rsid w:val="00757861"/>
    <w:rsid w:val="00770F20"/>
    <w:rsid w:val="00775C91"/>
    <w:rsid w:val="007A5FD4"/>
    <w:rsid w:val="007C1C65"/>
    <w:rsid w:val="007E7C64"/>
    <w:rsid w:val="00804B0D"/>
    <w:rsid w:val="00812FD6"/>
    <w:rsid w:val="00832D50"/>
    <w:rsid w:val="00875CB9"/>
    <w:rsid w:val="0088175F"/>
    <w:rsid w:val="008C21E8"/>
    <w:rsid w:val="009130DD"/>
    <w:rsid w:val="009153CD"/>
    <w:rsid w:val="009568B7"/>
    <w:rsid w:val="00986FF9"/>
    <w:rsid w:val="009F464D"/>
    <w:rsid w:val="00A152AB"/>
    <w:rsid w:val="00A15FA2"/>
    <w:rsid w:val="00A34210"/>
    <w:rsid w:val="00A34D5E"/>
    <w:rsid w:val="00A35C04"/>
    <w:rsid w:val="00A7132A"/>
    <w:rsid w:val="00B11AC0"/>
    <w:rsid w:val="00B30B88"/>
    <w:rsid w:val="00B419A7"/>
    <w:rsid w:val="00B435B2"/>
    <w:rsid w:val="00BA4BF5"/>
    <w:rsid w:val="00BA71BA"/>
    <w:rsid w:val="00BF3801"/>
    <w:rsid w:val="00BF4414"/>
    <w:rsid w:val="00BF78F2"/>
    <w:rsid w:val="00C94975"/>
    <w:rsid w:val="00CB6B06"/>
    <w:rsid w:val="00CE485A"/>
    <w:rsid w:val="00D45771"/>
    <w:rsid w:val="00D636A5"/>
    <w:rsid w:val="00D739CA"/>
    <w:rsid w:val="00DB1207"/>
    <w:rsid w:val="00DC7503"/>
    <w:rsid w:val="00DD2115"/>
    <w:rsid w:val="00DF4197"/>
    <w:rsid w:val="00DF5601"/>
    <w:rsid w:val="00E41188"/>
    <w:rsid w:val="00E41B82"/>
    <w:rsid w:val="00E505F7"/>
    <w:rsid w:val="00E90920"/>
    <w:rsid w:val="00E917F7"/>
    <w:rsid w:val="00EA1850"/>
    <w:rsid w:val="00EA2515"/>
    <w:rsid w:val="00EB435E"/>
    <w:rsid w:val="00EF37F9"/>
    <w:rsid w:val="00F91D89"/>
    <w:rsid w:val="00FB6357"/>
    <w:rsid w:val="00FC7FC3"/>
    <w:rsid w:val="00FE49E7"/>
    <w:rsid w:val="00FF54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09EEE"/>
  <w15:chartTrackingRefBased/>
  <w15:docId w15:val="{D43829A5-8548-4071-A28F-5EC8A7BA4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1188"/>
    <w:rPr>
      <w:rFonts w:ascii="Times New Roman" w:hAnsi="Times New Roman"/>
      <w:sz w:val="24"/>
    </w:rPr>
  </w:style>
  <w:style w:type="paragraph" w:styleId="Heading1">
    <w:name w:val="heading 1"/>
    <w:basedOn w:val="Normal"/>
    <w:next w:val="Normal"/>
    <w:link w:val="Heading1Char"/>
    <w:uiPriority w:val="9"/>
    <w:qFormat/>
    <w:rsid w:val="00F91D89"/>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autoRedefine/>
    <w:uiPriority w:val="9"/>
    <w:unhideWhenUsed/>
    <w:qFormat/>
    <w:rsid w:val="00812FD6"/>
    <w:pPr>
      <w:keepNext/>
      <w:keepLines/>
      <w:spacing w:before="40" w:after="12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986FF9"/>
    <w:pPr>
      <w:keepNext/>
      <w:keepLines/>
      <w:spacing w:before="40" w:after="12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5C91"/>
    <w:pPr>
      <w:ind w:left="720"/>
      <w:contextualSpacing/>
    </w:pPr>
  </w:style>
  <w:style w:type="character" w:styleId="PlaceholderText">
    <w:name w:val="Placeholder Text"/>
    <w:basedOn w:val="DefaultParagraphFont"/>
    <w:uiPriority w:val="99"/>
    <w:semiHidden/>
    <w:rsid w:val="00302624"/>
    <w:rPr>
      <w:color w:val="808080"/>
    </w:rPr>
  </w:style>
  <w:style w:type="character" w:customStyle="1" w:styleId="Heading1Char">
    <w:name w:val="Heading 1 Char"/>
    <w:basedOn w:val="DefaultParagraphFont"/>
    <w:link w:val="Heading1"/>
    <w:uiPriority w:val="9"/>
    <w:rsid w:val="00F91D89"/>
    <w:rPr>
      <w:rFonts w:ascii="Times New Roman" w:eastAsiaTheme="majorEastAsia" w:hAnsi="Times New Roman" w:cstheme="majorBidi"/>
      <w:b/>
      <w:sz w:val="32"/>
      <w:szCs w:val="32"/>
    </w:rPr>
  </w:style>
  <w:style w:type="paragraph" w:styleId="TOCHeading">
    <w:name w:val="TOC Heading"/>
    <w:basedOn w:val="Heading1"/>
    <w:next w:val="Normal"/>
    <w:uiPriority w:val="39"/>
    <w:unhideWhenUsed/>
    <w:qFormat/>
    <w:rsid w:val="002A4089"/>
    <w:pPr>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2A4089"/>
    <w:pPr>
      <w:spacing w:after="100"/>
    </w:pPr>
  </w:style>
  <w:style w:type="character" w:styleId="Hyperlink">
    <w:name w:val="Hyperlink"/>
    <w:basedOn w:val="DefaultParagraphFont"/>
    <w:uiPriority w:val="99"/>
    <w:unhideWhenUsed/>
    <w:rsid w:val="002A4089"/>
    <w:rPr>
      <w:color w:val="0563C1" w:themeColor="hyperlink"/>
      <w:u w:val="single"/>
    </w:rPr>
  </w:style>
  <w:style w:type="paragraph" w:styleId="Header">
    <w:name w:val="header"/>
    <w:basedOn w:val="Normal"/>
    <w:link w:val="HeaderChar"/>
    <w:uiPriority w:val="99"/>
    <w:unhideWhenUsed/>
    <w:rsid w:val="006C2D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2D42"/>
  </w:style>
  <w:style w:type="paragraph" w:styleId="Footer">
    <w:name w:val="footer"/>
    <w:basedOn w:val="Normal"/>
    <w:link w:val="FooterChar"/>
    <w:uiPriority w:val="99"/>
    <w:unhideWhenUsed/>
    <w:rsid w:val="006C2D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2D42"/>
  </w:style>
  <w:style w:type="character" w:customStyle="1" w:styleId="Heading2Char">
    <w:name w:val="Heading 2 Char"/>
    <w:basedOn w:val="DefaultParagraphFont"/>
    <w:link w:val="Heading2"/>
    <w:uiPriority w:val="9"/>
    <w:rsid w:val="00812FD6"/>
    <w:rPr>
      <w:rFonts w:ascii="Times New Roman" w:eastAsiaTheme="majorEastAsia" w:hAnsi="Times New Roman" w:cstheme="majorBidi"/>
      <w:b/>
      <w:sz w:val="28"/>
      <w:szCs w:val="26"/>
    </w:rPr>
  </w:style>
  <w:style w:type="paragraph" w:styleId="TOC2">
    <w:name w:val="toc 2"/>
    <w:basedOn w:val="Normal"/>
    <w:next w:val="Normal"/>
    <w:autoRedefine/>
    <w:uiPriority w:val="39"/>
    <w:unhideWhenUsed/>
    <w:rsid w:val="00095CFC"/>
    <w:pPr>
      <w:spacing w:after="100"/>
      <w:ind w:left="240"/>
    </w:pPr>
  </w:style>
  <w:style w:type="character" w:customStyle="1" w:styleId="Heading3Char">
    <w:name w:val="Heading 3 Char"/>
    <w:basedOn w:val="DefaultParagraphFont"/>
    <w:link w:val="Heading3"/>
    <w:uiPriority w:val="9"/>
    <w:rsid w:val="00986FF9"/>
    <w:rPr>
      <w:rFonts w:ascii="Times New Roman" w:eastAsiaTheme="majorEastAsia" w:hAnsi="Times New Roman" w:cstheme="majorBidi"/>
      <w:b/>
      <w:sz w:val="24"/>
      <w:szCs w:val="24"/>
    </w:rPr>
  </w:style>
  <w:style w:type="paragraph" w:styleId="TOC3">
    <w:name w:val="toc 3"/>
    <w:basedOn w:val="Normal"/>
    <w:next w:val="Normal"/>
    <w:autoRedefine/>
    <w:uiPriority w:val="39"/>
    <w:unhideWhenUsed/>
    <w:rsid w:val="0004493E"/>
    <w:pPr>
      <w:spacing w:after="100"/>
      <w:ind w:left="480"/>
    </w:pPr>
  </w:style>
  <w:style w:type="paragraph" w:styleId="NoSpacing">
    <w:name w:val="No Spacing"/>
    <w:uiPriority w:val="1"/>
    <w:qFormat/>
    <w:rsid w:val="0049344B"/>
    <w:pPr>
      <w:spacing w:after="0" w:line="240" w:lineRule="auto"/>
    </w:pPr>
    <w:rPr>
      <w:rFonts w:ascii="Times New Roman" w:hAnsi="Times New Roman"/>
      <w:sz w:val="24"/>
    </w:rPr>
  </w:style>
  <w:style w:type="table" w:styleId="TableGrid">
    <w:name w:val="Table Grid"/>
    <w:basedOn w:val="TableNormal"/>
    <w:uiPriority w:val="39"/>
    <w:rsid w:val="00A34D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3310"/>
    <w:rsid w:val="00531E1E"/>
    <w:rsid w:val="00EA33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31E1E"/>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28414E-83A8-4522-B97A-5BD512DD77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6856</TotalTime>
  <Pages>57</Pages>
  <Words>7937</Words>
  <Characters>45245</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LANL DCS-CSD</Company>
  <LinksUpToDate>false</LinksUpToDate>
  <CharactersWithSpaces>53076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Allard, Thomas Ernest</dc:creator>
  <cp:keywords/>
  <dc:description/>
  <cp:lastModifiedBy>Allard, Thomas Ernest</cp:lastModifiedBy>
  <cp:revision>79</cp:revision>
  <dcterms:created xsi:type="dcterms:W3CDTF">2019-02-06T23:29:00Z</dcterms:created>
  <dcterms:modified xsi:type="dcterms:W3CDTF">2019-10-28T20:09:00Z</dcterms:modified>
</cp:coreProperties>
</file>