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4753B"/>
          <w:sz w:val="28"/>
          <w:szCs w:val="28"/>
        </w:rPr>
        <w:t xml:space="preserve">SENS MASTER v4.0</w:t>
      </w:r>
    </w:p>
    <w:p>
      <w:pPr>
        <w:spacing w:after="120"/>
        <w:jc w:val="center"/>
      </w:pPr>
      <w:r>
        <w:rPr>
          <w:rFonts w:ascii="Arial" w:cs="Arial" w:eastAsia="Arial" w:hAnsi="Arial"/>
          <w:b/>
          <w:bCs/>
          <w:color w:val="1A1A1A"/>
          <w:sz w:val="52"/>
          <w:szCs w:val="52"/>
        </w:rPr>
        <w:t xml:space="preserve">Meeting Intelligence Module</w:t>
      </w:r>
    </w:p>
    <w:p>
      <w:pPr>
        <w:spacing w:after="60"/>
        <w:jc w:val="center"/>
      </w:pPr>
      <w:r>
        <w:rPr>
          <w:rFonts w:ascii="Arial" w:cs="Arial" w:eastAsia="Arial" w:hAnsi="Arial"/>
          <w:color w:val="666666"/>
          <w:sz w:val="28"/>
          <w:szCs w:val="28"/>
        </w:rPr>
        <w:t xml:space="preserve">Design Specification &amp; Integration Guide</w:t>
      </w:r>
    </w:p>
    <w:p>
      <w:pPr>
        <w:pBdr>
          <w:bottom w:val="single" w:color="C4753B" w:sz="6" w:space="1"/>
        </w:pBdr>
        <w:spacing w:before="600"/>
      </w:pPr>
    </w:p>
    <w:p>
      <w:pPr>
        <w:spacing w:after="60"/>
      </w:pPr>
    </w:p>
    <w:p>
      <w:pPr>
        <w:jc w:val="center"/>
      </w:pPr>
      <w:r>
        <w:rPr>
          <w:color w:val="666666"/>
          <w:sz w:val="22"/>
          <w:szCs w:val="22"/>
        </w:rPr>
        <w:t xml:space="preserve">Prepared for Systemic Environments</w:t>
      </w:r>
    </w:p>
    <w:p>
      <w:pPr>
        <w:spacing w:after="120"/>
        <w:jc w:val="center"/>
      </w:pPr>
      <w:r>
        <w:rPr>
          <w:color w:val="666666"/>
          <w:sz w:val="22"/>
          <w:szCs w:val="22"/>
        </w:rPr>
        <w:t xml:space="preserve">February 2026</w:t>
      </w:r>
    </w:p>
    <w:p>
      <w:pPr>
        <w:jc w:val="center"/>
      </w:pPr>
      <w:r>
        <w:rPr>
          <w:b/>
          <w:bCs/>
          <w:color w:val="C4753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sz w:val="22"/>
          <w:szCs w:val="22"/>
        </w:rPr>
        <w:t xml:space="preserve">The Meeting Intelligence Module is a new feature for SENS Master that centralizes all meeting-related data—notes, recordings, transcripts, chat, and action items—into a single workspace integrated with ro.am. The module ensures that SENS, not ro.am, owns the meeting data, making it accessible to the full fleet of 40+ AI agents for cross-departmental intelligence.</w:t>
      </w:r>
    </w:p>
    <w:p>
      <w:pPr>
        <w:spacing w:after="160"/>
      </w:pPr>
      <w:r>
        <w:rPr>
          <w:sz w:val="22"/>
          <w:szCs w:val="22"/>
        </w:rPr>
        <w:t xml:space="preserve">This specification covers the module’s architecture, user interface design, ro.am API integration points, data model, and implementation roadmap.</w:t>
      </w:r>
    </w:p>
    <w:p>
      <w:pPr>
        <w:pStyle w:val="Heading2"/>
      </w:pPr>
      <w:r>
        <w:t xml:space="preserve">Problem Statement</w:t>
      </w:r>
    </w:p>
    <w:p>
      <w:pPr>
        <w:spacing w:after="120"/>
      </w:pPr>
      <w:r>
        <w:rPr>
          <w:sz w:val="22"/>
          <w:szCs w:val="22"/>
        </w:rPr>
        <w:t xml:space="preserve">Currently, meeting notes, recordings, and action items live inside ro.am—fragmented across rooms and inaccessible to SENS agents. Executives take notes in different tools, creating data silos. There is no centralized repository where agents can access meeting context alongside operational data.</w:t>
      </w:r>
    </w:p>
    <w:p>
      <w:pPr>
        <w:pStyle w:val="Heading2"/>
      </w:pPr>
      <w:r>
        <w:t xml:space="preserve">Solution</w:t>
      </w:r>
    </w:p>
    <w:p>
      <w:pPr>
        <w:spacing w:after="120"/>
      </w:pPr>
      <w:r>
        <w:rPr>
          <w:sz w:val="22"/>
          <w:szCs w:val="22"/>
        </w:rPr>
        <w:t xml:space="preserve">A dedicated Meetings module within SENS Master that provides a centralized workspace for executives to capture meeting intelligence while pulling recording and transcript data from ro.am via its REST API. All notes and derived insights are stored in SENS, giving agents full access.</w:t>
      </w:r>
    </w:p>
    <w:p>
      <w:r>
        <w:br w:type="page"/>
      </w:r>
    </w:p>
    <w:p>
      <w:pPr>
        <w:pStyle w:val="Heading1"/>
      </w:pPr>
      <w:r>
        <w:t xml:space="preserve">2. Architecture Overview</w:t>
      </w:r>
    </w:p>
    <w:p>
      <w:pPr>
        <w:pStyle w:val="Heading2"/>
      </w:pPr>
      <w:r>
        <w:t xml:space="preserve">2.1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Component</w:t>
            </w:r>
          </w:p>
        </w:tc>
        <w:tc>
          <w:tcPr>
            <w:tcW w:type="dxa" w:w="6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MeetingView.jsx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view component — handles Meeting List, Active Meeting Workspace, and Past Meeting Detail modes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meetingData.js</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Data layer with mock ro.am API responses; swap with real API calls in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App.jsx (modified)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with “meetings” route in sidebar navigation and view resolution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ro.am REST API</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External data source for recordings, transcripts, chat history, and user info</w:t>
            </w:r>
          </w:p>
        </w:tc>
      </w:tr>
    </w:tbl>
    <w:p>
      <w:pPr>
        <w:spacing w:after="60"/>
      </w:pPr>
    </w:p>
    <w:p>
      <w:pPr>
        <w:pStyle w:val="Heading2"/>
      </w:pPr>
      <w:r>
        <w:t xml:space="preserve">2.2 Data Flow</w:t>
      </w:r>
    </w:p>
    <w:p>
      <w:pPr>
        <w:spacing w:after="120"/>
      </w:pPr>
      <w:r>
        <w:rPr>
          <w:sz w:val="22"/>
          <w:szCs w:val="22"/>
        </w:rPr>
        <w:t xml:space="preserve">The system follows a one-way data flow pattern where ro.am serves as the source for recordings and transcripts, while SENS owns all notes, annotations, and derived insights:</w:t>
      </w:r>
    </w:p>
    <w:p>
      <w:pPr>
        <w:spacing w:after="60"/>
      </w:pPr>
    </w:p>
    <w:p>
      <w:pPr>
        <w:pStyle w:val="ListParagraph"/>
        <w:numPr>
          <w:ilvl w:val="0"/>
          <w:numId w:val="2"/>
        </w:numPr>
        <w:spacing w:after="80"/>
      </w:pPr>
      <w:r>
        <w:rPr>
          <w:b/>
          <w:bCs/>
          <w:sz w:val="22"/>
          <w:szCs w:val="22"/>
        </w:rPr>
        <w:t xml:space="preserve">Inbound from ro.am:</w:t>
      </w:r>
      <w:r>
        <w:rPr>
          <w:sz w:val="22"/>
          <w:szCs w:val="22"/>
        </w:rPr>
        <w:t xml:space="preserve"> Recordings, transcripts, Magic Minutes summaries, chat history, participant data</w:t>
      </w:r>
    </w:p>
    <w:p>
      <w:pPr>
        <w:pStyle w:val="ListParagraph"/>
        <w:numPr>
          <w:ilvl w:val="0"/>
          <w:numId w:val="2"/>
        </w:numPr>
        <w:spacing w:after="80"/>
      </w:pPr>
      <w:r>
        <w:rPr>
          <w:b/>
          <w:bCs/>
          <w:sz w:val="22"/>
          <w:szCs w:val="22"/>
        </w:rPr>
        <w:t xml:space="preserve">Created in SENS:</w:t>
      </w:r>
      <w:r>
        <w:rPr>
          <w:sz w:val="22"/>
          <w:szCs w:val="22"/>
        </w:rPr>
        <w:t xml:space="preserve"> Executive notes (agenda, decisions, action items, takeaways), private annotations, agent interactions</w:t>
      </w:r>
    </w:p>
    <w:p>
      <w:pPr>
        <w:pStyle w:val="ListParagraph"/>
        <w:numPr>
          <w:ilvl w:val="0"/>
          <w:numId w:val="2"/>
        </w:numPr>
        <w:spacing w:after="80"/>
      </w:pPr>
      <w:r>
        <w:rPr>
          <w:b/>
          <w:bCs/>
          <w:sz w:val="22"/>
          <w:szCs w:val="22"/>
        </w:rPr>
        <w:t xml:space="preserve">Accessible to:</w:t>
      </w:r>
      <w:r>
        <w:rPr>
          <w:sz w:val="22"/>
          <w:szCs w:val="22"/>
        </w:rPr>
        <w:t xml:space="preserve"> All 40+ SENS AI agents for cross-departmental intelligence, meeting continuity, and action item tracking</w:t>
      </w:r>
    </w:p>
    <w:p>
      <w:pPr>
        <w:spacing w:after="60"/>
      </w:pPr>
    </w:p>
    <w:p>
      <w:pPr>
        <w:spacing w:after="120"/>
      </w:pPr>
      <w:r>
        <w:rPr>
          <w:sz w:val="22"/>
          <w:szCs w:val="22"/>
        </w:rPr>
        <w:t xml:space="preserve">Key principle: SENS owns the data. ro.am is the source for recordings and transcripts, but all notes, annotations, and derived insights live in SENS.</w:t>
      </w:r>
    </w:p>
    <w:p>
      <w:r>
        <w:br w:type="page"/>
      </w:r>
    </w:p>
    <w:p>
      <w:pPr>
        <w:pStyle w:val="Heading1"/>
      </w:pPr>
      <w:r>
        <w:t xml:space="preserve">3. User Interface Design</w:t>
      </w:r>
    </w:p>
    <w:p>
      <w:pPr>
        <w:pStyle w:val="Heading2"/>
      </w:pPr>
      <w:r>
        <w:t xml:space="preserve">3.1 Meeting List View (Default)</w:t>
      </w:r>
    </w:p>
    <w:p>
      <w:pPr>
        <w:spacing w:after="120"/>
      </w:pPr>
      <w:r>
        <w:rPr>
          <w:sz w:val="22"/>
          <w:szCs w:val="22"/>
        </w:rPr>
        <w:t xml:space="preserve">The landing page for the Meetings module. Follows SENS design patterns with KPI cards, data tables, and Cards.</w:t>
      </w:r>
    </w:p>
    <w:p>
      <w:pPr>
        <w:pStyle w:val="Heading3"/>
      </w:pPr>
      <w:r>
        <w:t xml:space="preserve">KPI Row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Meetings This Week</w:t>
            </w:r>
          </w:p>
        </w:tc>
        <w:tc>
          <w:tcPr>
            <w:tcW w:type="dxa" w:w="234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Notes Captured</w:t>
            </w:r>
          </w:p>
        </w:tc>
        <w:tc>
          <w:tcPr>
            <w:tcW w:type="dxa" w:w="234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Action Items Open</w:t>
            </w:r>
          </w:p>
        </w:tc>
        <w:tc>
          <w:tcPr>
            <w:tcW w:type="dxa" w:w="234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Recordings Synced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scheduled meetings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notes across all meetings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 action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Recordings pulled from ro.am</w:t>
            </w:r>
          </w:p>
        </w:tc>
      </w:tr>
    </w:tbl>
    <w:p>
      <w:pPr>
        <w:spacing w:after="60"/>
      </w:pPr>
    </w:p>
    <w:p>
      <w:pPr>
        <w:pStyle w:val="Heading3"/>
      </w:pPr>
      <w:r>
        <w:t xml:space="preserve">Upcoming Meetings Table</w:t>
      </w:r>
    </w:p>
    <w:p>
      <w:pPr>
        <w:pStyle w:val="ListParagraph"/>
        <w:numPr>
          <w:ilvl w:val="0"/>
          <w:numId w:val="2"/>
        </w:numPr>
        <w:spacing w:after="80"/>
      </w:pPr>
      <w:r>
        <w:rPr>
          <w:sz w:val="22"/>
          <w:szCs w:val="22"/>
        </w:rPr>
        <w:t xml:space="preserve">Displays meetings synced from ro.am with time, title, room, duration, participants, and agenda item count</w:t>
      </w:r>
    </w:p>
    <w:p>
      <w:pPr>
        <w:pStyle w:val="ListParagraph"/>
        <w:numPr>
          <w:ilvl w:val="0"/>
          <w:numId w:val="2"/>
        </w:numPr>
        <w:spacing w:after="80"/>
      </w:pPr>
      <w:r>
        <w:rPr>
          <w:sz w:val="22"/>
          <w:szCs w:val="22"/>
        </w:rPr>
        <w:t xml:space="preserve">Each row has an “Open” button that launches the Active Meeting Workspace</w:t>
      </w:r>
    </w:p>
    <w:p>
      <w:pPr>
        <w:pStyle w:val="ListParagraph"/>
        <w:numPr>
          <w:ilvl w:val="0"/>
          <w:numId w:val="2"/>
        </w:numPr>
        <w:spacing w:after="80"/>
      </w:pPr>
      <w:r>
        <w:rPr>
          <w:sz w:val="22"/>
          <w:szCs w:val="22"/>
        </w:rPr>
        <w:t xml:space="preserve">Participant avatars shown inline with stacking for groups larger than 5</w:t>
      </w:r>
    </w:p>
    <w:p>
      <w:pPr>
        <w:pStyle w:val="ListParagraph"/>
        <w:numPr>
          <w:ilvl w:val="0"/>
          <w:numId w:val="2"/>
        </w:numPr>
        <w:spacing w:after="80"/>
      </w:pPr>
      <w:r>
        <w:rPr>
          <w:sz w:val="22"/>
          <w:szCs w:val="22"/>
        </w:rPr>
        <w:t xml:space="preserve">Recurring meetings indicated with badge</w:t>
      </w:r>
    </w:p>
    <w:p>
      <w:pPr>
        <w:spacing w:after="60"/>
      </w:pPr>
    </w:p>
    <w:p>
      <w:pPr>
        <w:pStyle w:val="Heading3"/>
      </w:pPr>
      <w:r>
        <w:t xml:space="preserve">Recent Recordings Card</w:t>
      </w:r>
    </w:p>
    <w:p>
      <w:pPr>
        <w:pStyle w:val="ListParagraph"/>
        <w:numPr>
          <w:ilvl w:val="0"/>
          <w:numId w:val="2"/>
        </w:numPr>
        <w:spacing w:after="80"/>
      </w:pPr>
      <w:r>
        <w:rPr>
          <w:sz w:val="22"/>
          <w:szCs w:val="22"/>
        </w:rPr>
        <w:t xml:space="preserve">Lists past meetings with recordings, showing Magic Minutes summary preview</w:t>
      </w:r>
    </w:p>
    <w:p>
      <w:pPr>
        <w:pStyle w:val="ListParagraph"/>
        <w:numPr>
          <w:ilvl w:val="0"/>
          <w:numId w:val="2"/>
        </w:numPr>
        <w:spacing w:after="80"/>
      </w:pPr>
      <w:r>
        <w:rPr>
          <w:sz w:val="22"/>
          <w:szCs w:val="22"/>
        </w:rPr>
        <w:t xml:space="preserve">Tags indicate transcript availability and action item completion rate</w:t>
      </w:r>
    </w:p>
    <w:p>
      <w:pPr>
        <w:pStyle w:val="ListParagraph"/>
        <w:numPr>
          <w:ilvl w:val="0"/>
          <w:numId w:val="2"/>
        </w:numPr>
        <w:spacing w:after="80"/>
      </w:pPr>
      <w:r>
        <w:rPr>
          <w:sz w:val="22"/>
          <w:szCs w:val="22"/>
        </w:rPr>
        <w:t xml:space="preserve">Click-through to Past Meeting Detail view</w:t>
      </w:r>
    </w:p>
    <w:p>
      <w:pPr>
        <w:spacing w:after="60"/>
      </w:pPr>
    </w:p>
    <w:p>
      <w:pPr>
        <w:pStyle w:val="Heading3"/>
      </w:pPr>
      <w:r>
        <w:t xml:space="preserve">Notes Archive Card</w:t>
      </w:r>
    </w:p>
    <w:p>
      <w:pPr>
        <w:pStyle w:val="ListParagraph"/>
        <w:numPr>
          <w:ilvl w:val="0"/>
          <w:numId w:val="2"/>
        </w:numPr>
        <w:spacing w:after="80"/>
      </w:pPr>
      <w:r>
        <w:rPr>
          <w:sz w:val="22"/>
          <w:szCs w:val="22"/>
        </w:rPr>
        <w:t xml:space="preserve">Searchable list of all meeting notes with author, date, and tags</w:t>
      </w:r>
    </w:p>
    <w:p>
      <w:pPr>
        <w:pStyle w:val="ListParagraph"/>
        <w:numPr>
          <w:ilvl w:val="0"/>
          <w:numId w:val="2"/>
        </w:numPr>
        <w:spacing w:after="80"/>
      </w:pPr>
      <w:r>
        <w:rPr>
          <w:sz w:val="22"/>
          <w:szCs w:val="22"/>
        </w:rPr>
        <w:t xml:space="preserve">Filter by tag, date range, or keyword</w:t>
      </w:r>
    </w:p>
    <w:p>
      <w:pPr>
        <w:pStyle w:val="ListParagraph"/>
        <w:numPr>
          <w:ilvl w:val="0"/>
          <w:numId w:val="2"/>
        </w:numPr>
        <w:spacing w:after="80"/>
      </w:pPr>
      <w:r>
        <w:rPr>
          <w:sz w:val="22"/>
          <w:szCs w:val="22"/>
        </w:rPr>
        <w:t xml:space="preserve">Includes notes from both meeting-linked and standalone sessions</w:t>
      </w:r>
    </w:p>
    <w:p>
      <w:r>
        <w:br w:type="page"/>
      </w:r>
    </w:p>
    <w:p>
      <w:pPr>
        <w:pStyle w:val="Heading2"/>
      </w:pPr>
      <w:r>
        <w:t xml:space="preserve">3.2 Active Meeting Workspace</w:t>
      </w:r>
    </w:p>
    <w:p>
      <w:pPr>
        <w:spacing w:after="120"/>
      </w:pPr>
      <w:r>
        <w:rPr>
          <w:sz w:val="22"/>
          <w:szCs w:val="22"/>
        </w:rPr>
        <w:t xml:space="preserve">The core workspace that opens when an executive clicks “Open” on a meeting. Split-panel layout designed for real-time note-taking alongside team communication and agent interaction.</w:t>
      </w:r>
    </w:p>
    <w:p>
      <w:pPr>
        <w:pStyle w:val="Heading3"/>
      </w:pPr>
      <w:r>
        <w:t xml:space="preserve">Layout Structure</w:t>
      </w:r>
    </w:p>
    <w:p>
      <w:pPr>
        <w:spacing w:after="120"/>
      </w:pPr>
      <w:r>
        <w:rPr>
          <w:sz w:val="22"/>
          <w:szCs w:val="22"/>
        </w:rPr>
        <w:t xml:space="preserve">Two-panel layout: Left panel (45% width) for structured notes, Right panel (55% width) with tabbed interface for chat, agents, and recordings.</w:t>
      </w:r>
    </w:p>
    <w:p>
      <w:pPr>
        <w:pStyle w:val="Heading3"/>
      </w:pPr>
      <w:r>
        <w:t xml:space="preserve">Meeting Header Bar</w:t>
      </w:r>
    </w:p>
    <w:p>
      <w:pPr>
        <w:pStyle w:val="ListParagraph"/>
        <w:numPr>
          <w:ilvl w:val="0"/>
          <w:numId w:val="2"/>
        </w:numPr>
        <w:spacing w:after="80"/>
      </w:pPr>
      <w:r>
        <w:rPr>
          <w:sz w:val="22"/>
          <w:szCs w:val="22"/>
        </w:rPr>
        <w:t xml:space="preserve">Recording indicator (red pulsing dot) with “REC” label</w:t>
      </w:r>
    </w:p>
    <w:p>
      <w:pPr>
        <w:pStyle w:val="ListParagraph"/>
        <w:numPr>
          <w:ilvl w:val="0"/>
          <w:numId w:val="2"/>
        </w:numPr>
        <w:spacing w:after="80"/>
      </w:pPr>
      <w:r>
        <w:rPr>
          <w:sz w:val="22"/>
          <w:szCs w:val="22"/>
        </w:rPr>
        <w:t xml:space="preserve">Meeting title and room information</w:t>
      </w:r>
    </w:p>
    <w:p>
      <w:pPr>
        <w:pStyle w:val="ListParagraph"/>
        <w:numPr>
          <w:ilvl w:val="0"/>
          <w:numId w:val="2"/>
        </w:numPr>
        <w:spacing w:after="80"/>
      </w:pPr>
      <w:r>
        <w:rPr>
          <w:sz w:val="22"/>
          <w:szCs w:val="22"/>
        </w:rPr>
        <w:t xml:space="preserve">Live duration timer (HH:MM:SS format)</w:t>
      </w:r>
    </w:p>
    <w:p>
      <w:pPr>
        <w:pStyle w:val="ListParagraph"/>
        <w:numPr>
          <w:ilvl w:val="0"/>
          <w:numId w:val="2"/>
        </w:numPr>
        <w:spacing w:after="80"/>
      </w:pPr>
      <w:r>
        <w:rPr>
          <w:sz w:val="22"/>
          <w:szCs w:val="22"/>
        </w:rPr>
        <w:t xml:space="preserve">Participant avatars from ro.am + SENS user data</w:t>
      </w:r>
    </w:p>
    <w:p>
      <w:pPr>
        <w:pStyle w:val="ListParagraph"/>
        <w:numPr>
          <w:ilvl w:val="0"/>
          <w:numId w:val="2"/>
        </w:numPr>
        <w:spacing w:after="80"/>
      </w:pPr>
      <w:r>
        <w:rPr>
          <w:sz w:val="22"/>
          <w:szCs w:val="22"/>
        </w:rPr>
        <w:t xml:space="preserve">“End Meeting” button with hover state</w:t>
      </w:r>
    </w:p>
    <w:p>
      <w:pPr>
        <w:pStyle w:val="Heading3"/>
      </w:pPr>
      <w:r>
        <w:t xml:space="preserve">Left Panel — Notes Editor</w:t>
      </w:r>
    </w:p>
    <w:p>
      <w:pPr>
        <w:spacing w:after="120"/>
      </w:pPr>
      <w:r>
        <w:rPr>
          <w:sz w:val="22"/>
          <w:szCs w:val="22"/>
        </w:rPr>
        <w:t xml:space="preserve">Structured note-taking with five collapsible sections:</w:t>
      </w:r>
    </w:p>
    <w:p>
      <w:pPr>
        <w:pStyle w:val="ListParagraph"/>
        <w:numPr>
          <w:ilvl w:val="0"/>
          <w:numId w:val="3"/>
        </w:numPr>
        <w:spacing w:after="80"/>
      </w:pPr>
      <w:r>
        <w:rPr>
          <w:sz w:val="22"/>
          <w:szCs w:val="22"/>
        </w:rPr>
        <w:t xml:space="preserve">Agenda — Pre-populated from meeting agenda; items can be checked off</w:t>
      </w:r>
    </w:p>
    <w:p>
      <w:pPr>
        <w:pStyle w:val="ListParagraph"/>
        <w:numPr>
          <w:ilvl w:val="0"/>
          <w:numId w:val="3"/>
        </w:numPr>
        <w:spacing w:after="80"/>
      </w:pPr>
      <w:r>
        <w:rPr>
          <w:sz w:val="22"/>
          <w:szCs w:val="22"/>
        </w:rPr>
        <w:t xml:space="preserve">Discussion — Free-form discussion notes with timestamps</w:t>
      </w:r>
    </w:p>
    <w:p>
      <w:pPr>
        <w:pStyle w:val="ListParagraph"/>
        <w:numPr>
          <w:ilvl w:val="0"/>
          <w:numId w:val="3"/>
        </w:numPr>
        <w:spacing w:after="80"/>
      </w:pPr>
      <w:r>
        <w:rPr>
          <w:sz w:val="22"/>
          <w:szCs w:val="22"/>
        </w:rPr>
        <w:t xml:space="preserve">Decisions — Capture key decisions made during the meeting</w:t>
      </w:r>
    </w:p>
    <w:p>
      <w:pPr>
        <w:pStyle w:val="ListParagraph"/>
        <w:numPr>
          <w:ilvl w:val="0"/>
          <w:numId w:val="3"/>
        </w:numPr>
        <w:spacing w:after="80"/>
      </w:pPr>
      <w:r>
        <w:rPr>
          <w:sz w:val="22"/>
          <w:szCs w:val="22"/>
        </w:rPr>
        <w:t xml:space="preserve">Action Items — Trackable items with checkbox completion</w:t>
      </w:r>
    </w:p>
    <w:p>
      <w:pPr>
        <w:pStyle w:val="ListParagraph"/>
        <w:numPr>
          <w:ilvl w:val="0"/>
          <w:numId w:val="3"/>
        </w:numPr>
        <w:spacing w:after="80"/>
      </w:pPr>
      <w:r>
        <w:rPr>
          <w:sz w:val="22"/>
          <w:szCs w:val="22"/>
        </w:rPr>
        <w:t xml:space="preserve">Key Takeaways — Summary points for post-meeting reference</w:t>
      </w:r>
    </w:p>
    <w:p>
      <w:pPr>
        <w:spacing w:after="60"/>
      </w:pPr>
    </w:p>
    <w:p>
      <w:pPr>
        <w:spacing w:after="120"/>
      </w:pPr>
      <w:r>
        <w:rPr>
          <w:sz w:val="22"/>
          <w:szCs w:val="22"/>
        </w:rPr>
        <w:t xml:space="preserve">Each section supports inline item addition, auto-timestamps, and checkbox tracking. All notes auto-save to the SENS data layer (never sent to ro.am).</w:t>
      </w:r>
    </w:p>
    <w:p>
      <w:pPr>
        <w:pStyle w:val="Heading3"/>
      </w:pPr>
      <w:r>
        <w:t xml:space="preserve">Right Panel — Tabbed Interface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Tab</w:t>
            </w:r>
          </w:p>
        </w:tc>
        <w:tc>
          <w:tcPr>
            <w:tcW w:type="dxa" w:w="73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Collaborative chat visible to all executives in the meeting. Real-time messaging with sender identification and timestamps.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Private</w:t>
            </w:r>
          </w:p>
        </w:tc>
        <w:tc>
          <w:tcPr>
            <w:tcW w:type="dxa" w:w="7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Private notes visible only to the current user. Lock icon and purple accent distinguish it from team chat. For personal reminders and side thoughts.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panel with selectable agents (Meeting Scribe, CEO EA, COO Performance, CFO Revenue). Includes example questions and real-time agent interaction.</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Recordings</w:t>
            </w:r>
          </w:p>
        </w:tc>
        <w:tc>
          <w:tcPr>
            <w:tcW w:type="dxa" w:w="7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Live recording status from ro.am. After meeting: transcript viewer, Magic Minutes summary, key decisions, and action items from previous meetings.</w:t>
            </w:r>
          </w:p>
        </w:tc>
      </w:tr>
    </w:tbl>
    <w:p>
      <w:pPr>
        <w:pStyle w:val="Heading3"/>
      </w:pPr>
      <w:r>
        <w:t xml:space="preserve">Bottom Action Bar</w:t>
      </w:r>
    </w:p>
    <w:p>
      <w:pPr>
        <w:pStyle w:val="ListParagraph"/>
        <w:numPr>
          <w:ilvl w:val="0"/>
          <w:numId w:val="2"/>
        </w:numPr>
        <w:spacing w:after="80"/>
      </w:pPr>
      <w:r>
        <w:rPr>
          <w:sz w:val="22"/>
          <w:szCs w:val="22"/>
        </w:rPr>
        <w:t xml:space="preserve">Export Notes — Download meeting notes as document</w:t>
      </w:r>
    </w:p>
    <w:p>
      <w:pPr>
        <w:pStyle w:val="ListParagraph"/>
        <w:numPr>
          <w:ilvl w:val="0"/>
          <w:numId w:val="2"/>
        </w:numPr>
        <w:spacing w:after="80"/>
      </w:pPr>
      <w:r>
        <w:rPr>
          <w:sz w:val="22"/>
          <w:szCs w:val="22"/>
        </w:rPr>
        <w:t xml:space="preserve">Tag Meeting — Add categorization tags for searchability</w:t>
      </w:r>
    </w:p>
    <w:p>
      <w:pPr>
        <w:pStyle w:val="ListParagraph"/>
        <w:numPr>
          <w:ilvl w:val="0"/>
          <w:numId w:val="2"/>
        </w:numPr>
        <w:spacing w:after="80"/>
      </w:pPr>
      <w:r>
        <w:rPr>
          <w:sz w:val="22"/>
          <w:szCs w:val="22"/>
        </w:rPr>
        <w:t xml:space="preserve">Save &amp; Close — Persist all data and return to Meeting List</w:t>
      </w:r>
    </w:p>
    <w:p>
      <w:r>
        <w:br w:type="page"/>
      </w:r>
    </w:p>
    <w:p>
      <w:pPr>
        <w:pStyle w:val="Heading1"/>
      </w:pPr>
      <w:r>
        <w:t xml:space="preserve">4. ro.am API Integration</w:t>
      </w:r>
    </w:p>
    <w:p>
      <w:pPr>
        <w:pStyle w:val="Heading2"/>
      </w:pPr>
      <w:r>
        <w:t xml:space="preserve">4.1 API Endpoints</w:t>
      </w:r>
    </w:p>
    <w:p>
      <w:pPr>
        <w:spacing w:after="120"/>
      </w:pPr>
      <w:r>
        <w:rPr>
          <w:sz w:val="22"/>
          <w:szCs w:val="22"/>
        </w:rPr>
        <w:t xml:space="preserve">The following ro.am REST API endpoints (documented at developer.ro.am) are used by the Meeting Module: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Endpoint</w:t>
            </w:r>
          </w:p>
        </w:tc>
        <w:tc>
          <w:tcPr>
            <w:tcW w:type="dxa" w:w="338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SENS Usage</w:t>
            </w:r>
          </w:p>
        </w:tc>
        <w:tc>
          <w:tcPr>
            <w:tcW w:type="dxa" w:w="338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Data Pulled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/groups.list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meeting rooms/groups for the meeting list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names, IDs, members</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/chat.history</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Pull chat messages from ro.am meeting rooms</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Messages, timestamps, senders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/recording.list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available meeting recordings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Recording IDs, dates, durations</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/transcript.info</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Fetch full transcripts and AI summaries</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Full transcript, Magic Minutes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/webhook.subscribe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events for new transcripts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transcript:saved, chat:message:dm</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/user.list</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Sync participant information</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User names, roles, avatars</w:t>
            </w:r>
          </w:p>
        </w:tc>
      </w:tr>
    </w:tbl>
    <w:p>
      <w:pPr>
        <w:spacing w:after="60"/>
      </w:pPr>
    </w:p>
    <w:p>
      <w:pPr>
        <w:pStyle w:val="Heading2"/>
      </w:pPr>
      <w:r>
        <w:t xml:space="preserve">4.2 Webhook Events</w:t>
      </w:r>
    </w:p>
    <w:p>
      <w:pPr>
        <w:spacing w:after="120"/>
      </w:pPr>
      <w:r>
        <w:rPr>
          <w:sz w:val="22"/>
          <w:szCs w:val="22"/>
        </w:rPr>
        <w:t xml:space="preserve">For real-time updates, SENS subscribes to ro.am webhooks via /webhook.subscribe:</w:t>
      </w:r>
    </w:p>
    <w:p>
      <w:pPr>
        <w:pStyle w:val="ListParagraph"/>
        <w:numPr>
          <w:ilvl w:val="0"/>
          <w:numId w:val="2"/>
        </w:numPr>
        <w:spacing w:after="80"/>
      </w:pPr>
      <w:r>
        <w:rPr>
          <w:b/>
          <w:bCs/>
          <w:sz w:val="22"/>
          <w:szCs w:val="22"/>
        </w:rPr>
        <w:t xml:space="preserve">transcript:saved</w:t>
      </w:r>
      <w:r>
        <w:rPr>
          <w:sz w:val="22"/>
          <w:szCs w:val="22"/>
        </w:rPr>
        <w:t xml:space="preserve"> — Fired when a meeting recording is processed and transcript is ready. Triggers automatic sync of Magic Minutes summary and full transcript into SENS.</w:t>
      </w:r>
    </w:p>
    <w:p>
      <w:pPr>
        <w:pStyle w:val="ListParagraph"/>
        <w:numPr>
          <w:ilvl w:val="0"/>
          <w:numId w:val="2"/>
        </w:numPr>
        <w:spacing w:after="80"/>
      </w:pPr>
      <w:r>
        <w:rPr>
          <w:b/>
          <w:bCs/>
          <w:sz w:val="22"/>
          <w:szCs w:val="22"/>
        </w:rPr>
        <w:t xml:space="preserve">chat:message:dm</w:t>
      </w:r>
      <w:r>
        <w:rPr>
          <w:sz w:val="22"/>
          <w:szCs w:val="22"/>
        </w:rPr>
        <w:t xml:space="preserve"> — Fired on new chat messages. Enables real-time team chat sync within the Active Meeting Workspace.</w:t>
      </w:r>
    </w:p>
    <w:p>
      <w:pPr>
        <w:pStyle w:val="ListParagraph"/>
        <w:numPr>
          <w:ilvl w:val="0"/>
          <w:numId w:val="2"/>
        </w:numPr>
        <w:spacing w:after="80"/>
      </w:pPr>
      <w:r>
        <w:rPr>
          <w:b/>
          <w:bCs/>
          <w:sz w:val="22"/>
          <w:szCs w:val="22"/>
        </w:rPr>
        <w:t xml:space="preserve">lobby:booked</w:t>
      </w:r>
      <w:r>
        <w:rPr>
          <w:sz w:val="22"/>
          <w:szCs w:val="22"/>
        </w:rPr>
        <w:t xml:space="preserve"> — Fired when meetings are scheduled. Updates the Upcoming Meetings list.</w:t>
      </w:r>
    </w:p>
    <w:p>
      <w:pPr>
        <w:pStyle w:val="Heading2"/>
      </w:pPr>
      <w:r>
        <w:t xml:space="preserve">4.3 Authentication</w:t>
      </w:r>
    </w:p>
    <w:p>
      <w:pPr>
        <w:spacing w:after="120"/>
      </w:pPr>
      <w:r>
        <w:rPr>
          <w:sz w:val="22"/>
          <w:szCs w:val="22"/>
        </w:rPr>
        <w:t xml:space="preserve">ro.am API requires a ROAM_API_TOKEN environment variable. Authentication uses Bearer token in the Authorization header. Token management should be handled via SENS platform settings (Admin &gt; Integrations).</w:t>
      </w:r>
    </w:p>
    <w:p>
      <w:r>
        <w:br w:type="page"/>
      </w:r>
    </w:p>
    <w:p>
      <w:pPr>
        <w:pStyle w:val="Heading1"/>
      </w:pPr>
      <w:r>
        <w:t xml:space="preserve">5. Data Model</w:t>
      </w:r>
    </w:p>
    <w:p>
      <w:pPr>
        <w:pStyle w:val="Heading2"/>
      </w:pPr>
      <w:r>
        <w:t xml:space="preserve">5.1 Meeting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Field</w:t>
            </w:r>
          </w:p>
        </w:tc>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Type</w:t>
            </w:r>
          </w:p>
        </w:tc>
        <w:tc>
          <w:tcPr>
            <w:tcW w:type="dxa" w:w="49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meeting identifier</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Meeting title (editable)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date and time</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duration</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Expected/actual 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ro.am room name</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roamGroupId</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ro.am group ID for API calls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participant IDs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agenda</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Pre-set agenda 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notes: agenda, discussion, decisions, actionItems, takeaways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magicMinutes</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AI-generated summary from ro.am (summary, keyDecisions, actionItems)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transcript entries: {speaker, time, text}</w:t>
            </w:r>
          </w:p>
        </w:tc>
      </w:tr>
    </w:tbl>
    <w:p>
      <w:pPr>
        <w:spacing w:after="60"/>
      </w:pPr>
    </w:p>
    <w:p>
      <w:pPr>
        <w:pStyle w:val="Heading2"/>
      </w:pPr>
      <w:r>
        <w:t xml:space="preserve">5.2 Agent Access Pattern</w:t>
      </w:r>
    </w:p>
    <w:p>
      <w:pPr>
        <w:spacing w:after="120"/>
      </w:pPr>
      <w:r>
        <w:rPr>
          <w:sz w:val="22"/>
          <w:szCs w:val="22"/>
        </w:rPr>
        <w:t xml:space="preserve">Meeting data is stored in the SENS data layer with read access for all agents. Key access patterns:</w:t>
      </w:r>
    </w:p>
    <w:p>
      <w:pPr>
        <w:pStyle w:val="ListParagraph"/>
        <w:numPr>
          <w:ilvl w:val="0"/>
          <w:numId w:val="2"/>
        </w:numPr>
        <w:spacing w:after="80"/>
      </w:pPr>
      <w:r>
        <w:rPr>
          <w:b/>
          <w:bCs/>
          <w:sz w:val="22"/>
          <w:szCs w:val="22"/>
        </w:rPr>
        <w:t xml:space="preserve">Meeting Scribe Agent:</w:t>
      </w:r>
      <w:r>
        <w:rPr>
          <w:sz w:val="22"/>
          <w:szCs w:val="22"/>
        </w:rPr>
        <w:t xml:space="preserve"> Full read/write access to notes and action items. Can auto-populate discussion points and extract action items from transcripts.</w:t>
      </w:r>
    </w:p>
    <w:p>
      <w:pPr>
        <w:pStyle w:val="ListParagraph"/>
        <w:numPr>
          <w:ilvl w:val="0"/>
          <w:numId w:val="2"/>
        </w:numPr>
        <w:spacing w:after="80"/>
      </w:pPr>
      <w:r>
        <w:rPr>
          <w:b/>
          <w:bCs/>
          <w:sz w:val="22"/>
          <w:szCs w:val="22"/>
        </w:rPr>
        <w:t xml:space="preserve">CEO/COO Executive Assistants:</w:t>
      </w:r>
      <w:r>
        <w:rPr>
          <w:sz w:val="22"/>
          <w:szCs w:val="22"/>
        </w:rPr>
        <w:t xml:space="preserve"> Read access to all meeting notes and summaries. Can cross-reference meeting decisions with operational KPIs.</w:t>
      </w:r>
    </w:p>
    <w:p>
      <w:pPr>
        <w:pStyle w:val="ListParagraph"/>
        <w:numPr>
          <w:ilvl w:val="0"/>
          <w:numId w:val="2"/>
        </w:numPr>
        <w:spacing w:after="80"/>
      </w:pPr>
      <w:r>
        <w:rPr>
          <w:b/>
          <w:bCs/>
          <w:sz w:val="22"/>
          <w:szCs w:val="22"/>
        </w:rPr>
        <w:t xml:space="preserve">VP-Level Agents:</w:t>
      </w:r>
      <w:r>
        <w:rPr>
          <w:sz w:val="22"/>
          <w:szCs w:val="22"/>
        </w:rPr>
        <w:t xml:space="preserve"> Read access to meetings in their department scope. Can surface relevant meeting context when answering executive queries.</w:t>
      </w:r>
    </w:p>
    <w:p>
      <w:r>
        <w:br w:type="page"/>
      </w:r>
    </w:p>
    <w:p>
      <w:pPr>
        <w:pStyle w:val="Heading1"/>
      </w:pPr>
      <w:r>
        <w:t xml:space="preserve">6. Implementation Files</w:t>
      </w:r>
    </w:p>
    <w:p>
      <w:pPr>
        <w:pStyle w:val="Heading2"/>
      </w:pPr>
      <w:r>
        <w:t xml:space="preserve">6.1 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File Path</w:t>
            </w:r>
          </w:p>
        </w:tc>
        <w:tc>
          <w:tcPr>
            <w:tcW w:type="dxa" w:w="51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src/views/MeetingView.jsx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meeting module view (~650 lines). Contains MeetingListView, ActiveMeetingWorkspace, PastMeetingDetail, NotesEditor, ChatPanel, AgentPanel, and RecordingsPanel components.</w:t>
            </w:r>
          </w:p>
        </w:tc>
      </w:tr>
      <w:tr>
        <w:tc>
          <w:tcPr>
            <w:tcW w:type="dxa" w:w="4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src/data/meetingData.js</w:t>
            </w:r>
          </w:p>
        </w:tc>
        <w:tc>
          <w:tcPr>
            <w:tcW w:type="dxa" w:w="5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Mock data layer (~250 lines). Participants, meeting agents, upcoming/past meetings, notes archive, sample chats, and KPI data.</w:t>
            </w:r>
          </w:p>
        </w:tc>
      </w:tr>
    </w:tbl>
    <w:p>
      <w:pPr>
        <w:spacing w:after="60"/>
      </w:pPr>
    </w:p>
    <w:p>
      <w:pPr>
        <w:pStyle w:val="Heading2"/>
      </w:pPr>
      <w:r>
        <w:t xml:space="preserve">6.2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File Path</w:t>
            </w:r>
          </w:p>
        </w:tc>
        <w:tc>
          <w:tcPr>
            <w:tcW w:type="dxa" w:w="51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0EDE8"/>
                <w:sz w:val="20"/>
                <w:szCs w:val="20"/>
              </w:rPr>
              <w:t xml:space="preserve">Changes Made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MeetingView import, “meetings” nav item with video camera icon, route resolution in standardViews</w:t>
            </w:r>
          </w:p>
        </w:tc>
      </w:tr>
      <w:tr>
        <w:tc>
          <w:tcPr>
            <w:tcW w:type="dxa" w:w="4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src/views/index.js</w:t>
            </w:r>
          </w:p>
        </w:tc>
        <w:tc>
          <w:tcPr>
            <w:tcW w:type="dxa" w:w="5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Added MeetingView barrel export</w:t>
            </w:r>
          </w:p>
        </w:tc>
      </w:tr>
    </w:tbl>
    <w:p>
      <w:pPr>
        <w:spacing w:after="60"/>
      </w:pPr>
    </w:p>
    <w:p>
      <w:pPr>
        <w:pStyle w:val="Heading2"/>
      </w:pPr>
      <w:r>
        <w:t xml:space="preserve">6.3 Design Patterns Used</w:t>
      </w:r>
    </w:p>
    <w:p>
      <w:pPr>
        <w:spacing w:after="120"/>
      </w:pPr>
      <w:r>
        <w:rPr>
          <w:sz w:val="22"/>
          <w:szCs w:val="22"/>
        </w:rPr>
        <w:t xml:space="preserve">The Meeting Module follows all established SENS Master patterns:</w:t>
      </w:r>
    </w:p>
    <w:p>
      <w:pPr>
        <w:pStyle w:val="ListParagraph"/>
        <w:numPr>
          <w:ilvl w:val="0"/>
          <w:numId w:val="2"/>
        </w:numPr>
        <w:spacing w:after="80"/>
      </w:pPr>
      <w:r>
        <w:rPr>
          <w:sz w:val="22"/>
          <w:szCs w:val="22"/>
        </w:rPr>
        <w:t xml:space="preserve">Theme: Uses T.* color tokens exclusively (T.accent orange for branch color)</w:t>
      </w:r>
    </w:p>
    <w:p>
      <w:pPr>
        <w:pStyle w:val="ListParagraph"/>
        <w:numPr>
          <w:ilvl w:val="0"/>
          <w:numId w:val="2"/>
        </w:numPr>
        <w:spacing w:after="80"/>
      </w:pPr>
      <w:r>
        <w:rPr>
          <w:sz w:val="22"/>
          <w:szCs w:val="22"/>
        </w:rPr>
        <w:t xml:space="preserve">Components: Reuses Card, TabBar, KpiCard, DataTable from existing UI library</w:t>
      </w:r>
    </w:p>
    <w:p>
      <w:pPr>
        <w:pStyle w:val="ListParagraph"/>
        <w:numPr>
          <w:ilvl w:val="0"/>
          <w:numId w:val="2"/>
        </w:numPr>
        <w:spacing w:after="80"/>
      </w:pPr>
      <w:r>
        <w:rPr>
          <w:sz w:val="22"/>
          <w:szCs w:val="22"/>
        </w:rPr>
        <w:t xml:space="preserve">Layout: 24px section gaps, 20px card padding, 12px component gaps</w:t>
      </w:r>
    </w:p>
    <w:p>
      <w:pPr>
        <w:pStyle w:val="ListParagraph"/>
        <w:numPr>
          <w:ilvl w:val="0"/>
          <w:numId w:val="2"/>
        </w:numPr>
        <w:spacing w:after="80"/>
      </w:pPr>
      <w:r>
        <w:rPr>
          <w:sz w:val="22"/>
          <w:szCs w:val="22"/>
        </w:rPr>
        <w:t xml:space="preserve">Typography: 13px body, 11px labels, 26px KPI values with DM Sans font</w:t>
      </w:r>
    </w:p>
    <w:p>
      <w:pPr>
        <w:pStyle w:val="ListParagraph"/>
        <w:numPr>
          <w:ilvl w:val="0"/>
          <w:numId w:val="2"/>
        </w:numPr>
        <w:spacing w:after="80"/>
      </w:pPr>
      <w:r>
        <w:rPr>
          <w:sz w:val="22"/>
          <w:szCs w:val="22"/>
        </w:rPr>
        <w:t xml:space="preserve">Hover states: Interactive elements use color+“12” background transitions</w:t>
      </w:r>
    </w:p>
    <w:p>
      <w:pPr>
        <w:pStyle w:val="ListParagraph"/>
        <w:numPr>
          <w:ilvl w:val="0"/>
          <w:numId w:val="2"/>
        </w:numPr>
        <w:spacing w:after="80"/>
      </w:pPr>
      <w:r>
        <w:rPr>
          <w:sz w:val="22"/>
          <w:szCs w:val="22"/>
        </w:rPr>
        <w:t xml:space="preserve">Chat patterns: Follows AgentChat message bubble styling (right-aligned user, left-aligned agent/team)</w:t>
      </w:r>
    </w:p>
    <w:p>
      <w:r>
        <w:br w:type="page"/>
      </w:r>
    </w:p>
    <w:p>
      <w:pPr>
        <w:pStyle w:val="Heading1"/>
      </w:pPr>
      <w:r>
        <w:t xml:space="preserve">7. Future Roadmap</w:t>
      </w:r>
    </w:p>
    <w:p>
      <w:pPr>
        <w:pStyle w:val="Heading2"/>
      </w:pPr>
      <w:r>
        <w:t xml:space="preserve">Phase 1: Current Prototype (Delivered)</w:t>
      </w:r>
    </w:p>
    <w:p>
      <w:pPr>
        <w:pStyle w:val="ListParagraph"/>
        <w:numPr>
          <w:ilvl w:val="0"/>
          <w:numId w:val="2"/>
        </w:numPr>
        <w:spacing w:after="80"/>
      </w:pPr>
      <w:r>
        <w:rPr>
          <w:sz w:val="22"/>
          <w:szCs w:val="22"/>
        </w:rPr>
        <w:t xml:space="preserve">Full UI with Meeting List, Active Meeting Workspace, and Past Meeting Detail views</w:t>
      </w:r>
    </w:p>
    <w:p>
      <w:pPr>
        <w:pStyle w:val="ListParagraph"/>
        <w:numPr>
          <w:ilvl w:val="0"/>
          <w:numId w:val="2"/>
        </w:numPr>
        <w:spacing w:after="80"/>
      </w:pPr>
      <w:r>
        <w:rPr>
          <w:sz w:val="22"/>
          <w:szCs w:val="22"/>
        </w:rPr>
        <w:t xml:space="preserve">Structured notes editor with 5 sections and inline editing</w:t>
      </w:r>
    </w:p>
    <w:p>
      <w:pPr>
        <w:pStyle w:val="ListParagraph"/>
        <w:numPr>
          <w:ilvl w:val="0"/>
          <w:numId w:val="2"/>
        </w:numPr>
        <w:spacing w:after="80"/>
      </w:pPr>
      <w:r>
        <w:rPr>
          <w:sz w:val="22"/>
          <w:szCs w:val="22"/>
        </w:rPr>
        <w:t xml:space="preserve">Team chat, private chat, agent panel, and recordings panel</w:t>
      </w:r>
    </w:p>
    <w:p>
      <w:pPr>
        <w:pStyle w:val="ListParagraph"/>
        <w:numPr>
          <w:ilvl w:val="0"/>
          <w:numId w:val="2"/>
        </w:numPr>
        <w:spacing w:after="80"/>
      </w:pPr>
      <w:r>
        <w:rPr>
          <w:sz w:val="22"/>
          <w:szCs w:val="22"/>
        </w:rPr>
        <w:t xml:space="preserve">Mock data layer structured to match ro.am API response shapes</w:t>
      </w:r>
    </w:p>
    <w:p>
      <w:pPr>
        <w:pStyle w:val="ListParagraph"/>
        <w:numPr>
          <w:ilvl w:val="0"/>
          <w:numId w:val="2"/>
        </w:numPr>
        <w:spacing w:after="80"/>
      </w:pPr>
      <w:r>
        <w:rPr>
          <w:sz w:val="22"/>
          <w:szCs w:val="22"/>
        </w:rPr>
        <w:t xml:space="preserve">Integrated into SENS sidebar navigation</w:t>
      </w:r>
    </w:p>
    <w:p>
      <w:pPr>
        <w:spacing w:after="60"/>
      </w:pPr>
    </w:p>
    <w:p>
      <w:pPr>
        <w:pStyle w:val="Heading2"/>
      </w:pPr>
      <w:r>
        <w:t xml:space="preserve">Phase 2: ro.am API Integration</w:t>
      </w:r>
    </w:p>
    <w:p>
      <w:pPr>
        <w:pStyle w:val="ListParagraph"/>
        <w:numPr>
          <w:ilvl w:val="0"/>
          <w:numId w:val="2"/>
        </w:numPr>
        <w:spacing w:after="80"/>
      </w:pPr>
      <w:r>
        <w:rPr>
          <w:sz w:val="22"/>
          <w:szCs w:val="22"/>
        </w:rPr>
        <w:t xml:space="preserve">Replace mock data fetchers with real ro.am REST API calls</w:t>
      </w:r>
    </w:p>
    <w:p>
      <w:pPr>
        <w:pStyle w:val="ListParagraph"/>
        <w:numPr>
          <w:ilvl w:val="0"/>
          <w:numId w:val="2"/>
        </w:numPr>
        <w:spacing w:after="80"/>
      </w:pPr>
      <w:r>
        <w:rPr>
          <w:sz w:val="22"/>
          <w:szCs w:val="22"/>
        </w:rPr>
        <w:t xml:space="preserve">Implement webhook subscriptions for real-time transcript and chat sync</w:t>
      </w:r>
    </w:p>
    <w:p>
      <w:pPr>
        <w:pStyle w:val="ListParagraph"/>
        <w:numPr>
          <w:ilvl w:val="0"/>
          <w:numId w:val="2"/>
        </w:numPr>
        <w:spacing w:after="80"/>
      </w:pPr>
      <w:r>
        <w:rPr>
          <w:sz w:val="22"/>
          <w:szCs w:val="22"/>
        </w:rPr>
        <w:t xml:space="preserve">Add ROAM_API_TOKEN configuration to SENS Admin settings</w:t>
      </w:r>
    </w:p>
    <w:p>
      <w:pPr>
        <w:pStyle w:val="ListParagraph"/>
        <w:numPr>
          <w:ilvl w:val="0"/>
          <w:numId w:val="2"/>
        </w:numPr>
        <w:spacing w:after="80"/>
      </w:pPr>
      <w:r>
        <w:rPr>
          <w:sz w:val="22"/>
          <w:szCs w:val="22"/>
        </w:rPr>
        <w:t xml:space="preserve">Handle API authentication, rate limiting, and error recovery</w:t>
      </w:r>
    </w:p>
    <w:p>
      <w:pPr>
        <w:spacing w:after="60"/>
      </w:pPr>
    </w:p>
    <w:p>
      <w:pPr>
        <w:pStyle w:val="Heading2"/>
      </w:pPr>
      <w:r>
        <w:t xml:space="preserve">Phase 3: Agent Intelligence</w:t>
      </w:r>
    </w:p>
    <w:p>
      <w:pPr>
        <w:pStyle w:val="ListParagraph"/>
        <w:numPr>
          <w:ilvl w:val="0"/>
          <w:numId w:val="2"/>
        </w:numPr>
        <w:spacing w:after="80"/>
      </w:pPr>
      <w:r>
        <w:rPr>
          <w:sz w:val="22"/>
          <w:szCs w:val="22"/>
        </w:rPr>
        <w:t xml:space="preserve">Connect Meeting Scribe agent to real AI backend for auto-summarization</w:t>
      </w:r>
    </w:p>
    <w:p>
      <w:pPr>
        <w:pStyle w:val="ListParagraph"/>
        <w:numPr>
          <w:ilvl w:val="0"/>
          <w:numId w:val="2"/>
        </w:numPr>
        <w:spacing w:after="80"/>
      </w:pPr>
      <w:r>
        <w:rPr>
          <w:sz w:val="22"/>
          <w:szCs w:val="22"/>
        </w:rPr>
        <w:t xml:space="preserve">Enable agents to read meeting notes in real-time during active meetings</w:t>
      </w:r>
    </w:p>
    <w:p>
      <w:pPr>
        <w:pStyle w:val="ListParagraph"/>
        <w:numPr>
          <w:ilvl w:val="0"/>
          <w:numId w:val="2"/>
        </w:numPr>
        <w:spacing w:after="80"/>
      </w:pPr>
      <w:r>
        <w:rPr>
          <w:sz w:val="22"/>
          <w:szCs w:val="22"/>
        </w:rPr>
        <w:t xml:space="preserve">Implement cross-meeting action item tracking and follow-up reminders</w:t>
      </w:r>
    </w:p>
    <w:p>
      <w:pPr>
        <w:pStyle w:val="ListParagraph"/>
        <w:numPr>
          <w:ilvl w:val="0"/>
          <w:numId w:val="2"/>
        </w:numPr>
        <w:spacing w:after="80"/>
      </w:pPr>
      <w:r>
        <w:rPr>
          <w:sz w:val="22"/>
          <w:szCs w:val="22"/>
        </w:rPr>
        <w:t xml:space="preserve">Add agent-generated meeting prep briefings from previous meeting context</w:t>
      </w:r>
    </w:p>
    <w:p>
      <w:pPr>
        <w:spacing w:after="60"/>
      </w:pPr>
    </w:p>
    <w:p>
      <w:pPr>
        <w:pStyle w:val="Heading2"/>
      </w:pPr>
      <w:r>
        <w:t xml:space="preserve">Phase 4: Advanced Features</w:t>
      </w:r>
    </w:p>
    <w:p>
      <w:pPr>
        <w:pStyle w:val="ListParagraph"/>
        <w:numPr>
          <w:ilvl w:val="0"/>
          <w:numId w:val="2"/>
        </w:numPr>
        <w:spacing w:after="80"/>
      </w:pPr>
      <w:r>
        <w:rPr>
          <w:sz w:val="22"/>
          <w:szCs w:val="22"/>
        </w:rPr>
        <w:t xml:space="preserve">Calendar integration for automatic meeting scheduling from SENS</w:t>
      </w:r>
    </w:p>
    <w:p>
      <w:pPr>
        <w:pStyle w:val="ListParagraph"/>
        <w:numPr>
          <w:ilvl w:val="0"/>
          <w:numId w:val="2"/>
        </w:numPr>
        <w:spacing w:after="80"/>
      </w:pPr>
      <w:r>
        <w:rPr>
          <w:sz w:val="22"/>
          <w:szCs w:val="22"/>
        </w:rPr>
        <w:t xml:space="preserve">Meeting templates (standup, project review, investor prep, board meeting)</w:t>
      </w:r>
    </w:p>
    <w:p>
      <w:pPr>
        <w:pStyle w:val="ListParagraph"/>
        <w:numPr>
          <w:ilvl w:val="0"/>
          <w:numId w:val="2"/>
        </w:numPr>
        <w:spacing w:after="80"/>
      </w:pPr>
      <w:r>
        <w:rPr>
          <w:sz w:val="22"/>
          <w:szCs w:val="22"/>
        </w:rPr>
        <w:t xml:space="preserve">Export to PDF/DOCX for formal meeting minutes distribution</w:t>
      </w:r>
    </w:p>
    <w:p>
      <w:pPr>
        <w:pStyle w:val="ListParagraph"/>
        <w:numPr>
          <w:ilvl w:val="0"/>
          <w:numId w:val="2"/>
        </w:numPr>
        <w:spacing w:after="80"/>
      </w:pPr>
      <w:r>
        <w:rPr>
          <w:sz w:val="22"/>
          <w:szCs w:val="22"/>
        </w:rPr>
        <w:t xml:space="preserve">Meeting analytics dashboard (frequency, duration trends, action item completion rates)</w:t>
      </w:r>
    </w:p>
    <w:p>
      <w:pPr>
        <w:pStyle w:val="ListParagraph"/>
        <w:numPr>
          <w:ilvl w:val="0"/>
          <w:numId w:val="2"/>
        </w:numPr>
        <w:spacing w:after="80"/>
      </w:pPr>
      <w:r>
        <w:rPr>
          <w:sz w:val="22"/>
          <w:szCs w:val="22"/>
        </w:rPr>
        <w:t xml:space="preserve">Mobile-responsive layout for on-the-go meeting participation</w:t>
      </w:r>
    </w:p>
    <w:p>
      <w:pPr>
        <w:pStyle w:val="ListParagraph"/>
        <w:numPr>
          <w:ilvl w:val="0"/>
          <w:numId w:val="2"/>
        </w:numPr>
        <w:spacing w:after="80"/>
      </w:pPr>
      <w:r>
        <w:rPr>
          <w:sz w:val="22"/>
          <w:szCs w:val="22"/>
        </w:rPr>
        <w:t xml:space="preserve">Integration with SENS Risk View for meeting-triggered risk escalations</w:t>
      </w:r>
    </w:p>
    <w:p>
      <w:pPr>
        <w:spacing w:after="60"/>
      </w:pPr>
    </w:p>
    <w:p>
      <w:pPr>
        <w:spacing w:after="60"/>
      </w:pPr>
    </w:p>
    <w:p>
      <w:pPr>
        <w:pStyle w:val="Heading1"/>
      </w:pPr>
      <w:r>
        <w:t xml:space="preserve">8. Getting Started</w:t>
      </w:r>
    </w:p>
    <w:p>
      <w:pPr>
        <w:spacing w:after="120"/>
      </w:pPr>
      <w:r>
        <w:rPr>
          <w:sz w:val="22"/>
          <w:szCs w:val="22"/>
        </w:rPr>
        <w:t xml:space="preserve">To run the prototype with the Meeting Module:</w:t>
      </w:r>
    </w:p>
    <w:p>
      <w:pPr>
        <w:spacing w:after="60"/>
      </w:pPr>
    </w:p>
    <w:p>
      <w:pPr>
        <w:pStyle w:val="ListParagraph"/>
        <w:numPr>
          <w:ilvl w:val="0"/>
          <w:numId w:val="3"/>
        </w:numPr>
        <w:spacing w:after="80"/>
      </w:pPr>
      <w:r>
        <w:rPr>
          <w:sz w:val="22"/>
          <w:szCs w:val="22"/>
        </w:rPr>
        <w:t xml:space="preserve">Navigate to the sens-master-project directory</w:t>
      </w:r>
    </w:p>
    <w:p>
      <w:pPr>
        <w:pStyle w:val="ListParagraph"/>
        <w:numPr>
          <w:ilvl w:val="0"/>
          <w:numId w:val="3"/>
        </w:numPr>
        <w:spacing w:after="80"/>
      </w:pPr>
      <w:r>
        <w:rPr>
          <w:sz w:val="22"/>
          <w:szCs w:val="22"/>
        </w:rPr>
        <w:t xml:space="preserve">Run npm install to install dependencies</w:t>
      </w:r>
    </w:p>
    <w:p>
      <w:pPr>
        <w:pStyle w:val="ListParagraph"/>
        <w:numPr>
          <w:ilvl w:val="0"/>
          <w:numId w:val="3"/>
        </w:numPr>
        <w:spacing w:after="80"/>
      </w:pPr>
      <w:r>
        <w:rPr>
          <w:sz w:val="22"/>
          <w:szCs w:val="22"/>
        </w:rPr>
        <w:t xml:space="preserve">Run npm run dev to start the development server</w:t>
      </w:r>
    </w:p>
    <w:p>
      <w:pPr>
        <w:pStyle w:val="ListParagraph"/>
        <w:numPr>
          <w:ilvl w:val="0"/>
          <w:numId w:val="3"/>
        </w:numPr>
        <w:spacing w:after="80"/>
      </w:pPr>
      <w:r>
        <w:rPr>
          <w:sz w:val="22"/>
          <w:szCs w:val="22"/>
        </w:rPr>
        <w:t xml:space="preserve">Click “Meetings” in the left sidebar (between Dashboard and Site Map)</w:t>
      </w:r>
    </w:p>
    <w:p>
      <w:pPr>
        <w:pStyle w:val="ListParagraph"/>
        <w:numPr>
          <w:ilvl w:val="0"/>
          <w:numId w:val="3"/>
        </w:numPr>
        <w:spacing w:after="80"/>
      </w:pPr>
      <w:r>
        <w:rPr>
          <w:sz w:val="22"/>
          <w:szCs w:val="22"/>
        </w:rPr>
        <w:t xml:space="preserve">Explore the Meeting List, open a meeting, and test the Active Meeting Workspace</w:t>
      </w:r>
    </w:p>
    <w:p>
      <w:pPr>
        <w:spacing w:after="60"/>
      </w:pPr>
    </w:p>
    <w:p>
      <w:pPr>
        <w:spacing w:after="120"/>
      </w:pPr>
      <w:r>
        <w:rPr>
          <w:sz w:val="22"/>
          <w:szCs w:val="22"/>
        </w:rPr>
        <w:t xml:space="preserve">The module will be available at http://localhost:5173 with the “Meetings” tab active.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Systemic Environments</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53B" w:sz="4" w:space="1"/>
      </w:pBdr>
      <w:tabs>
        <w:tab w:val="right" w:pos="9026"/>
      </w:tabs>
    </w:pPr>
    <w:r>
      <w:rPr>
        <w:rFonts w:ascii="Arial" w:cs="Arial" w:eastAsia="Arial" w:hAnsi="Arial"/>
        <w:color w:val="666666"/>
        <w:sz w:val="18"/>
        <w:szCs w:val="18"/>
      </w:rPr>
      <w:t xml:space="preserve">SENS Meeting Intelligence Module</w:t>
    </w:r>
    <w:r>
      <w:rPr>
        <w:rFonts w:ascii="Arial" w:cs="Arial" w:eastAsia="Arial" w:hAnsi="Arial"/>
        <w:b/>
        <w:bCs/>
        <w:color w:val="C4753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C4753B"/>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2026-02-25T02:45:12.180Z</dcterms:created>
  <dcterms:modified xsi:type="dcterms:W3CDTF">2026-02-25T02:45:12.180Z</dcterms:modified>
</cp:coreProperties>
</file>

<file path=docProps/custom.xml><?xml version="1.0" encoding="utf-8"?>
<Properties xmlns="http://schemas.openxmlformats.org/officeDocument/2006/custom-properties" xmlns:vt="http://schemas.openxmlformats.org/officeDocument/2006/docPropsVTypes"/>
</file>