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344"/>
        <w:gridCol w:w="277"/>
        <w:gridCol w:w="1629"/>
        <w:gridCol w:w="1982"/>
      </w:tblGrid>
      <w:tr w:rsidR="00905B37" w:rsidRPr="00482108" w14:paraId="16FF689B" w14:textId="77777777" w:rsidTr="00D01C31">
        <w:trPr>
          <w:gridAfter w:val="3"/>
          <w:wAfter w:w="4111" w:type="dxa"/>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gridAfter w:val="3"/>
          <w:wAfter w:w="4111" w:type="dxa"/>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r w:rsidR="00C11187" w14:paraId="1B80610E" w14:textId="77777777" w:rsidTr="00AD114A">
        <w:trPr>
          <w:cantSplit/>
        </w:trPr>
        <w:tc>
          <w:tcPr>
            <w:tcW w:w="5665" w:type="dxa"/>
            <w:gridSpan w:val="2"/>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English</w:t>
            </w:r>
            <w:r w:rsidRPr="003D47F4">
              <w:rPr>
                <w:rFonts w:eastAsiaTheme="minorEastAsia" w:cstheme="minorHAnsi"/>
                <w:noProof/>
                <w:color w:val="595959" w:themeColor="text1" w:themeTint="A6"/>
                <w:sz w:val="22"/>
                <w:szCs w:val="22"/>
                <w:lang w:eastAsia="de-DE"/>
              </w:rPr>
              <w:br/>
              <w:t>German</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Zur Person</w:t>
            </w:r>
            <w:r w:rsidRPr="00775709">
              <w:rPr>
                <w:rFonts w:eastAsiaTheme="minorEastAsia" w:cstheme="minorHAnsi"/>
                <w:noProof/>
                <w:color w:val="8BA3C5"/>
                <w:sz w:val="22"/>
                <w:szCs w:val="22"/>
                <w:lang w:val="de-DE" w:eastAsia="de-DE"/>
              </w:rPr>
              <w:t>:</w:t>
            </w:r>
          </w:p>
        </w:tc>
      </w:tr>
      <w:tr w:rsidR="00DF24C1" w:rsidRPr="0075180F" w14:paraId="6599F605" w14:textId="77777777" w:rsidTr="00D01C31">
        <w:trPr>
          <w:cantSplit/>
          <w:trHeight w:val="520"/>
        </w:trPr>
        <w:tc>
          <w:tcPr>
            <w:tcW w:w="9776" w:type="dxa"/>
          </w:tcPr>
          <w:p w14:paraId="1ACA7FEA" w14:textId="662BF896" w:rsidR="00DF24C1" w:rsidRPr="0075180F"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75180F">
              <w:rPr>
                <w:rFonts w:asciiTheme="minorHAnsi" w:eastAsiaTheme="minorEastAsia" w:hAnsiTheme="minorHAnsi" w:cstheme="minorHAnsi"/>
                <w:b w:val="0"/>
                <w:bCs w:val="0"/>
                <w:color w:val="595959" w:themeColor="text1" w:themeTint="A6"/>
                <w:sz w:val="22"/>
                <w:szCs w:val="22"/>
                <w:lang w:val="de-DE" w:eastAsia="de-DE"/>
              </w:rPr>
              <w:t>Erfahrener Salesforce Marketing-, Data</w:t>
            </w:r>
            <w:proofErr w:type="gramStart"/>
            <w:r w:rsidRPr="0075180F">
              <w:rPr>
                <w:rFonts w:asciiTheme="minorHAnsi" w:eastAsiaTheme="minorEastAsia" w:hAnsiTheme="minorHAnsi" w:cstheme="minorHAnsi"/>
                <w:b w:val="0"/>
                <w:bCs w:val="0"/>
                <w:color w:val="595959" w:themeColor="text1" w:themeTint="A6"/>
                <w:sz w:val="22"/>
                <w:szCs w:val="22"/>
                <w:lang w:val="de-DE" w:eastAsia="de-DE"/>
              </w:rPr>
              <w:t>-,Se</w:t>
            </w:r>
            <w:r w:rsidR="00D01B6D">
              <w:rPr>
                <w:rFonts w:asciiTheme="minorHAnsi" w:eastAsiaTheme="minorEastAsia" w:hAnsiTheme="minorHAnsi" w:cstheme="minorHAnsi"/>
                <w:b w:val="0"/>
                <w:bCs w:val="0"/>
                <w:color w:val="595959" w:themeColor="text1" w:themeTint="A6"/>
                <w:sz w:val="22"/>
                <w:szCs w:val="22"/>
                <w:lang w:val="de-DE" w:eastAsia="de-DE"/>
              </w:rPr>
              <w:t>r</w:t>
            </w:r>
            <w:r w:rsidRPr="0075180F">
              <w:rPr>
                <w:rFonts w:asciiTheme="minorHAnsi" w:eastAsiaTheme="minorEastAsia" w:hAnsiTheme="minorHAnsi" w:cstheme="minorHAnsi"/>
                <w:b w:val="0"/>
                <w:bCs w:val="0"/>
                <w:color w:val="595959" w:themeColor="text1" w:themeTint="A6"/>
                <w:sz w:val="22"/>
                <w:szCs w:val="22"/>
                <w:lang w:val="de-DE" w:eastAsia="de-DE"/>
              </w:rPr>
              <w:t>vice</w:t>
            </w:r>
            <w:proofErr w:type="gramEnd"/>
            <w:r w:rsidRPr="0075180F">
              <w:rPr>
                <w:rFonts w:asciiTheme="minorHAnsi" w:eastAsiaTheme="minorEastAsia" w:hAnsiTheme="minorHAnsi" w:cstheme="minorHAnsi"/>
                <w:b w:val="0"/>
                <w:bCs w:val="0"/>
                <w:color w:val="595959" w:themeColor="text1" w:themeTint="A6"/>
                <w:sz w:val="22"/>
                <w:szCs w:val="22"/>
                <w:lang w:val="de-DE" w:eastAsia="de-DE"/>
              </w:rPr>
              <w:t xml:space="preserve"> und Sales Cloud-Experte mit 18 Zertifikaten, einem MBA und acht Jahren Erfahrung in der Leitung von leistungsstarken Teams, Projekten und Marketing-Automatisierungsströmen. Er strebt an, seine bewährte analytische, technische und professionelle Expertise sowie seine Salesforce-Fähigkeiten zu nutzen, um Daten auszuwerten und wichtige Geschäftsentscheidungen zu treffen.</w:t>
            </w:r>
          </w:p>
        </w:tc>
      </w:tr>
    </w:tbl>
    <w:p w14:paraId="65432FA0" w14:textId="0EBBC38B" w:rsidR="005E3008" w:rsidRPr="0075180F" w:rsidRDefault="005E3008" w:rsidP="00282156">
      <w:pPr>
        <w:rPr>
          <w:rFonts w:eastAsiaTheme="minorEastAsia" w:cstheme="minorHAnsi"/>
          <w:noProof/>
          <w:sz w:val="15"/>
          <w:szCs w:val="15"/>
          <w:lang w:val="de-DE" w:eastAsia="de-DE"/>
        </w:rPr>
      </w:pPr>
    </w:p>
    <w:p w14:paraId="028E0413" w14:textId="54497261" w:rsidR="00CA5C71" w:rsidRDefault="00CA5C71" w:rsidP="00282156">
      <w:pPr>
        <w:rPr>
          <w:rFonts w:eastAsiaTheme="minorEastAsia" w:cstheme="minorHAnsi"/>
          <w:noProof/>
          <w:sz w:val="15"/>
          <w:szCs w:val="15"/>
          <w:lang w:val="en-GB" w:eastAsia="de-DE"/>
        </w:rPr>
      </w:pPr>
    </w:p>
    <w:p w14:paraId="2A3753B8" w14:textId="77777777" w:rsidR="0075180F" w:rsidRPr="00AD114A" w:rsidRDefault="0075180F"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Branchenkenntnisse</w:t>
            </w:r>
            <w:r w:rsidR="00CA5C71" w:rsidRPr="007E09BC">
              <w:rPr>
                <w:rFonts w:eastAsiaTheme="minorEastAsia" w:cstheme="minorHAnsi"/>
                <w:noProof/>
                <w:color w:val="8BA3C5"/>
                <w:sz w:val="22"/>
                <w:szCs w:val="22"/>
                <w:lang w:eastAsia="de-DE"/>
              </w:rPr>
              <w:t>:</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Retail</w:t>
            </w:r>
            <w:r w:rsidRPr="005A7BBC">
              <w:rPr>
                <w:rFonts w:eastAsiaTheme="minorEastAsia" w:cstheme="minorHAnsi"/>
                <w:noProof/>
                <w:color w:val="595959" w:themeColor="text1" w:themeTint="A6"/>
                <w:sz w:val="22"/>
                <w:szCs w:val="22"/>
                <w:lang w:eastAsia="de-DE"/>
              </w:rPr>
              <w:br/>
              <w:t>Pharmaceuticals</w:t>
            </w:r>
            <w:r w:rsidRPr="005A7BBC">
              <w:rPr>
                <w:rFonts w:eastAsiaTheme="minorEastAsia" w:cstheme="minorHAnsi"/>
                <w:noProof/>
                <w:color w:val="595959" w:themeColor="text1" w:themeTint="A6"/>
                <w:sz w:val="22"/>
                <w:szCs w:val="22"/>
                <w:lang w:eastAsia="de-DE"/>
              </w:rPr>
              <w:br/>
              <w:t>NonProfit Organization Management</w:t>
            </w:r>
            <w:r w:rsidRPr="005A7BBC">
              <w:rPr>
                <w:rFonts w:eastAsiaTheme="minorEastAsia" w:cstheme="minorHAnsi"/>
                <w:noProof/>
                <w:color w:val="595959" w:themeColor="text1" w:themeTint="A6"/>
                <w:sz w:val="22"/>
                <w:szCs w:val="22"/>
                <w:lang w:eastAsia="de-DE"/>
              </w:rPr>
              <w:br/>
              <w:t>Information Technology and Services</w:t>
            </w:r>
            <w:r w:rsidRPr="005A7BBC">
              <w:rPr>
                <w:rFonts w:eastAsiaTheme="minorEastAsia" w:cstheme="minorHAnsi"/>
                <w:noProof/>
                <w:color w:val="595959" w:themeColor="text1" w:themeTint="A6"/>
                <w:sz w:val="22"/>
                <w:szCs w:val="22"/>
                <w:lang w:eastAsia="de-DE"/>
              </w:rPr>
              <w:br/>
              <w:t>Hospital &amp; Health Care</w:t>
            </w:r>
            <w:r w:rsidRPr="005A7BBC">
              <w:rPr>
                <w:rFonts w:eastAsiaTheme="minorEastAsia" w:cstheme="minorHAnsi"/>
                <w:noProof/>
                <w:color w:val="595959" w:themeColor="text1" w:themeTint="A6"/>
                <w:sz w:val="22"/>
                <w:szCs w:val="22"/>
                <w:lang w:eastAsia="de-DE"/>
              </w:rPr>
              <w:br/>
              <w:t>Health</w:t>
            </w:r>
            <w:r w:rsidRPr="005A7BBC">
              <w:rPr>
                <w:rFonts w:eastAsiaTheme="minorEastAsia" w:cstheme="minorHAnsi"/>
                <w:noProof/>
                <w:color w:val="595959" w:themeColor="text1" w:themeTint="A6"/>
                <w:sz w:val="22"/>
                <w:szCs w:val="22"/>
                <w:lang w:eastAsia="de-DE"/>
              </w:rPr>
              <w:br/>
              <w:t>E-Commerce</w:t>
            </w:r>
            <w:r w:rsidRPr="005A7BBC">
              <w:rPr>
                <w:rFonts w:eastAsiaTheme="minorEastAsia" w:cstheme="minorHAnsi"/>
                <w:noProof/>
                <w:color w:val="595959" w:themeColor="text1" w:themeTint="A6"/>
                <w:sz w:val="22"/>
                <w:szCs w:val="22"/>
                <w:lang w:eastAsia="de-DE"/>
              </w:rPr>
              <w:br/>
              <w:t>Consulting</w:t>
            </w:r>
            <w:r w:rsidRPr="005A7BBC">
              <w:rPr>
                <w:rFonts w:eastAsiaTheme="minorEastAsia" w:cstheme="minorHAnsi"/>
                <w:noProof/>
                <w:color w:val="595959" w:themeColor="text1" w:themeTint="A6"/>
                <w:sz w:val="22"/>
                <w:szCs w:val="22"/>
                <w:lang w:eastAsia="de-DE"/>
              </w:rPr>
              <w:br/>
              <w:t>Automotive</w:t>
            </w:r>
            <w:r w:rsidRPr="005A7BBC">
              <w:rPr>
                <w:rFonts w:eastAsiaTheme="minorEastAsia" w:cstheme="minorHAnsi"/>
                <w:noProof/>
                <w:color w:val="595959" w:themeColor="text1" w:themeTint="A6"/>
                <w:sz w:val="22"/>
                <w:szCs w:val="22"/>
                <w:lang w:eastAsia="de-DE"/>
              </w:rPr>
              <w:br/>
              <w:t>Airlines/Aviation</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SCRUM Master</w:t>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Technologien</w:t>
            </w:r>
            <w:r w:rsidR="00CA5C71" w:rsidRPr="007E09BC">
              <w:rPr>
                <w:rFonts w:eastAsiaTheme="minorEastAsia" w:cstheme="minorHAnsi"/>
                <w:noProof/>
                <w:color w:val="8BA3C5"/>
                <w:sz w:val="22"/>
                <w:szCs w:val="22"/>
                <w:lang w:eastAsia="de-DE"/>
              </w:rPr>
              <w:t>:</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SQL-Server</w:t>
            </w:r>
            <w:r w:rsidRPr="00572986">
              <w:rPr>
                <w:rFonts w:eastAsiaTheme="minorEastAsia" w:cstheme="minorHAnsi"/>
                <w:noProof/>
                <w:color w:val="595959" w:themeColor="text1" w:themeTint="A6"/>
                <w:sz w:val="22"/>
                <w:szCs w:val="22"/>
                <w:lang w:eastAsia="de-DE"/>
              </w:rPr>
              <w:br/>
              <w:t>SQL</w:t>
            </w:r>
            <w:r w:rsidRPr="00572986">
              <w:rPr>
                <w:rFonts w:eastAsiaTheme="minorEastAsia" w:cstheme="minorHAnsi"/>
                <w:noProof/>
                <w:color w:val="595959" w:themeColor="text1" w:themeTint="A6"/>
                <w:sz w:val="22"/>
                <w:szCs w:val="22"/>
                <w:lang w:eastAsia="de-DE"/>
              </w:rPr>
              <w:br/>
              <w:t>Service Cloud</w:t>
            </w:r>
            <w:r w:rsidRPr="00572986">
              <w:rPr>
                <w:rFonts w:eastAsiaTheme="minorEastAsia" w:cstheme="minorHAnsi"/>
                <w:noProof/>
                <w:color w:val="595959" w:themeColor="text1" w:themeTint="A6"/>
                <w:sz w:val="22"/>
                <w:szCs w:val="22"/>
                <w:lang w:eastAsia="de-DE"/>
              </w:rPr>
              <w:br/>
              <w:t>Salesforce Service Cloud</w:t>
            </w:r>
            <w:r w:rsidRPr="00572986">
              <w:rPr>
                <w:rFonts w:eastAsiaTheme="minorEastAsia" w:cstheme="minorHAnsi"/>
                <w:noProof/>
                <w:color w:val="595959" w:themeColor="text1" w:themeTint="A6"/>
                <w:sz w:val="22"/>
                <w:szCs w:val="22"/>
                <w:lang w:eastAsia="de-DE"/>
              </w:rPr>
              <w:br/>
              <w:t>Sales Cloud</w:t>
            </w:r>
            <w:r w:rsidRPr="00572986">
              <w:rPr>
                <w:rFonts w:eastAsiaTheme="minorEastAsia" w:cstheme="minorHAnsi"/>
                <w:noProof/>
                <w:color w:val="595959" w:themeColor="text1" w:themeTint="A6"/>
                <w:sz w:val="22"/>
                <w:szCs w:val="22"/>
                <w:lang w:eastAsia="de-DE"/>
              </w:rPr>
              <w:br/>
              <w:t>Pardot</w:t>
            </w:r>
            <w:r w:rsidRPr="00572986">
              <w:rPr>
                <w:rFonts w:eastAsiaTheme="minorEastAsia" w:cstheme="minorHAnsi"/>
                <w:noProof/>
                <w:color w:val="595959" w:themeColor="text1" w:themeTint="A6"/>
                <w:sz w:val="22"/>
                <w:szCs w:val="22"/>
                <w:lang w:eastAsia="de-DE"/>
              </w:rPr>
              <w:br/>
              <w:t>Microsoft Office 365</w:t>
            </w:r>
            <w:r w:rsidRPr="00572986">
              <w:rPr>
                <w:rFonts w:eastAsiaTheme="minorEastAsia" w:cstheme="minorHAnsi"/>
                <w:noProof/>
                <w:color w:val="595959" w:themeColor="text1" w:themeTint="A6"/>
                <w:sz w:val="22"/>
                <w:szCs w:val="22"/>
                <w:lang w:eastAsia="de-DE"/>
              </w:rPr>
              <w:br/>
              <w:t>Marketing Cloud</w:t>
            </w:r>
            <w:r w:rsidRPr="00572986">
              <w:rPr>
                <w:rFonts w:eastAsiaTheme="minorEastAsia" w:cstheme="minorHAnsi"/>
                <w:noProof/>
                <w:color w:val="595959" w:themeColor="text1" w:themeTint="A6"/>
                <w:sz w:val="22"/>
                <w:szCs w:val="22"/>
                <w:lang w:eastAsia="de-DE"/>
              </w:rPr>
              <w:br/>
              <w:t>Jira</w:t>
            </w:r>
            <w:r w:rsidRPr="00572986">
              <w:rPr>
                <w:rFonts w:eastAsiaTheme="minorEastAsia" w:cstheme="minorHAnsi"/>
                <w:noProof/>
                <w:color w:val="595959" w:themeColor="text1" w:themeTint="A6"/>
                <w:sz w:val="22"/>
                <w:szCs w:val="22"/>
                <w:lang w:eastAsia="de-DE"/>
              </w:rPr>
              <w:br/>
              <w:t>Confluence</w:t>
            </w:r>
            <w:r w:rsidRPr="00572986">
              <w:rPr>
                <w:rFonts w:eastAsiaTheme="minorEastAsia" w:cstheme="minorHAnsi"/>
                <w:noProof/>
                <w:color w:val="595959" w:themeColor="text1" w:themeTint="A6"/>
                <w:sz w:val="22"/>
                <w:szCs w:val="22"/>
                <w:lang w:eastAsia="de-DE"/>
              </w:rPr>
              <w:br/>
              <w:t>AMPscript</w:t>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lastRenderedPageBreak/>
              <w:t>Zertifizierungen</w:t>
            </w:r>
            <w:r w:rsidR="0014195A">
              <w:rPr>
                <w:rFonts w:eastAsiaTheme="minorEastAsia" w:cstheme="minorHAnsi"/>
                <w:noProof/>
                <w:color w:val="8BA3C5"/>
                <w:sz w:val="22"/>
                <w:szCs w:val="22"/>
                <w:lang w:eastAsia="de-DE"/>
              </w:rPr>
              <w:t>:</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Salesforce Strategy Designer</w:t>
            </w:r>
            <w:r w:rsidRPr="005A7BBC">
              <w:rPr>
                <w:rFonts w:eastAsiaTheme="minorEastAsia" w:cstheme="minorHAnsi"/>
                <w:noProof/>
                <w:color w:val="595959" w:themeColor="text1" w:themeTint="A6"/>
                <w:sz w:val="22"/>
                <w:szCs w:val="22"/>
                <w:lang w:eastAsia="de-DE"/>
              </w:rPr>
              <w:br/>
              <w:t>Salesforce Service Cloud Consultant</w:t>
            </w:r>
            <w:r w:rsidRPr="005A7BBC">
              <w:rPr>
                <w:rFonts w:eastAsiaTheme="minorEastAsia" w:cstheme="minorHAnsi"/>
                <w:noProof/>
                <w:color w:val="595959" w:themeColor="text1" w:themeTint="A6"/>
                <w:sz w:val="22"/>
                <w:szCs w:val="22"/>
                <w:lang w:eastAsia="de-DE"/>
              </w:rPr>
              <w:br/>
              <w:t>Salesforce Platform App Builder</w:t>
            </w:r>
            <w:r w:rsidRPr="005A7BBC">
              <w:rPr>
                <w:rFonts w:eastAsiaTheme="minorEastAsia" w:cstheme="minorHAnsi"/>
                <w:noProof/>
                <w:color w:val="595959" w:themeColor="text1" w:themeTint="A6"/>
                <w:sz w:val="22"/>
                <w:szCs w:val="22"/>
                <w:lang w:eastAsia="de-DE"/>
              </w:rPr>
              <w:br/>
              <w:t>Salesforce Pardot Specialist</w:t>
            </w:r>
            <w:r w:rsidRPr="005A7BBC">
              <w:rPr>
                <w:rFonts w:eastAsiaTheme="minorEastAsia" w:cstheme="minorHAnsi"/>
                <w:noProof/>
                <w:color w:val="595959" w:themeColor="text1" w:themeTint="A6"/>
                <w:sz w:val="22"/>
                <w:szCs w:val="22"/>
                <w:lang w:eastAsia="de-DE"/>
              </w:rPr>
              <w:br/>
              <w:t>Salesforce Pardot Consultant</w:t>
            </w:r>
            <w:r w:rsidRPr="005A7BBC">
              <w:rPr>
                <w:rFonts w:eastAsiaTheme="minorEastAsia" w:cstheme="minorHAnsi"/>
                <w:noProof/>
                <w:color w:val="595959" w:themeColor="text1" w:themeTint="A6"/>
                <w:sz w:val="22"/>
                <w:szCs w:val="22"/>
                <w:lang w:eastAsia="de-DE"/>
              </w:rPr>
              <w:br/>
              <w:t>Salesforce Marketing Cloud Personalization Accredited Professional</w:t>
            </w:r>
            <w:r w:rsidRPr="005A7BBC">
              <w:rPr>
                <w:rFonts w:eastAsiaTheme="minorEastAsia" w:cstheme="minorHAnsi"/>
                <w:noProof/>
                <w:color w:val="595959" w:themeColor="text1" w:themeTint="A6"/>
                <w:sz w:val="22"/>
                <w:szCs w:val="22"/>
                <w:lang w:eastAsia="de-DE"/>
              </w:rPr>
              <w:br/>
              <w:t>Salesforce Marketing Cloud Email Specialist</w:t>
            </w:r>
            <w:r w:rsidRPr="005A7BBC">
              <w:rPr>
                <w:rFonts w:eastAsiaTheme="minorEastAsia" w:cstheme="minorHAnsi"/>
                <w:noProof/>
                <w:color w:val="595959" w:themeColor="text1" w:themeTint="A6"/>
                <w:sz w:val="22"/>
                <w:szCs w:val="22"/>
                <w:lang w:eastAsia="de-DE"/>
              </w:rPr>
              <w:br/>
              <w:t>Salesforce Marketing Cloud Developer</w:t>
            </w:r>
            <w:r w:rsidRPr="005A7BBC">
              <w:rPr>
                <w:rFonts w:eastAsiaTheme="minorEastAsia" w:cstheme="minorHAnsi"/>
                <w:noProof/>
                <w:color w:val="595959" w:themeColor="text1" w:themeTint="A6"/>
                <w:sz w:val="22"/>
                <w:szCs w:val="22"/>
                <w:lang w:eastAsia="de-DE"/>
              </w:rPr>
              <w:br/>
              <w:t>Salesforce Marketing Cloud Consultant</w:t>
            </w:r>
            <w:r w:rsidRPr="005A7BBC">
              <w:rPr>
                <w:rFonts w:eastAsiaTheme="minorEastAsia" w:cstheme="minorHAnsi"/>
                <w:noProof/>
                <w:color w:val="595959" w:themeColor="text1" w:themeTint="A6"/>
                <w:sz w:val="22"/>
                <w:szCs w:val="22"/>
                <w:lang w:eastAsia="de-DE"/>
              </w:rPr>
              <w:br/>
              <w:t>Salesforce Marketing Cloud Administrator</w:t>
            </w:r>
            <w:r w:rsidRPr="005A7BBC">
              <w:rPr>
                <w:rFonts w:eastAsiaTheme="minorEastAsia" w:cstheme="minorHAnsi"/>
                <w:noProof/>
                <w:color w:val="595959" w:themeColor="text1" w:themeTint="A6"/>
                <w:sz w:val="22"/>
                <w:szCs w:val="22"/>
                <w:lang w:eastAsia="de-DE"/>
              </w:rPr>
              <w:br/>
              <w:t>Salesforce Data Cloud Consultant</w:t>
            </w:r>
            <w:r w:rsidRPr="005A7BBC">
              <w:rPr>
                <w:rFonts w:eastAsiaTheme="minorEastAsia" w:cstheme="minorHAnsi"/>
                <w:noProof/>
                <w:color w:val="595959" w:themeColor="text1" w:themeTint="A6"/>
                <w:sz w:val="22"/>
                <w:szCs w:val="22"/>
                <w:lang w:eastAsia="de-DE"/>
              </w:rPr>
              <w:br/>
              <w:t>Salesforce Data Architect</w:t>
            </w:r>
            <w:r w:rsidRPr="005A7BBC">
              <w:rPr>
                <w:rFonts w:eastAsiaTheme="minorEastAsia" w:cstheme="minorHAnsi"/>
                <w:noProof/>
                <w:color w:val="595959" w:themeColor="text1" w:themeTint="A6"/>
                <w:sz w:val="22"/>
                <w:szCs w:val="22"/>
                <w:lang w:eastAsia="de-DE"/>
              </w:rPr>
              <w:br/>
              <w:t>Salesforce Business Analyst</w:t>
            </w:r>
            <w:r w:rsidRPr="005A7BBC">
              <w:rPr>
                <w:rFonts w:eastAsiaTheme="minorEastAsia" w:cstheme="minorHAnsi"/>
                <w:noProof/>
                <w:color w:val="595959" w:themeColor="text1" w:themeTint="A6"/>
                <w:sz w:val="22"/>
                <w:szCs w:val="22"/>
                <w:lang w:eastAsia="de-DE"/>
              </w:rPr>
              <w:br/>
              <w:t>Salesforce Associate</w:t>
            </w:r>
            <w:r w:rsidRPr="005A7BBC">
              <w:rPr>
                <w:rFonts w:eastAsiaTheme="minorEastAsia" w:cstheme="minorHAnsi"/>
                <w:noProof/>
                <w:color w:val="595959" w:themeColor="text1" w:themeTint="A6"/>
                <w:sz w:val="22"/>
                <w:szCs w:val="22"/>
                <w:lang w:eastAsia="de-DE"/>
              </w:rPr>
              <w:br/>
              <w:t>Salesforce AI Associate</w:t>
            </w:r>
            <w:r w:rsidRPr="005A7BBC">
              <w:rPr>
                <w:rFonts w:eastAsiaTheme="minorEastAsia" w:cstheme="minorHAnsi"/>
                <w:noProof/>
                <w:color w:val="595959" w:themeColor="text1" w:themeTint="A6"/>
                <w:sz w:val="22"/>
                <w:szCs w:val="22"/>
                <w:lang w:eastAsia="de-DE"/>
              </w:rPr>
              <w:br/>
              <w:t>Salesforce Administrator</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386C656D" w14:textId="77777777" w:rsidR="001A3AFF" w:rsidRPr="0075180F" w:rsidRDefault="001A3AFF" w:rsidP="00282156">
      <w:pPr>
        <w:rPr>
          <w:w w:val="90"/>
          <w:sz w:val="22"/>
          <w:szCs w:val="22"/>
          <w:lang w:val="de-DE"/>
        </w:rPr>
      </w:pPr>
    </w:p>
    <w:p w14:paraId="76C00CFB" w14:textId="40BEE48E" w:rsidR="001A3AFF" w:rsidRPr="0075180F" w:rsidRDefault="001A3AFF">
      <w:pPr>
        <w:rPr>
          <w:w w:val="90"/>
          <w:sz w:val="22"/>
          <w:szCs w:val="22"/>
          <w:lang w:val="de-DE"/>
        </w:rPr>
      </w:pPr>
      <w:r w:rsidRPr="0075180F">
        <w:rPr>
          <w:w w:val="90"/>
          <w:sz w:val="22"/>
          <w:szCs w:val="22"/>
          <w:lang w:val="de-DE"/>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zwischen der NUNC Consulting GmbH (im Folgenden „NUNC“ genannt) und de</w:t>
      </w:r>
      <w:r>
        <w:rPr>
          <w:rFonts w:eastAsiaTheme="minorEastAsia" w:cstheme="minorHAnsi"/>
          <w:noProof/>
          <w:color w:val="595959" w:themeColor="text1" w:themeTint="A6"/>
          <w:sz w:val="22"/>
          <w:szCs w:val="22"/>
          <w:lang w:val="de-DE" w:eastAsia="de-DE"/>
        </w:rPr>
        <w:t>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externe</w:t>
      </w:r>
      <w:r>
        <w:rPr>
          <w:rFonts w:eastAsiaTheme="minorEastAsia" w:cstheme="minorHAnsi"/>
          <w:noProof/>
          <w:color w:val="595959" w:themeColor="text1" w:themeTint="A6"/>
          <w:sz w:val="22"/>
          <w:szCs w:val="22"/>
          <w:lang w:val="de-DE" w:eastAsia="de-DE"/>
        </w:rPr>
        <w:t>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wicklung und bleibt stehts der zentrale Ansprechpartner</w:t>
      </w:r>
      <w:r w:rsidRPr="003F2D51">
        <w:rPr>
          <w:rFonts w:eastAsiaTheme="minorEastAsia" w:cstheme="minorHAnsi"/>
          <w:noProof/>
          <w:color w:val="595959" w:themeColor="text1" w:themeTint="A6"/>
          <w:sz w:val="22"/>
          <w:szCs w:val="22"/>
          <w:lang w:val="de-DE" w:eastAsia="de-DE"/>
        </w:rPr>
        <w:t>.</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Leistungs</w:t>
      </w:r>
      <w:r>
        <w:rPr>
          <w:rFonts w:eastAsiaTheme="minorEastAsia" w:cstheme="minorHAnsi"/>
          <w:b/>
          <w:bCs/>
          <w:noProof/>
          <w:color w:val="8BA3C5"/>
          <w:sz w:val="22"/>
          <w:szCs w:val="22"/>
          <w:lang w:val="de-DE" w:eastAsia="de-DE"/>
        </w:rPr>
        <w:t>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abgestimmt werden</w:t>
      </w:r>
      <w:r w:rsidRPr="003F2D51">
        <w:rPr>
          <w:rFonts w:eastAsiaTheme="minorEastAsia" w:cstheme="minorHAnsi"/>
          <w:noProof/>
          <w:color w:val="595959" w:themeColor="text1" w:themeTint="A6"/>
          <w:sz w:val="22"/>
          <w:szCs w:val="22"/>
          <w:lang w:val="de-DE" w:eastAsia="de-DE"/>
        </w:rPr>
        <w:t>.</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ei</w:t>
      </w:r>
      <w:r>
        <w:rPr>
          <w:rFonts w:eastAsiaTheme="minorEastAsia" w:cstheme="minorHAnsi"/>
          <w:noProof/>
          <w:color w:val="595959" w:themeColor="text1" w:themeTint="A6"/>
          <w:sz w:val="22"/>
          <w:szCs w:val="22"/>
          <w:lang w:val="de-DE" w:eastAsia="de-DE"/>
        </w:rPr>
        <w:t>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106C6" w14:textId="77777777" w:rsidR="0015032B" w:rsidRDefault="0015032B" w:rsidP="00327751">
      <w:r>
        <w:separator/>
      </w:r>
    </w:p>
  </w:endnote>
  <w:endnote w:type="continuationSeparator" w:id="0">
    <w:p w14:paraId="35FC453D" w14:textId="77777777" w:rsidR="0015032B" w:rsidRDefault="0015032B" w:rsidP="00327751">
      <w:r>
        <w:continuationSeparator/>
      </w:r>
    </w:p>
  </w:endnote>
  <w:endnote w:type="continuationNotice" w:id="1">
    <w:p w14:paraId="528AA721" w14:textId="77777777" w:rsidR="0015032B" w:rsidRDefault="00150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r:id="rId2" w:history="1">
            <w:r w:rsidRPr="006450FD">
              <w:rPr>
                <w:rStyle w:val="Hyperlink"/>
                <w:color w:val="595959" w:themeColor="text1" w:themeTint="A6"/>
                <w:sz w:val="18"/>
                <w:szCs w:val="18"/>
              </w:rPr>
              <w:t>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69FAE" w14:textId="77777777" w:rsidR="0015032B" w:rsidRDefault="0015032B" w:rsidP="00327751">
      <w:r>
        <w:separator/>
      </w:r>
    </w:p>
  </w:footnote>
  <w:footnote w:type="continuationSeparator" w:id="0">
    <w:p w14:paraId="69EFC207" w14:textId="77777777" w:rsidR="0015032B" w:rsidRDefault="0015032B" w:rsidP="00327751">
      <w:r>
        <w:continuationSeparator/>
      </w:r>
    </w:p>
  </w:footnote>
  <w:footnote w:type="continuationNotice" w:id="1">
    <w:p w14:paraId="6FEFFCCD" w14:textId="77777777" w:rsidR="0015032B" w:rsidRDefault="001503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NUNC Co.-Expert:</w:t>
          </w:r>
        </w:p>
      </w:tc>
      <w:tc>
        <w:tcPr>
          <w:tcW w:w="6513" w:type="dxa"/>
        </w:tcPr>
        <w:p w14:paraId="6916DE22" w14:textId="6732F03C"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Daniel</w:t>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Consultant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032B"/>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922F1"/>
    <w:rsid w:val="003C464C"/>
    <w:rsid w:val="003C6C62"/>
    <w:rsid w:val="003D2875"/>
    <w:rsid w:val="003D47F4"/>
    <w:rsid w:val="003D5D6D"/>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180F"/>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05CF6"/>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B6D"/>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27B24"/>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Entwickler</Value>
      <Value>Salesforce Consultant</Value>
    </Rolle>
  </documentManagement>
</p:properties>
</file>

<file path=customXml/itemProps1.xml><?xml version="1.0" encoding="utf-8"?>
<ds:datastoreItem xmlns:ds="http://schemas.openxmlformats.org/officeDocument/2006/customXml" ds:itemID="{096016EB-F63A-422D-B5AC-92B208748505}">
  <ds:schemaRefs>
    <ds:schemaRef ds:uri="http://schemas.microsoft.com/sharepoint/v3/contenttype/forms"/>
  </ds:schemaRefs>
</ds:datastoreItem>
</file>

<file path=customXml/itemProps2.xml><?xml version="1.0" encoding="utf-8"?>
<ds:datastoreItem xmlns:ds="http://schemas.openxmlformats.org/officeDocument/2006/customXml" ds:itemID="{42517D30-1173-4B5F-9EBF-EBB3B9305D6F}"/>
</file>

<file path=customXml/itemProps3.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4.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4726</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4</cp:revision>
  <dcterms:created xsi:type="dcterms:W3CDTF">2024-11-20T06:46:00Z</dcterms:created>
  <dcterms:modified xsi:type="dcterms:W3CDTF">2024-11-20T06:47:00Z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