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78F4" w14:textId="24069ACA" w:rsidR="00C3218A" w:rsidRDefault="000A5A72" w:rsidP="001548E2">
      <w:pPr>
        <w:pStyle w:val="Subtitle"/>
        <w:rPr>
          <w:rFonts w:ascii="Baskerville Old Face" w:hAnsi="Baskerville Old Face"/>
          <w:sz w:val="52"/>
          <w:szCs w:val="24"/>
        </w:rPr>
      </w:pPr>
      <w:r>
        <w:rPr>
          <w:rFonts w:ascii="Baskerville Old Face" w:hAnsi="Baskerville Old Face"/>
          <w:sz w:val="52"/>
          <w:szCs w:val="24"/>
        </w:rPr>
        <w:t>CDA 4203L</w:t>
      </w:r>
    </w:p>
    <w:p w14:paraId="0C9010B8" w14:textId="77777777" w:rsidR="001548E2" w:rsidRPr="00C3218A" w:rsidRDefault="001548E2" w:rsidP="001548E2">
      <w:pPr>
        <w:pStyle w:val="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>Computer System Design Lab</w:t>
      </w:r>
    </w:p>
    <w:p w14:paraId="0DDE21C9" w14:textId="77777777" w:rsidR="001548E2" w:rsidRDefault="001548E2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1DC2E5AD" w14:textId="77777777" w:rsidR="00C3218A" w:rsidRDefault="00C3218A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58F1E687" w14:textId="77777777" w:rsidR="007411B7" w:rsidRPr="00C3218A" w:rsidRDefault="007411B7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5325AA39" w14:textId="1F551544" w:rsidR="001548E2" w:rsidRPr="007411B7" w:rsidRDefault="00EF070A" w:rsidP="001548E2">
      <w:pPr>
        <w:pStyle w:val="Subtitle"/>
        <w:rPr>
          <w:rFonts w:ascii="Baskerville Old Face" w:hAnsi="Baskerville Old Face"/>
          <w:sz w:val="40"/>
          <w:szCs w:val="24"/>
        </w:rPr>
      </w:pPr>
      <w:r>
        <w:rPr>
          <w:rFonts w:ascii="Baskerville Old Face" w:hAnsi="Baskerville Old Face"/>
          <w:sz w:val="40"/>
          <w:szCs w:val="24"/>
        </w:rPr>
        <w:t>Lab 3</w:t>
      </w:r>
      <w:r w:rsidR="001548E2" w:rsidRPr="007411B7">
        <w:rPr>
          <w:rFonts w:ascii="Baskerville Old Face" w:hAnsi="Baskerville Old Face"/>
          <w:sz w:val="40"/>
          <w:szCs w:val="24"/>
        </w:rPr>
        <w:t xml:space="preserve"> Report</w:t>
      </w:r>
    </w:p>
    <w:p w14:paraId="67003D19" w14:textId="2EAB7FF8" w:rsidR="00C3218A" w:rsidRPr="007411B7" w:rsidRDefault="004424AC" w:rsidP="001548E2">
      <w:pPr>
        <w:pStyle w:val="Subtitle"/>
        <w:rPr>
          <w:rFonts w:ascii="Baskerville Old Face" w:hAnsi="Baskerville Old Face"/>
          <w:sz w:val="40"/>
          <w:szCs w:val="24"/>
        </w:rPr>
      </w:pPr>
      <w:r>
        <w:rPr>
          <w:rFonts w:ascii="Baskerville Old Face" w:hAnsi="Baskerville Old Face"/>
          <w:sz w:val="40"/>
          <w:szCs w:val="24"/>
        </w:rPr>
        <w:t>Programmable BCD Counter</w:t>
      </w:r>
    </w:p>
    <w:p w14:paraId="0F34D39C" w14:textId="77777777" w:rsidR="001548E2" w:rsidRDefault="001548E2" w:rsidP="001548E2">
      <w:pPr>
        <w:pStyle w:val="Subtitle"/>
        <w:rPr>
          <w:rFonts w:ascii="Baskerville Old Face" w:hAnsi="Baskerville Old Face"/>
          <w:szCs w:val="24"/>
        </w:rPr>
      </w:pPr>
    </w:p>
    <w:p w14:paraId="78A6ADE2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p w14:paraId="2D69A95E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p w14:paraId="49935523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tbl>
      <w:tblPr>
        <w:tblW w:w="0" w:type="auto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7"/>
        <w:gridCol w:w="6223"/>
      </w:tblGrid>
      <w:tr w:rsidR="008816C3" w14:paraId="5C302AFC" w14:textId="77777777" w:rsidTr="00317A59">
        <w:trPr>
          <w:trHeight w:val="547"/>
        </w:trPr>
        <w:tc>
          <w:tcPr>
            <w:tcW w:w="2937" w:type="dxa"/>
            <w:vAlign w:val="center"/>
          </w:tcPr>
          <w:p w14:paraId="3435FF53" w14:textId="77777777" w:rsidR="008816C3" w:rsidRDefault="008816C3" w:rsidP="00317A59">
            <w:pPr>
              <w:ind w:left="147"/>
              <w:jc w:val="right"/>
            </w:pPr>
            <w:r>
              <w:t>Today’s Date:</w:t>
            </w:r>
          </w:p>
        </w:tc>
        <w:tc>
          <w:tcPr>
            <w:tcW w:w="6223" w:type="dxa"/>
            <w:vAlign w:val="center"/>
          </w:tcPr>
          <w:p w14:paraId="1690E44D" w14:textId="77777777" w:rsidR="008816C3" w:rsidRDefault="008816C3" w:rsidP="00317A59">
            <w:pPr>
              <w:jc w:val="center"/>
            </w:pPr>
          </w:p>
          <w:p w14:paraId="4F932CF2" w14:textId="39914684" w:rsidR="008816C3" w:rsidRDefault="00791C80" w:rsidP="00317A59">
            <w:pPr>
              <w:jc w:val="center"/>
            </w:pPr>
            <w:r>
              <w:t>02/10/2022</w:t>
            </w:r>
          </w:p>
        </w:tc>
      </w:tr>
      <w:tr w:rsidR="004424AC" w14:paraId="73DF9301" w14:textId="77777777" w:rsidTr="004424AC">
        <w:trPr>
          <w:trHeight w:val="391"/>
        </w:trPr>
        <w:tc>
          <w:tcPr>
            <w:tcW w:w="2937" w:type="dxa"/>
            <w:vMerge w:val="restart"/>
            <w:vAlign w:val="center"/>
          </w:tcPr>
          <w:p w14:paraId="3EEDF50A" w14:textId="102C5FFF" w:rsidR="004424AC" w:rsidRDefault="004424AC" w:rsidP="00230403">
            <w:pPr>
              <w:ind w:left="147"/>
              <w:jc w:val="right"/>
            </w:pPr>
            <w:r>
              <w:t>Team Members:</w:t>
            </w:r>
          </w:p>
        </w:tc>
        <w:tc>
          <w:tcPr>
            <w:tcW w:w="6223" w:type="dxa"/>
            <w:vAlign w:val="center"/>
          </w:tcPr>
          <w:p w14:paraId="49DE6543" w14:textId="46CF9288" w:rsidR="004424AC" w:rsidRDefault="00791C80" w:rsidP="00317A59">
            <w:pPr>
              <w:jc w:val="center"/>
            </w:pPr>
            <w:r>
              <w:t>Thomas Bivins</w:t>
            </w:r>
          </w:p>
        </w:tc>
      </w:tr>
      <w:tr w:rsidR="004424AC" w14:paraId="718CCF33" w14:textId="77777777" w:rsidTr="004424AC">
        <w:trPr>
          <w:trHeight w:val="390"/>
        </w:trPr>
        <w:tc>
          <w:tcPr>
            <w:tcW w:w="2937" w:type="dxa"/>
            <w:vMerge/>
            <w:vAlign w:val="center"/>
          </w:tcPr>
          <w:p w14:paraId="7628A11F" w14:textId="77777777" w:rsidR="004424AC" w:rsidRDefault="004424AC" w:rsidP="004424AC">
            <w:pPr>
              <w:ind w:left="147"/>
              <w:jc w:val="center"/>
            </w:pPr>
          </w:p>
        </w:tc>
        <w:tc>
          <w:tcPr>
            <w:tcW w:w="6223" w:type="dxa"/>
            <w:vAlign w:val="center"/>
          </w:tcPr>
          <w:p w14:paraId="0FBA1A3A" w14:textId="33732E61" w:rsidR="004424AC" w:rsidRDefault="00791C80" w:rsidP="00317A59">
            <w:pPr>
              <w:jc w:val="center"/>
            </w:pPr>
            <w:r>
              <w:t>Patrick Cook</w:t>
            </w:r>
          </w:p>
        </w:tc>
      </w:tr>
      <w:tr w:rsidR="004424AC" w14:paraId="37B81877" w14:textId="77777777" w:rsidTr="004424AC">
        <w:trPr>
          <w:trHeight w:val="390"/>
        </w:trPr>
        <w:tc>
          <w:tcPr>
            <w:tcW w:w="2937" w:type="dxa"/>
            <w:vMerge/>
            <w:vAlign w:val="center"/>
          </w:tcPr>
          <w:p w14:paraId="41F5D735" w14:textId="77777777" w:rsidR="004424AC" w:rsidRDefault="004424AC" w:rsidP="004424AC">
            <w:pPr>
              <w:ind w:left="147"/>
              <w:jc w:val="center"/>
            </w:pPr>
          </w:p>
        </w:tc>
        <w:tc>
          <w:tcPr>
            <w:tcW w:w="6223" w:type="dxa"/>
            <w:vAlign w:val="center"/>
          </w:tcPr>
          <w:p w14:paraId="0F4DD384" w14:textId="10816106" w:rsidR="004424AC" w:rsidRDefault="00791C80" w:rsidP="00317A59">
            <w:pPr>
              <w:jc w:val="center"/>
            </w:pPr>
            <w:r>
              <w:t>Josue Lugo Roldan</w:t>
            </w:r>
          </w:p>
        </w:tc>
      </w:tr>
      <w:tr w:rsidR="008816C3" w14:paraId="035EDF7E" w14:textId="77777777" w:rsidTr="00317A59">
        <w:trPr>
          <w:trHeight w:val="601"/>
        </w:trPr>
        <w:tc>
          <w:tcPr>
            <w:tcW w:w="2937" w:type="dxa"/>
            <w:vAlign w:val="center"/>
          </w:tcPr>
          <w:p w14:paraId="63177B22" w14:textId="56A930F5" w:rsidR="008816C3" w:rsidRDefault="004424AC" w:rsidP="00317A59">
            <w:pPr>
              <w:ind w:left="147"/>
              <w:jc w:val="right"/>
            </w:pPr>
            <w:r>
              <w:t>Work Distribution</w:t>
            </w:r>
            <w:r w:rsidR="00E477AF">
              <w:t>:</w:t>
            </w:r>
          </w:p>
        </w:tc>
        <w:tc>
          <w:tcPr>
            <w:tcW w:w="6223" w:type="dxa"/>
            <w:vAlign w:val="center"/>
          </w:tcPr>
          <w:p w14:paraId="3916E06D" w14:textId="6D5AE90F" w:rsidR="008816C3" w:rsidRDefault="004424AC" w:rsidP="00317A59">
            <w:pPr>
              <w:jc w:val="center"/>
            </w:pPr>
            <w:r>
              <w:t>Briefly explain the tasks completed by each team member</w:t>
            </w:r>
          </w:p>
          <w:p w14:paraId="1D3BCD90" w14:textId="39B2FDCB" w:rsidR="004424AC" w:rsidRDefault="00AB5190" w:rsidP="00317A59">
            <w:pPr>
              <w:jc w:val="center"/>
            </w:pPr>
            <w:r>
              <w:t>Thomas</w:t>
            </w:r>
            <w:r w:rsidR="00684773">
              <w:t xml:space="preserve"> and Patrick</w:t>
            </w:r>
            <w:r>
              <w:t xml:space="preserve"> – Code writing and video recording</w:t>
            </w:r>
          </w:p>
          <w:p w14:paraId="270DE6E8" w14:textId="34089B92" w:rsidR="00AB5190" w:rsidRDefault="00AB5190" w:rsidP="00317A59">
            <w:pPr>
              <w:jc w:val="center"/>
            </w:pPr>
            <w:r>
              <w:t>Josue – Code troubleshooting and lab report</w:t>
            </w:r>
          </w:p>
          <w:p w14:paraId="49450D06" w14:textId="3F0982D1" w:rsidR="00684773" w:rsidRDefault="00684773" w:rsidP="00317A59">
            <w:pPr>
              <w:jc w:val="center"/>
            </w:pPr>
            <w:r>
              <w:t>All 3 worked on troubleshooting and synthesizing into board.</w:t>
            </w:r>
          </w:p>
          <w:p w14:paraId="321BEBFD" w14:textId="77777777" w:rsidR="004424AC" w:rsidRDefault="004424AC" w:rsidP="00317A59">
            <w:pPr>
              <w:jc w:val="center"/>
            </w:pPr>
          </w:p>
          <w:p w14:paraId="4F1C4FBD" w14:textId="77777777" w:rsidR="004424AC" w:rsidRDefault="004424AC" w:rsidP="00317A59">
            <w:pPr>
              <w:jc w:val="center"/>
            </w:pPr>
          </w:p>
          <w:p w14:paraId="16DBA53D" w14:textId="743923B8" w:rsidR="004424AC" w:rsidRDefault="004424AC" w:rsidP="00317A59">
            <w:pPr>
              <w:jc w:val="center"/>
            </w:pPr>
          </w:p>
        </w:tc>
      </w:tr>
      <w:tr w:rsidR="008816C3" w14:paraId="640B0CA0" w14:textId="77777777" w:rsidTr="00317A59">
        <w:trPr>
          <w:trHeight w:val="707"/>
        </w:trPr>
        <w:tc>
          <w:tcPr>
            <w:tcW w:w="2937" w:type="dxa"/>
            <w:vAlign w:val="center"/>
          </w:tcPr>
          <w:p w14:paraId="69B09F71" w14:textId="77777777" w:rsidR="008816C3" w:rsidRDefault="008816C3" w:rsidP="00317A59">
            <w:pPr>
              <w:ind w:left="147"/>
              <w:jc w:val="right"/>
            </w:pPr>
            <w:r>
              <w:t>No. of Hours Spent:</w:t>
            </w:r>
          </w:p>
        </w:tc>
        <w:tc>
          <w:tcPr>
            <w:tcW w:w="6223" w:type="dxa"/>
            <w:vAlign w:val="center"/>
          </w:tcPr>
          <w:p w14:paraId="37E19482" w14:textId="4B3B7102" w:rsidR="008816C3" w:rsidRDefault="00791C80" w:rsidP="00317A59">
            <w:pPr>
              <w:jc w:val="center"/>
            </w:pPr>
            <w:r>
              <w:t>10</w:t>
            </w:r>
          </w:p>
        </w:tc>
      </w:tr>
      <w:tr w:rsidR="008816C3" w14:paraId="3ACDF553" w14:textId="77777777" w:rsidTr="00317A59">
        <w:trPr>
          <w:trHeight w:val="720"/>
        </w:trPr>
        <w:tc>
          <w:tcPr>
            <w:tcW w:w="2937" w:type="dxa"/>
            <w:vAlign w:val="center"/>
          </w:tcPr>
          <w:p w14:paraId="16F04852" w14:textId="77777777" w:rsidR="008816C3" w:rsidRDefault="008816C3" w:rsidP="00317A59">
            <w:pPr>
              <w:ind w:left="147"/>
              <w:jc w:val="right"/>
            </w:pPr>
            <w:r>
              <w:t>Exercise Difficulty:</w:t>
            </w:r>
          </w:p>
          <w:p w14:paraId="1B131E60" w14:textId="77777777" w:rsidR="008816C3" w:rsidRDefault="008816C3" w:rsidP="00317A59">
            <w:pPr>
              <w:ind w:left="147"/>
              <w:jc w:val="right"/>
            </w:pPr>
            <w:r>
              <w:t>(Easy, Average, Hard)</w:t>
            </w:r>
          </w:p>
        </w:tc>
        <w:tc>
          <w:tcPr>
            <w:tcW w:w="6223" w:type="dxa"/>
            <w:vAlign w:val="center"/>
          </w:tcPr>
          <w:p w14:paraId="4780FF46" w14:textId="097195D3" w:rsidR="008816C3" w:rsidRDefault="00791C80" w:rsidP="00317A59">
            <w:pPr>
              <w:jc w:val="center"/>
            </w:pPr>
            <w:r>
              <w:t>Average</w:t>
            </w:r>
          </w:p>
        </w:tc>
      </w:tr>
      <w:tr w:rsidR="008816C3" w14:paraId="10EB5992" w14:textId="77777777" w:rsidTr="00317A59">
        <w:trPr>
          <w:trHeight w:val="1799"/>
        </w:trPr>
        <w:tc>
          <w:tcPr>
            <w:tcW w:w="2937" w:type="dxa"/>
            <w:vAlign w:val="center"/>
          </w:tcPr>
          <w:p w14:paraId="0A494347" w14:textId="77777777" w:rsidR="008816C3" w:rsidRDefault="008816C3" w:rsidP="00317A59">
            <w:pPr>
              <w:ind w:left="147"/>
              <w:jc w:val="right"/>
            </w:pPr>
            <w:r>
              <w:t>Any Other Feedback:</w:t>
            </w:r>
          </w:p>
        </w:tc>
        <w:tc>
          <w:tcPr>
            <w:tcW w:w="6223" w:type="dxa"/>
            <w:vAlign w:val="center"/>
          </w:tcPr>
          <w:p w14:paraId="37A6B144" w14:textId="77777777" w:rsidR="008816C3" w:rsidRDefault="008816C3" w:rsidP="00317A59">
            <w:pPr>
              <w:jc w:val="center"/>
            </w:pPr>
          </w:p>
        </w:tc>
      </w:tr>
    </w:tbl>
    <w:p w14:paraId="2FD7DDAD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p w14:paraId="07601310" w14:textId="77777777" w:rsidR="009B4A3F" w:rsidRDefault="009B4A3F"/>
    <w:p w14:paraId="55DDA88D" w14:textId="6C9370AE" w:rsidR="00736437" w:rsidRDefault="00736437" w:rsidP="004424AC"/>
    <w:p w14:paraId="6F56B433" w14:textId="6FE831C4" w:rsidR="00736437" w:rsidRDefault="00736437" w:rsidP="004424AC"/>
    <w:p w14:paraId="6E6AC245" w14:textId="5508072A" w:rsidR="004424AC" w:rsidRDefault="003042B2" w:rsidP="004424AC">
      <w:pPr>
        <w:rPr>
          <w:i/>
        </w:rPr>
      </w:pPr>
      <w:r w:rsidRPr="0086723A">
        <w:rPr>
          <w:b/>
        </w:rPr>
        <w:t>Problem</w:t>
      </w:r>
      <w:r w:rsidR="009C7A60" w:rsidRPr="0086723A">
        <w:rPr>
          <w:b/>
        </w:rPr>
        <w:t xml:space="preserve"> 1</w:t>
      </w:r>
      <w:r w:rsidR="004424AC" w:rsidRPr="0086723A">
        <w:rPr>
          <w:b/>
        </w:rPr>
        <w:t>:</w:t>
      </w:r>
      <w:r w:rsidR="004424AC">
        <w:t xml:space="preserve"> Draw overall block diagram of the programmable counter.  Briefly explain how your design works.  For each block, include the Verilog cod</w:t>
      </w:r>
      <w:r w:rsidR="00707B05">
        <w:t>e</w:t>
      </w:r>
      <w:r w:rsidR="004424AC">
        <w:t xml:space="preserve">.  </w:t>
      </w:r>
      <w:r w:rsidR="004424AC" w:rsidRPr="004424AC">
        <w:rPr>
          <w:i/>
        </w:rPr>
        <w:t>Use as many pages as needed.</w:t>
      </w:r>
    </w:p>
    <w:p w14:paraId="075F957D" w14:textId="77777777" w:rsidR="00AB5190" w:rsidRDefault="00AB5190" w:rsidP="00AB5190">
      <w:pPr>
        <w:rPr>
          <w:iCs/>
        </w:rPr>
      </w:pPr>
    </w:p>
    <w:p w14:paraId="1BE27CE2" w14:textId="5ADDBB19" w:rsidR="00AB5190" w:rsidRDefault="00AB5190" w:rsidP="00AB5190">
      <w:pPr>
        <w:rPr>
          <w:noProof/>
        </w:rPr>
      </w:pPr>
      <w:r>
        <w:rPr>
          <w:iCs/>
        </w:rPr>
        <w:t>This programmable BCD counter contains a control unit that controls the clock and the run signal which tells the counter when to start counting and how far to count.</w:t>
      </w:r>
      <w:r w:rsidRPr="0080662F">
        <w:rPr>
          <w:noProof/>
        </w:rPr>
        <w:t xml:space="preserve"> </w:t>
      </w:r>
      <w:r>
        <w:rPr>
          <w:noProof/>
        </w:rPr>
        <w:t xml:space="preserve"> The following code shows the section of code that controls the clock and the run signals that tell the counter when to start start counting</w:t>
      </w:r>
    </w:p>
    <w:p w14:paraId="0922E02B" w14:textId="77777777" w:rsidR="00CD4E25" w:rsidRDefault="00CD4E25" w:rsidP="004424AC">
      <w:pPr>
        <w:rPr>
          <w:iCs/>
        </w:rPr>
      </w:pPr>
    </w:p>
    <w:p w14:paraId="55EE4E9D" w14:textId="3AD29EC7" w:rsidR="00CD4E25" w:rsidRDefault="00AB5190" w:rsidP="004424AC">
      <w:pPr>
        <w:rPr>
          <w:iCs/>
        </w:rPr>
      </w:pPr>
      <w:r w:rsidRPr="00AB5190">
        <w:rPr>
          <w:iCs/>
        </w:rPr>
        <w:drawing>
          <wp:inline distT="0" distB="0" distL="0" distR="0" wp14:anchorId="3D2208B1" wp14:editId="0086C9F7">
            <wp:extent cx="5943600" cy="3196590"/>
            <wp:effectExtent l="0" t="0" r="0" b="3810"/>
            <wp:docPr id="47" name="Picture 4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073B" w14:textId="77777777" w:rsidR="00AB5190" w:rsidRDefault="00D20DB2" w:rsidP="004424AC">
      <w:pPr>
        <w:rPr>
          <w:iCs/>
        </w:rPr>
      </w:pPr>
      <w:r>
        <w:rPr>
          <w:iCs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69F3B48" wp14:editId="0C373885">
                <wp:simplePos x="0" y="0"/>
                <wp:positionH relativeFrom="column">
                  <wp:posOffset>-3140160</wp:posOffset>
                </wp:positionH>
                <wp:positionV relativeFrom="paragraph">
                  <wp:posOffset>-588505</wp:posOffset>
                </wp:positionV>
                <wp:extent cx="466920" cy="1635480"/>
                <wp:effectExtent l="57150" t="38100" r="47625" b="4127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6920" cy="163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2B35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-247.95pt;margin-top:-47.05pt;width:38.15pt;height:13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">
                <v:imagedata r:id="rId9" o:title=""/>
              </v:shape>
            </w:pict>
          </mc:Fallback>
        </mc:AlternateContent>
      </w:r>
    </w:p>
    <w:p w14:paraId="61310DA6" w14:textId="77777777" w:rsidR="00AB5190" w:rsidRDefault="00AB5190" w:rsidP="004424AC">
      <w:pPr>
        <w:rPr>
          <w:iCs/>
        </w:rPr>
      </w:pPr>
    </w:p>
    <w:p w14:paraId="4F30AE0E" w14:textId="77777777" w:rsidR="00AB5190" w:rsidRDefault="00AB5190" w:rsidP="004424AC">
      <w:pPr>
        <w:rPr>
          <w:iCs/>
        </w:rPr>
      </w:pPr>
    </w:p>
    <w:p w14:paraId="17B75815" w14:textId="77777777" w:rsidR="00AB5190" w:rsidRDefault="00AB5190" w:rsidP="004424AC">
      <w:pPr>
        <w:rPr>
          <w:iCs/>
        </w:rPr>
      </w:pPr>
    </w:p>
    <w:p w14:paraId="6E75F926" w14:textId="77777777" w:rsidR="00AB5190" w:rsidRDefault="00AB5190" w:rsidP="004424AC">
      <w:pPr>
        <w:rPr>
          <w:iCs/>
        </w:rPr>
      </w:pPr>
    </w:p>
    <w:p w14:paraId="4F63645F" w14:textId="77777777" w:rsidR="00AB5190" w:rsidRDefault="00AB5190" w:rsidP="004424AC">
      <w:pPr>
        <w:rPr>
          <w:iCs/>
        </w:rPr>
      </w:pPr>
    </w:p>
    <w:p w14:paraId="4E06CE5B" w14:textId="77777777" w:rsidR="00AB5190" w:rsidRDefault="00AB5190" w:rsidP="004424AC">
      <w:pPr>
        <w:rPr>
          <w:iCs/>
        </w:rPr>
      </w:pPr>
    </w:p>
    <w:p w14:paraId="5C2004AF" w14:textId="77777777" w:rsidR="00AB5190" w:rsidRDefault="00AB5190" w:rsidP="004424AC">
      <w:pPr>
        <w:rPr>
          <w:iCs/>
        </w:rPr>
      </w:pPr>
    </w:p>
    <w:p w14:paraId="3C0C1E97" w14:textId="77777777" w:rsidR="00AB5190" w:rsidRDefault="00AB5190" w:rsidP="004424AC">
      <w:pPr>
        <w:rPr>
          <w:iCs/>
        </w:rPr>
      </w:pPr>
    </w:p>
    <w:p w14:paraId="3457A3C5" w14:textId="77777777" w:rsidR="00AB5190" w:rsidRDefault="00AB5190" w:rsidP="004424AC">
      <w:pPr>
        <w:rPr>
          <w:iCs/>
        </w:rPr>
      </w:pPr>
    </w:p>
    <w:p w14:paraId="29E10690" w14:textId="77777777" w:rsidR="00AB5190" w:rsidRDefault="00AB5190" w:rsidP="004424AC">
      <w:pPr>
        <w:rPr>
          <w:iCs/>
        </w:rPr>
      </w:pPr>
    </w:p>
    <w:p w14:paraId="0D1337BA" w14:textId="77777777" w:rsidR="00AB5190" w:rsidRDefault="00AB5190" w:rsidP="004424AC">
      <w:pPr>
        <w:rPr>
          <w:iCs/>
        </w:rPr>
      </w:pPr>
    </w:p>
    <w:p w14:paraId="7C12AB3C" w14:textId="77777777" w:rsidR="00AB5190" w:rsidRDefault="00AB5190" w:rsidP="004424AC">
      <w:pPr>
        <w:rPr>
          <w:iCs/>
        </w:rPr>
      </w:pPr>
    </w:p>
    <w:p w14:paraId="7BD3AFB2" w14:textId="77777777" w:rsidR="00AB5190" w:rsidRDefault="00AB5190" w:rsidP="004424AC">
      <w:pPr>
        <w:rPr>
          <w:iCs/>
        </w:rPr>
      </w:pPr>
    </w:p>
    <w:p w14:paraId="6C145596" w14:textId="77777777" w:rsidR="00AB5190" w:rsidRDefault="00AB5190" w:rsidP="004424AC">
      <w:pPr>
        <w:rPr>
          <w:iCs/>
        </w:rPr>
      </w:pPr>
    </w:p>
    <w:p w14:paraId="02801FB5" w14:textId="77777777" w:rsidR="00AB5190" w:rsidRDefault="00AB5190" w:rsidP="004424AC">
      <w:pPr>
        <w:rPr>
          <w:iCs/>
        </w:rPr>
      </w:pPr>
    </w:p>
    <w:p w14:paraId="240C5F62" w14:textId="77777777" w:rsidR="00AB5190" w:rsidRDefault="00AB5190" w:rsidP="004424AC">
      <w:pPr>
        <w:rPr>
          <w:iCs/>
        </w:rPr>
      </w:pPr>
    </w:p>
    <w:p w14:paraId="58403FE6" w14:textId="77777777" w:rsidR="00AB5190" w:rsidRDefault="00AB5190" w:rsidP="004424AC">
      <w:pPr>
        <w:rPr>
          <w:iCs/>
        </w:rPr>
      </w:pPr>
    </w:p>
    <w:p w14:paraId="02EDAF0C" w14:textId="09B3F810" w:rsidR="003C677E" w:rsidRDefault="003C677E" w:rsidP="004424AC">
      <w:pPr>
        <w:rPr>
          <w:noProof/>
        </w:rPr>
      </w:pPr>
      <w:r w:rsidRPr="003C677E">
        <w:rPr>
          <w:iCs/>
        </w:rPr>
        <w:lastRenderedPageBreak/>
        <w:t>This module contains the logic to stop a counter when it</w:t>
      </w:r>
      <w:r>
        <w:rPr>
          <w:iCs/>
        </w:rPr>
        <w:t xml:space="preserve"> </w:t>
      </w:r>
      <w:r w:rsidRPr="003C677E">
        <w:rPr>
          <w:iCs/>
        </w:rPr>
        <w:t>reaches a designated value. The maximum value is 99</w:t>
      </w:r>
      <w:r>
        <w:rPr>
          <w:iCs/>
        </w:rPr>
        <w:t>.</w:t>
      </w:r>
    </w:p>
    <w:p w14:paraId="3007C6CD" w14:textId="6F4D48C5" w:rsidR="005D6B0D" w:rsidRDefault="0080662F" w:rsidP="004424AC">
      <w:pPr>
        <w:rPr>
          <w:noProof/>
        </w:rPr>
      </w:pPr>
      <w:r w:rsidRPr="0080662F">
        <w:rPr>
          <w:iCs/>
        </w:rPr>
        <w:drawing>
          <wp:inline distT="0" distB="0" distL="0" distR="0" wp14:anchorId="0D08BD12" wp14:editId="5F6AB0DE">
            <wp:extent cx="5943600" cy="3363595"/>
            <wp:effectExtent l="0" t="0" r="0" b="8255"/>
            <wp:docPr id="9" name="Picture 9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4C10" w14:textId="10634537" w:rsidR="0080662F" w:rsidRDefault="0080662F" w:rsidP="004424AC">
      <w:pPr>
        <w:rPr>
          <w:iCs/>
        </w:rPr>
      </w:pPr>
      <w:r w:rsidRPr="0080662F">
        <w:rPr>
          <w:iCs/>
        </w:rPr>
        <w:drawing>
          <wp:inline distT="0" distB="0" distL="0" distR="0" wp14:anchorId="645B3925" wp14:editId="0AA71DB4">
            <wp:extent cx="5943600" cy="805815"/>
            <wp:effectExtent l="0" t="0" r="0" b="0"/>
            <wp:docPr id="10" name="Picture 10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ckground patter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0CDF" w14:textId="31F1A233" w:rsidR="003C677E" w:rsidRDefault="003C677E" w:rsidP="004424AC">
      <w:pPr>
        <w:rPr>
          <w:iCs/>
        </w:rPr>
      </w:pPr>
    </w:p>
    <w:p w14:paraId="1DE85A8B" w14:textId="75E63C11" w:rsidR="003C677E" w:rsidRDefault="003C677E" w:rsidP="004424AC">
      <w:pPr>
        <w:rPr>
          <w:iCs/>
        </w:rPr>
      </w:pPr>
    </w:p>
    <w:p w14:paraId="1C9B5383" w14:textId="0DDF7B78" w:rsidR="003C677E" w:rsidRDefault="003C677E" w:rsidP="004424AC">
      <w:pPr>
        <w:rPr>
          <w:iCs/>
        </w:rPr>
      </w:pPr>
    </w:p>
    <w:p w14:paraId="51906AE2" w14:textId="2C613419" w:rsidR="003C677E" w:rsidRDefault="003C677E" w:rsidP="004424AC">
      <w:pPr>
        <w:rPr>
          <w:iCs/>
        </w:rPr>
      </w:pPr>
    </w:p>
    <w:p w14:paraId="28186E50" w14:textId="4C4CB4A0" w:rsidR="003C677E" w:rsidRDefault="003C677E" w:rsidP="004424AC">
      <w:pPr>
        <w:rPr>
          <w:iCs/>
        </w:rPr>
      </w:pPr>
    </w:p>
    <w:p w14:paraId="35BA357E" w14:textId="43A2F4AC" w:rsidR="003C677E" w:rsidRDefault="003C677E" w:rsidP="004424AC">
      <w:pPr>
        <w:rPr>
          <w:iCs/>
        </w:rPr>
      </w:pPr>
    </w:p>
    <w:p w14:paraId="5D91326A" w14:textId="2647F4BC" w:rsidR="003C677E" w:rsidRDefault="003C677E" w:rsidP="004424AC">
      <w:pPr>
        <w:rPr>
          <w:iCs/>
        </w:rPr>
      </w:pPr>
    </w:p>
    <w:p w14:paraId="31849D2D" w14:textId="478E88C3" w:rsidR="003C677E" w:rsidRDefault="003C677E" w:rsidP="004424AC">
      <w:pPr>
        <w:rPr>
          <w:iCs/>
        </w:rPr>
      </w:pPr>
    </w:p>
    <w:p w14:paraId="42216A45" w14:textId="16F6B335" w:rsidR="003C677E" w:rsidRDefault="003C677E" w:rsidP="004424AC">
      <w:pPr>
        <w:rPr>
          <w:iCs/>
        </w:rPr>
      </w:pPr>
    </w:p>
    <w:p w14:paraId="1145BF70" w14:textId="3BCDF498" w:rsidR="003C677E" w:rsidRDefault="003C677E" w:rsidP="004424AC">
      <w:pPr>
        <w:rPr>
          <w:iCs/>
        </w:rPr>
      </w:pPr>
    </w:p>
    <w:p w14:paraId="672D3AF1" w14:textId="4D3B1394" w:rsidR="003C677E" w:rsidRDefault="003C677E" w:rsidP="004424AC">
      <w:pPr>
        <w:rPr>
          <w:iCs/>
        </w:rPr>
      </w:pPr>
    </w:p>
    <w:p w14:paraId="2FAAAB51" w14:textId="417B069C" w:rsidR="003C677E" w:rsidRDefault="003C677E" w:rsidP="004424AC">
      <w:pPr>
        <w:rPr>
          <w:iCs/>
        </w:rPr>
      </w:pPr>
    </w:p>
    <w:p w14:paraId="27B973C0" w14:textId="77777777" w:rsidR="003C677E" w:rsidRDefault="003C677E" w:rsidP="004424AC">
      <w:pPr>
        <w:rPr>
          <w:iCs/>
        </w:rPr>
      </w:pPr>
    </w:p>
    <w:p w14:paraId="5D5C0971" w14:textId="77777777" w:rsidR="00CD4E25" w:rsidRDefault="00CD4E25" w:rsidP="004424AC">
      <w:pPr>
        <w:rPr>
          <w:iCs/>
        </w:rPr>
      </w:pPr>
    </w:p>
    <w:p w14:paraId="5905D08A" w14:textId="77777777" w:rsidR="00CD4E25" w:rsidRDefault="00CD4E25" w:rsidP="004424AC">
      <w:pPr>
        <w:rPr>
          <w:iCs/>
        </w:rPr>
      </w:pPr>
    </w:p>
    <w:p w14:paraId="3C778AA8" w14:textId="77777777" w:rsidR="00AB5190" w:rsidRDefault="00AB5190" w:rsidP="004424AC">
      <w:pPr>
        <w:rPr>
          <w:iCs/>
        </w:rPr>
      </w:pPr>
    </w:p>
    <w:p w14:paraId="4B555F11" w14:textId="77777777" w:rsidR="00AB5190" w:rsidRDefault="00AB5190" w:rsidP="004424AC">
      <w:pPr>
        <w:rPr>
          <w:iCs/>
        </w:rPr>
      </w:pPr>
    </w:p>
    <w:p w14:paraId="46645697" w14:textId="77777777" w:rsidR="00AB5190" w:rsidRDefault="00AB5190" w:rsidP="004424AC">
      <w:pPr>
        <w:rPr>
          <w:iCs/>
        </w:rPr>
      </w:pPr>
    </w:p>
    <w:p w14:paraId="3F7D3E8A" w14:textId="77777777" w:rsidR="00AB5190" w:rsidRDefault="00AB5190" w:rsidP="004424AC">
      <w:pPr>
        <w:rPr>
          <w:iCs/>
        </w:rPr>
      </w:pPr>
    </w:p>
    <w:p w14:paraId="03CD8C64" w14:textId="77777777" w:rsidR="00AB5190" w:rsidRDefault="00AB5190" w:rsidP="004424AC">
      <w:pPr>
        <w:rPr>
          <w:iCs/>
        </w:rPr>
      </w:pPr>
    </w:p>
    <w:p w14:paraId="22862C6E" w14:textId="42D51684" w:rsidR="003C677E" w:rsidRDefault="003C677E" w:rsidP="004424AC">
      <w:pPr>
        <w:rPr>
          <w:iCs/>
        </w:rPr>
      </w:pPr>
      <w:r w:rsidRPr="003C677E">
        <w:rPr>
          <w:iCs/>
        </w:rPr>
        <w:lastRenderedPageBreak/>
        <w:t>This is the top module for the programmable BCD counter.</w:t>
      </w:r>
      <w:r>
        <w:rPr>
          <w:iCs/>
        </w:rPr>
        <w:t xml:space="preserve"> </w:t>
      </w:r>
      <w:r w:rsidRPr="003C677E">
        <w:rPr>
          <w:iCs/>
        </w:rPr>
        <w:t>It implements a programmable 7-bit counter and a binary-to-</w:t>
      </w:r>
      <w:proofErr w:type="spellStart"/>
      <w:r w:rsidRPr="003C677E">
        <w:rPr>
          <w:iCs/>
        </w:rPr>
        <w:t>bcd</w:t>
      </w:r>
      <w:proofErr w:type="spellEnd"/>
      <w:r w:rsidRPr="003C677E">
        <w:rPr>
          <w:iCs/>
        </w:rPr>
        <w:t xml:space="preserve"> converter that can output two digits.</w:t>
      </w:r>
    </w:p>
    <w:p w14:paraId="6A038633" w14:textId="5474DE6F" w:rsidR="0080662F" w:rsidRDefault="005E5273" w:rsidP="004424AC">
      <w:pPr>
        <w:rPr>
          <w:iCs/>
        </w:rPr>
      </w:pPr>
      <w:r w:rsidRPr="005E5273">
        <w:rPr>
          <w:iCs/>
        </w:rPr>
        <w:drawing>
          <wp:inline distT="0" distB="0" distL="0" distR="0" wp14:anchorId="15B3C5CB" wp14:editId="0124E631">
            <wp:extent cx="4162557" cy="402336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557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2696" w14:textId="77777777" w:rsidR="003C677E" w:rsidRPr="005D6B0D" w:rsidRDefault="003C677E" w:rsidP="003C677E">
      <w:pPr>
        <w:rPr>
          <w:iCs/>
        </w:rPr>
      </w:pPr>
    </w:p>
    <w:p w14:paraId="36AC9B62" w14:textId="1E4C67A6" w:rsidR="00C23954" w:rsidRDefault="000F1AA6" w:rsidP="00C23954">
      <w:pPr>
        <w:rPr>
          <w:i/>
        </w:rPr>
      </w:pPr>
      <w:r>
        <w:br w:type="page"/>
      </w:r>
      <w:r w:rsidR="004424AC" w:rsidRPr="0086723A">
        <w:rPr>
          <w:b/>
        </w:rPr>
        <w:lastRenderedPageBreak/>
        <w:t>Problem 2</w:t>
      </w:r>
      <w:r w:rsidRPr="0086723A">
        <w:rPr>
          <w:b/>
        </w:rPr>
        <w:t>:</w:t>
      </w:r>
      <w:r>
        <w:t xml:space="preserve"> </w:t>
      </w:r>
      <w:r w:rsidR="000549B4">
        <w:t xml:space="preserve">Testbench </w:t>
      </w:r>
      <w:r w:rsidR="004424AC">
        <w:t xml:space="preserve">code: Include your Verilog </w:t>
      </w:r>
      <w:r w:rsidR="000549B4">
        <w:t>testbench</w:t>
      </w:r>
      <w:r w:rsidR="004424AC">
        <w:t xml:space="preserve">. </w:t>
      </w:r>
      <w:r w:rsidR="00C23954" w:rsidRPr="004424AC">
        <w:rPr>
          <w:i/>
        </w:rPr>
        <w:t>Use as many pages as needed.</w:t>
      </w:r>
    </w:p>
    <w:p w14:paraId="002A37C8" w14:textId="621DAF2B" w:rsidR="00791C80" w:rsidRDefault="00BA5012" w:rsidP="00C23954">
      <w:pPr>
        <w:rPr>
          <w:iCs/>
        </w:rPr>
      </w:pPr>
      <w:r w:rsidRPr="00BA5012">
        <w:rPr>
          <w:iCs/>
          <w:noProof/>
        </w:rPr>
        <w:drawing>
          <wp:inline distT="0" distB="0" distL="0" distR="0" wp14:anchorId="1F30E42B" wp14:editId="4B3F9AAD">
            <wp:extent cx="5943600" cy="39071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FA09" w14:textId="15CF923D" w:rsidR="00BA5012" w:rsidRPr="00791C80" w:rsidRDefault="00BA5012" w:rsidP="00C23954">
      <w:pPr>
        <w:rPr>
          <w:iCs/>
        </w:rPr>
      </w:pPr>
      <w:r w:rsidRPr="00BA5012">
        <w:rPr>
          <w:iCs/>
          <w:noProof/>
        </w:rPr>
        <w:drawing>
          <wp:inline distT="0" distB="0" distL="0" distR="0" wp14:anchorId="5729F33E" wp14:editId="06D3CD91">
            <wp:extent cx="5943600" cy="18859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2C41" w14:textId="51C5DA3A" w:rsidR="00C23954" w:rsidRDefault="003042B2" w:rsidP="00C23954">
      <w:pPr>
        <w:rPr>
          <w:i/>
        </w:rPr>
      </w:pPr>
      <w:r>
        <w:br w:type="page"/>
      </w:r>
      <w:r w:rsidR="00C54264">
        <w:rPr>
          <w:b/>
        </w:rPr>
        <w:lastRenderedPageBreak/>
        <w:t>Problem 3</w:t>
      </w:r>
      <w:r w:rsidRPr="0086723A">
        <w:rPr>
          <w:b/>
        </w:rPr>
        <w:t>:</w:t>
      </w:r>
      <w:r>
        <w:t xml:space="preserve"> </w:t>
      </w:r>
      <w:r w:rsidR="004424AC">
        <w:t>Simulation Waveforms.  Include waveforms that demonstrate the functionality.</w:t>
      </w:r>
      <w:r w:rsidR="00C23954">
        <w:t xml:space="preserve"> </w:t>
      </w:r>
      <w:r w:rsidR="00C23954" w:rsidRPr="004424AC">
        <w:rPr>
          <w:i/>
        </w:rPr>
        <w:t>Use as many pages as needed.</w:t>
      </w:r>
    </w:p>
    <w:p w14:paraId="2E51B737" w14:textId="1058548B" w:rsidR="00987DEB" w:rsidRPr="00987DEB" w:rsidRDefault="00987DEB" w:rsidP="00C23954">
      <w:pPr>
        <w:rPr>
          <w:iCs/>
        </w:rPr>
      </w:pPr>
      <w:r>
        <w:rPr>
          <w:iCs/>
        </w:rPr>
        <w:t>As the waveforms show, the count does not start until after the run signal goes up to 1</w:t>
      </w:r>
      <w:r w:rsidR="005D6B0D">
        <w:rPr>
          <w:iCs/>
        </w:rPr>
        <w:t xml:space="preserve"> and it stops at the </w:t>
      </w:r>
      <w:proofErr w:type="spellStart"/>
      <w:r w:rsidR="005D6B0D">
        <w:rPr>
          <w:iCs/>
        </w:rPr>
        <w:t>max_count</w:t>
      </w:r>
      <w:proofErr w:type="spellEnd"/>
      <w:r w:rsidR="005D6B0D">
        <w:rPr>
          <w:iCs/>
        </w:rPr>
        <w:t xml:space="preserve"> and ignores any input until the run signal goes down to 0, it then resets to 0 and starts the count over until the new </w:t>
      </w:r>
      <w:proofErr w:type="spellStart"/>
      <w:r w:rsidR="005D6B0D">
        <w:rPr>
          <w:iCs/>
        </w:rPr>
        <w:t>max_count</w:t>
      </w:r>
      <w:proofErr w:type="spellEnd"/>
      <w:r w:rsidR="005D6B0D">
        <w:rPr>
          <w:iCs/>
        </w:rPr>
        <w:t xml:space="preserve"> is reached, if the </w:t>
      </w:r>
      <w:proofErr w:type="spellStart"/>
      <w:r w:rsidR="005D6B0D">
        <w:rPr>
          <w:iCs/>
        </w:rPr>
        <w:t>max_count</w:t>
      </w:r>
      <w:proofErr w:type="spellEnd"/>
      <w:r w:rsidR="005D6B0D">
        <w:rPr>
          <w:iCs/>
        </w:rPr>
        <w:t xml:space="preserve"> is greater to 99, it counts until 99 and then stops.</w:t>
      </w:r>
    </w:p>
    <w:p w14:paraId="146B0548" w14:textId="3A29945B" w:rsidR="004424AC" w:rsidRDefault="00987DEB" w:rsidP="004424AC">
      <w:r w:rsidRPr="00987DEB">
        <w:drawing>
          <wp:inline distT="0" distB="0" distL="0" distR="0" wp14:anchorId="7C296AFE" wp14:editId="5BA092B8">
            <wp:extent cx="5943600" cy="1079500"/>
            <wp:effectExtent l="0" t="0" r="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3608" w14:textId="6817336E" w:rsidR="00987DEB" w:rsidRDefault="00987DEB" w:rsidP="004424AC">
      <w:r w:rsidRPr="00987DEB">
        <w:drawing>
          <wp:inline distT="0" distB="0" distL="0" distR="0" wp14:anchorId="100906F5" wp14:editId="4377DAF1">
            <wp:extent cx="5943600" cy="103632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E1AB" w14:textId="7285A588" w:rsidR="00987DEB" w:rsidRDefault="00987DEB" w:rsidP="004424AC">
      <w:r w:rsidRPr="00987DEB">
        <w:drawing>
          <wp:inline distT="0" distB="0" distL="0" distR="0" wp14:anchorId="1F7AC518" wp14:editId="0917D651">
            <wp:extent cx="5943600" cy="1046480"/>
            <wp:effectExtent l="0" t="0" r="0" b="127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56E2" w14:textId="05A30CDB" w:rsidR="00987DEB" w:rsidRDefault="00987DEB" w:rsidP="004424AC">
      <w:r w:rsidRPr="00987DEB">
        <w:drawing>
          <wp:inline distT="0" distB="0" distL="0" distR="0" wp14:anchorId="463C6ECB" wp14:editId="028D6687">
            <wp:extent cx="5943600" cy="101536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EFCC" w14:textId="48E93444" w:rsidR="00987DEB" w:rsidRDefault="00987DEB" w:rsidP="004424AC">
      <w:r w:rsidRPr="00987DEB">
        <w:drawing>
          <wp:inline distT="0" distB="0" distL="0" distR="0" wp14:anchorId="13E83372" wp14:editId="7316B34B">
            <wp:extent cx="5943600" cy="1038225"/>
            <wp:effectExtent l="0" t="0" r="0" b="952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DD76" w14:textId="66E6D2B0" w:rsidR="00987DEB" w:rsidRDefault="00987DEB" w:rsidP="004424AC">
      <w:r w:rsidRPr="00987DEB">
        <w:drawing>
          <wp:inline distT="0" distB="0" distL="0" distR="0" wp14:anchorId="35619D8D" wp14:editId="301669D5">
            <wp:extent cx="5943600" cy="998220"/>
            <wp:effectExtent l="0" t="0" r="0" b="0"/>
            <wp:docPr id="8" name="Picture 8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A0A0" w14:textId="77777777" w:rsidR="00987DEB" w:rsidRDefault="00987DEB" w:rsidP="004424AC"/>
    <w:p w14:paraId="3F8C4EE1" w14:textId="7CFDD586" w:rsidR="003042B2" w:rsidRDefault="00C23954" w:rsidP="00C3218A">
      <w:r>
        <w:t xml:space="preserve"> </w:t>
      </w:r>
    </w:p>
    <w:p w14:paraId="00293913" w14:textId="000AEB5B" w:rsidR="003042B2" w:rsidRPr="000F1AA6" w:rsidRDefault="003042B2" w:rsidP="00C3218A"/>
    <w:sectPr w:rsidR="003042B2" w:rsidRPr="000F1AA6" w:rsidSect="002854B3">
      <w:footerReference w:type="defaul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DC426" w14:textId="77777777" w:rsidR="002715EA" w:rsidRDefault="002715EA">
      <w:r>
        <w:separator/>
      </w:r>
    </w:p>
  </w:endnote>
  <w:endnote w:type="continuationSeparator" w:id="0">
    <w:p w14:paraId="1840DE01" w14:textId="77777777" w:rsidR="002715EA" w:rsidRDefault="0027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E56F5" w14:textId="61FEFDDB" w:rsidR="007411B7" w:rsidRDefault="007411B7" w:rsidP="00C3218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5426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F699C" w14:textId="77777777" w:rsidR="002715EA" w:rsidRDefault="002715EA">
      <w:r>
        <w:separator/>
      </w:r>
    </w:p>
  </w:footnote>
  <w:footnote w:type="continuationSeparator" w:id="0">
    <w:p w14:paraId="1BAB8CB7" w14:textId="77777777" w:rsidR="002715EA" w:rsidRDefault="002715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8E2"/>
    <w:rsid w:val="00004203"/>
    <w:rsid w:val="000119C4"/>
    <w:rsid w:val="000536DD"/>
    <w:rsid w:val="000549B4"/>
    <w:rsid w:val="00083A84"/>
    <w:rsid w:val="0009410A"/>
    <w:rsid w:val="000A5A72"/>
    <w:rsid w:val="000B4708"/>
    <w:rsid w:val="000E7AA1"/>
    <w:rsid w:val="000F0657"/>
    <w:rsid w:val="000F1AA6"/>
    <w:rsid w:val="000F6FD5"/>
    <w:rsid w:val="001007C3"/>
    <w:rsid w:val="00100E7F"/>
    <w:rsid w:val="00123571"/>
    <w:rsid w:val="00123B5B"/>
    <w:rsid w:val="0013601A"/>
    <w:rsid w:val="00144680"/>
    <w:rsid w:val="001548E2"/>
    <w:rsid w:val="00162B0D"/>
    <w:rsid w:val="0017036A"/>
    <w:rsid w:val="00174015"/>
    <w:rsid w:val="00187FEA"/>
    <w:rsid w:val="001B4F0A"/>
    <w:rsid w:val="001D3019"/>
    <w:rsid w:val="002152E6"/>
    <w:rsid w:val="00215F00"/>
    <w:rsid w:val="00230403"/>
    <w:rsid w:val="00252765"/>
    <w:rsid w:val="002715EA"/>
    <w:rsid w:val="002854B3"/>
    <w:rsid w:val="002B3240"/>
    <w:rsid w:val="002C6167"/>
    <w:rsid w:val="002D273C"/>
    <w:rsid w:val="002E264C"/>
    <w:rsid w:val="002F49CE"/>
    <w:rsid w:val="002F53BC"/>
    <w:rsid w:val="003042B2"/>
    <w:rsid w:val="00314449"/>
    <w:rsid w:val="00321DE2"/>
    <w:rsid w:val="00340A85"/>
    <w:rsid w:val="003500F1"/>
    <w:rsid w:val="0037266A"/>
    <w:rsid w:val="003C677E"/>
    <w:rsid w:val="0043440C"/>
    <w:rsid w:val="00441A77"/>
    <w:rsid w:val="004424AC"/>
    <w:rsid w:val="004D56E8"/>
    <w:rsid w:val="004F7CC0"/>
    <w:rsid w:val="00503178"/>
    <w:rsid w:val="00521FE1"/>
    <w:rsid w:val="00525044"/>
    <w:rsid w:val="0054443A"/>
    <w:rsid w:val="005837FE"/>
    <w:rsid w:val="00592E65"/>
    <w:rsid w:val="00593041"/>
    <w:rsid w:val="00597696"/>
    <w:rsid w:val="005A62F3"/>
    <w:rsid w:val="005B1F04"/>
    <w:rsid w:val="005D6B0D"/>
    <w:rsid w:val="005E5273"/>
    <w:rsid w:val="0063606D"/>
    <w:rsid w:val="00636666"/>
    <w:rsid w:val="00650506"/>
    <w:rsid w:val="006532BA"/>
    <w:rsid w:val="0067497D"/>
    <w:rsid w:val="00684773"/>
    <w:rsid w:val="006D4941"/>
    <w:rsid w:val="006E22BB"/>
    <w:rsid w:val="006F10D2"/>
    <w:rsid w:val="00707B05"/>
    <w:rsid w:val="00735686"/>
    <w:rsid w:val="00736437"/>
    <w:rsid w:val="007411B7"/>
    <w:rsid w:val="0077162A"/>
    <w:rsid w:val="0077232D"/>
    <w:rsid w:val="00791C80"/>
    <w:rsid w:val="0079759C"/>
    <w:rsid w:val="007E26A9"/>
    <w:rsid w:val="0080002D"/>
    <w:rsid w:val="0080662F"/>
    <w:rsid w:val="0083164F"/>
    <w:rsid w:val="008647B9"/>
    <w:rsid w:val="0086723A"/>
    <w:rsid w:val="008816C3"/>
    <w:rsid w:val="008D6C87"/>
    <w:rsid w:val="00903885"/>
    <w:rsid w:val="00987DEB"/>
    <w:rsid w:val="009B4A3F"/>
    <w:rsid w:val="009C4408"/>
    <w:rsid w:val="009C7A60"/>
    <w:rsid w:val="00A376DB"/>
    <w:rsid w:val="00A52CE2"/>
    <w:rsid w:val="00A62541"/>
    <w:rsid w:val="00A63B41"/>
    <w:rsid w:val="00A65A98"/>
    <w:rsid w:val="00A819E5"/>
    <w:rsid w:val="00A93C06"/>
    <w:rsid w:val="00AB5190"/>
    <w:rsid w:val="00AD3BCB"/>
    <w:rsid w:val="00AE40A4"/>
    <w:rsid w:val="00AF60F5"/>
    <w:rsid w:val="00AF6BD0"/>
    <w:rsid w:val="00B408D4"/>
    <w:rsid w:val="00B63109"/>
    <w:rsid w:val="00B66B13"/>
    <w:rsid w:val="00B85018"/>
    <w:rsid w:val="00B90F99"/>
    <w:rsid w:val="00BA4B2F"/>
    <w:rsid w:val="00BA5012"/>
    <w:rsid w:val="00BD7EB7"/>
    <w:rsid w:val="00BF097B"/>
    <w:rsid w:val="00C23954"/>
    <w:rsid w:val="00C30150"/>
    <w:rsid w:val="00C305E4"/>
    <w:rsid w:val="00C3218A"/>
    <w:rsid w:val="00C54264"/>
    <w:rsid w:val="00C71458"/>
    <w:rsid w:val="00C74547"/>
    <w:rsid w:val="00C845EF"/>
    <w:rsid w:val="00CA0DE5"/>
    <w:rsid w:val="00CD4E25"/>
    <w:rsid w:val="00CD6B44"/>
    <w:rsid w:val="00D02F31"/>
    <w:rsid w:val="00D041CB"/>
    <w:rsid w:val="00D04FAC"/>
    <w:rsid w:val="00D174B6"/>
    <w:rsid w:val="00D17B5F"/>
    <w:rsid w:val="00D20DB2"/>
    <w:rsid w:val="00D21604"/>
    <w:rsid w:val="00D34408"/>
    <w:rsid w:val="00D3483C"/>
    <w:rsid w:val="00D94EF1"/>
    <w:rsid w:val="00DB034D"/>
    <w:rsid w:val="00DD57AF"/>
    <w:rsid w:val="00DE436C"/>
    <w:rsid w:val="00E01766"/>
    <w:rsid w:val="00E477AF"/>
    <w:rsid w:val="00E53F88"/>
    <w:rsid w:val="00E572A2"/>
    <w:rsid w:val="00E94543"/>
    <w:rsid w:val="00EA08F9"/>
    <w:rsid w:val="00EC02A8"/>
    <w:rsid w:val="00EC164A"/>
    <w:rsid w:val="00EE2881"/>
    <w:rsid w:val="00EF070A"/>
    <w:rsid w:val="00EF0A0B"/>
    <w:rsid w:val="00F11FA1"/>
    <w:rsid w:val="00F13DE9"/>
    <w:rsid w:val="00F25AA2"/>
    <w:rsid w:val="00F37123"/>
    <w:rsid w:val="00F9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252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548E2"/>
    <w:pPr>
      <w:autoSpaceDE w:val="0"/>
      <w:autoSpaceDN w:val="0"/>
      <w:adjustRightInd w:val="0"/>
      <w:jc w:val="center"/>
    </w:pPr>
    <w:rPr>
      <w:b/>
      <w:bCs/>
      <w:szCs w:val="20"/>
    </w:rPr>
  </w:style>
  <w:style w:type="paragraph" w:styleId="Subtitle">
    <w:name w:val="Subtitle"/>
    <w:basedOn w:val="Normal"/>
    <w:qFormat/>
    <w:rsid w:val="001548E2"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paragraph" w:styleId="Header">
    <w:name w:val="header"/>
    <w:basedOn w:val="Normal"/>
    <w:rsid w:val="00C321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21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2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3:42:51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978 4543 24575,'9'-4'0,"-1"0"0,1-1 0,-1 0 0,0 0 0,-1-1 0,1 0 0,-1 0 0,0-1 0,-1 1 0,1-2 0,-1 1 0,-1-1 0,6-9 0,-6 10 0,-2 3 0,-1 0 0,1 0 0,0 0 0,1 0 0,-1 0 0,8-5 0,-9 8 0,-1 0 0,1 0 0,0 0 0,0 0 0,0 1 0,0-1 0,0 1 0,1 0 0,-1-1 0,0 1 0,0 0 0,0 0 0,0 0 0,0 0 0,0 1 0,0-1 0,0 1 0,0-1 0,0 1 0,3 1 0,1 0 0,0 1 0,0 0 0,0 1 0,-1-1 0,1 1 0,-1 0 0,0 0 0,0 1 0,-1-1 0,1 1 0,-1 0 0,0 0 0,0 1 0,3 6 0,25 30 0,-12-23 0,-17-25 0,-5-15 0,-7-12-1730,0 0-1,-19-40 0,10 25-163,-2-6 1283,-288-780-5597,26-15 3730,29-80 2478,83-19 0,145 626-1,24 258 211,3 0-1,3 1 1,13-64-1,-17 120-59,8-31-463,-8 36 408,-1 1 1,0 0 0,0 0-1,1 0 1,-1-1 0,1 1-1,-1 0 1,1 0-1,0 0 1,-1 0 0,1 0-1,0 0 1,0 0 0,-1 0-1,1 0 1,0 0 0,0 1-1,0-1 1,0 0 0,0 0-1,1 1 1,1-2-1,-3 3 176,1-1-1,0 1 1,0-1-1,-1 0 0,1 1 1,0-1-1,-1 1 1,1 0-1,0-1 0,-1 1 1,1-1-1,-1 1 0,1 0 1,-1-1-1,1 1 1,-1 0-1,0 0 0,1 0 1,-1-1-1,0 1 0,0 0 1,1 0-1,-1 0 1,0-1-1,0 1 0,0 0 1,0 0-1,0 0 1,0 0-1,0 0 0,-1 1 1,-1 34 5232,2-33-6149,-25 383 646,19-265 0,-7 177-6550,-19 281-2425,15-417 9160,-59 250 0,65-370 425,-4 14 262,2 1 0,3 0-1,-5 79 1,16-101-872,1 0 0,2 0 0,12 49 0,38 103 0,-21-76 0,-24-77 275,16 51-696,-5-29 3917,-18-50-3979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5BF92-D2E2-014E-AF23-4E4C791D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Katkoori</dc:creator>
  <cp:keywords/>
  <cp:lastModifiedBy>Josue Lugo Roldan</cp:lastModifiedBy>
  <cp:revision>2</cp:revision>
  <cp:lastPrinted>2022-02-13T00:11:00Z</cp:lastPrinted>
  <dcterms:created xsi:type="dcterms:W3CDTF">2022-02-13T00:12:00Z</dcterms:created>
  <dcterms:modified xsi:type="dcterms:W3CDTF">2022-02-13T00:12:00Z</dcterms:modified>
</cp:coreProperties>
</file>