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Initial Board Organizational Actions Packet</w:t>
      </w:r>
    </w:p>
    <w:p>
      <w:pPr>
        <w:jc w:val="center"/>
      </w:pPr>
      <w:r>
        <w:rPr>
          <w:i/>
        </w:rPr>
        <w:t>Working agenda, minutes framework, and resolutions for civil activation of the nonprofit corporation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Document ID</w:t>
            </w:r>
          </w:p>
        </w:tc>
        <w:tc>
          <w:tcPr>
            <w:tcW w:type="dxa" w:w="5040"/>
            <w:vAlign w:val="center"/>
          </w:tcPr>
          <w:p>
            <w:r>
              <w:t>BOARD-ACT-001</w:t>
            </w:r>
          </w:p>
        </w:tc>
      </w:tr>
      <w:tr>
        <w:tc>
          <w:tcPr>
            <w:tcW w:type="dxa" w:w="5040"/>
            <w:shd w:fill="D9EAF7"/>
            <w:vAlign w:val="center"/>
          </w:tcPr>
          <w:p>
            <w:r>
              <w:t>Version</w:t>
            </w:r>
          </w:p>
        </w:tc>
        <w:tc>
          <w:tcPr>
            <w:tcW w:type="dxa" w:w="5040"/>
            <w:vAlign w:val="center"/>
          </w:tcPr>
          <w:p>
            <w:r>
              <w:t>0.1.0</w:t>
            </w:r>
          </w:p>
        </w:tc>
      </w:tr>
      <w:tr>
        <w:tc>
          <w:tcPr>
            <w:tcW w:type="dxa" w:w="5040"/>
            <w:shd w:fill="D9EAF7"/>
            <w:vAlign w:val="center"/>
          </w:tcPr>
          <w:p>
            <w:r>
              <w:t>Status</w:t>
            </w:r>
          </w:p>
        </w:tc>
        <w:tc>
          <w:tcPr>
            <w:tcW w:type="dxa" w:w="5040"/>
            <w:vAlign w:val="center"/>
          </w:tcPr>
          <w:p>
            <w:r>
              <w:t>Activation Working Draft</w:t>
            </w:r>
          </w:p>
        </w:tc>
      </w:tr>
      <w:tr>
        <w:tc>
          <w:tcPr>
            <w:tcW w:type="dxa" w:w="5040"/>
            <w:shd w:fill="D9EAF7"/>
            <w:vAlign w:val="center"/>
          </w:tcPr>
          <w:p>
            <w:r>
              <w:t>Classification</w:t>
            </w:r>
          </w:p>
        </w:tc>
        <w:tc>
          <w:tcPr>
            <w:tcW w:type="dxa" w:w="5040"/>
            <w:vAlign w:val="center"/>
          </w:tcPr>
          <w:p>
            <w:r>
              <w:t>Civil Organizational Action Packet</w:t>
            </w:r>
          </w:p>
        </w:tc>
      </w:tr>
      <w:tr>
        <w:tc>
          <w:tcPr>
            <w:tcW w:type="dxa" w:w="5040"/>
            <w:shd w:fill="D9EAF7"/>
            <w:vAlign w:val="center"/>
          </w:tcPr>
          <w:p>
            <w:r>
              <w:t>Parent</w:t>
            </w:r>
          </w:p>
        </w:tc>
        <w:tc>
          <w:tcPr>
            <w:tcW w:type="dxa" w:w="5040"/>
            <w:vAlign w:val="center"/>
          </w:tcPr>
          <w:p>
            <w:r>
              <w:t>Filed Charter / BYL-001 / applicable Tennessee law</w:t>
            </w:r>
          </w:p>
        </w:tc>
      </w:tr>
    </w:tbl>
    <w:p>
      <w:r>
        <w:rPr>
          <w:b/>
        </w:rPr>
        <w:t xml:space="preserve">Control note: </w:t>
      </w:r>
      <w:r>
        <w:t>Bracketed fields and unresolved constants must be verified from source evidence before adoption. Do not backdate, infer, or fabricate organizational facts.</w:t>
      </w:r>
    </w:p>
    <w:p>
      <w:pPr>
        <w:pStyle w:val="Heading1"/>
      </w:pPr>
      <w:r>
        <w:t>Use Condition</w:t>
      </w:r>
    </w:p>
    <w:p>
      <w:r>
        <w:t>Use only after the Tennessee nonprofit corporation legally exists and the persons taking organizational action are actually authorized under the filed charter and applicable law. Verify whether the incorporator or initial Board is the proper acting authority before signature.</w:t>
      </w:r>
    </w:p>
    <w:p>
      <w:pPr>
        <w:pStyle w:val="Heading1"/>
      </w:pPr>
      <w:r>
        <w:t>Organizational Meeting / Written Consent Agenda</w:t>
      </w:r>
    </w:p>
    <w:p>
      <w:pPr>
        <w:pStyle w:val="ListNumber"/>
      </w:pPr>
      <w:r>
        <w:t>Confirm charter filing and organizational authority.</w:t>
      </w:r>
    </w:p>
    <w:p>
      <w:pPr>
        <w:pStyle w:val="ListNumber"/>
      </w:pPr>
      <w:r>
        <w:t>Establish director roster and quorum/consent validity.</w:t>
      </w:r>
    </w:p>
    <w:p>
      <w:pPr>
        <w:pStyle w:val="ListNumber"/>
      </w:pPr>
      <w:r>
        <w:t>Adopt BYL-001.</w:t>
      </w:r>
    </w:p>
    <w:p>
      <w:pPr>
        <w:pStyle w:val="ListNumber"/>
      </w:pPr>
      <w:r>
        <w:t>Elect or appoint corporate officers.</w:t>
      </w:r>
    </w:p>
    <w:p>
      <w:pPr>
        <w:pStyle w:val="ListNumber"/>
      </w:pPr>
      <w:r>
        <w:t>Adopt conflict-of-interest policy and initial disclosures.</w:t>
      </w:r>
    </w:p>
    <w:p>
      <w:pPr>
        <w:pStyle w:val="ListNumber"/>
      </w:pPr>
      <w:r>
        <w:t>Establish fiscal year.</w:t>
      </w:r>
    </w:p>
    <w:p>
      <w:pPr>
        <w:pStyle w:val="ListNumber"/>
      </w:pPr>
      <w:r>
        <w:t>Authorize EIN application if not already completed.</w:t>
      </w:r>
    </w:p>
    <w:p>
      <w:pPr>
        <w:pStyle w:val="ListNumber"/>
      </w:pPr>
      <w:r>
        <w:t>Authorize institutional bank account(s) and signatories.</w:t>
      </w:r>
    </w:p>
    <w:p>
      <w:pPr>
        <w:pStyle w:val="ListNumber"/>
      </w:pPr>
      <w:r>
        <w:t>Adopt financial controls and accounting records.</w:t>
      </w:r>
    </w:p>
    <w:p>
      <w:pPr>
        <w:pStyle w:val="ListNumber"/>
      </w:pPr>
      <w:r>
        <w:t>Establish canonical repository and records custodian.</w:t>
      </w:r>
    </w:p>
    <w:p>
      <w:pPr>
        <w:pStyle w:val="ListNumber"/>
      </w:pPr>
      <w:r>
        <w:t>Recognize the civil/ecclesiastical jurisdiction framework without purporting to decide doctrine.</w:t>
      </w:r>
    </w:p>
    <w:p>
      <w:pPr>
        <w:pStyle w:val="ListNumber"/>
      </w:pPr>
      <w:r>
        <w:t>Authorize state/tax/regulatory filings and ordinary startup expenses.</w:t>
      </w:r>
    </w:p>
    <w:p>
      <w:pPr>
        <w:pStyle w:val="ListNumber"/>
      </w:pPr>
      <w:r>
        <w:t>Schedule next Board review.</w:t>
      </w:r>
    </w:p>
    <w:p>
      <w:pPr>
        <w:pStyle w:val="Heading1"/>
      </w:pPr>
      <w:r>
        <w:t>Resolution Set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rPr>
              <w:t>Resolution ID</w:t>
            </w:r>
          </w:p>
        </w:tc>
        <w:tc>
          <w:tcPr>
            <w:tcW w:type="dxa" w:w="3360"/>
            <w:shd w:fill="1F4E78"/>
          </w:tcPr>
          <w:p>
            <w:r>
              <w:rPr>
                <w:b/>
                <w:color w:val="FFFFFF"/>
              </w:rPr>
              <w:t>Subject</w:t>
            </w:r>
          </w:p>
        </w:tc>
        <w:tc>
          <w:tcPr>
            <w:tcW w:type="dxa" w:w="3360"/>
            <w:shd w:fill="1F4E78"/>
          </w:tcPr>
          <w:p>
            <w:r>
              <w:rPr>
                <w:b/>
                <w:color w:val="FFFFFF"/>
              </w:rPr>
              <w:t>Minimum Record</w:t>
            </w:r>
          </w:p>
        </w:tc>
      </w:tr>
      <w:tr>
        <w:tc>
          <w:tcPr>
            <w:tcW w:type="dxa" w:w="3360"/>
          </w:tcPr>
          <w:p>
            <w:r>
              <w:t>BOARD-RES-[[YEAR]]-0001</w:t>
            </w:r>
          </w:p>
        </w:tc>
        <w:tc>
          <w:tcPr>
            <w:tcW w:type="dxa" w:w="3360"/>
          </w:tcPr>
          <w:p>
            <w:r>
              <w:t>Adoption of BYL-001</w:t>
            </w:r>
          </w:p>
        </w:tc>
        <w:tc>
          <w:tcPr>
            <w:tcW w:type="dxa" w:w="3360"/>
          </w:tcPr>
          <w:p>
            <w:r>
              <w:t>Approve exact version and effective date.</w:t>
            </w:r>
          </w:p>
        </w:tc>
      </w:tr>
      <w:tr>
        <w:tc>
          <w:tcPr>
            <w:tcW w:type="dxa" w:w="3360"/>
          </w:tcPr>
          <w:p>
            <w:r>
              <w:t>BOARD-RES-[[YEAR]]-0002</w:t>
            </w:r>
          </w:p>
        </w:tc>
        <w:tc>
          <w:tcPr>
            <w:tcW w:type="dxa" w:w="3360"/>
          </w:tcPr>
          <w:p>
            <w:r>
              <w:t>Election/Appointment of Officers</w:t>
            </w:r>
          </w:p>
        </w:tc>
        <w:tc>
          <w:tcPr>
            <w:tcW w:type="dxa" w:w="3360"/>
          </w:tcPr>
          <w:p>
            <w:r>
              <w:t>Name President/Chair as applicable, Secretary, Treasurer and other authorized officers.</w:t>
            </w:r>
          </w:p>
        </w:tc>
      </w:tr>
      <w:tr>
        <w:tc>
          <w:tcPr>
            <w:tcW w:type="dxa" w:w="3360"/>
          </w:tcPr>
          <w:p>
            <w:r>
              <w:t>BOARD-RES-[[YEAR]]-0003</w:t>
            </w:r>
          </w:p>
        </w:tc>
        <w:tc>
          <w:tcPr>
            <w:tcW w:type="dxa" w:w="3360"/>
          </w:tcPr>
          <w:p>
            <w:r>
              <w:t>Conflict-of-Interest and Governance Controls</w:t>
            </w:r>
          </w:p>
        </w:tc>
        <w:tc>
          <w:tcPr>
            <w:tcW w:type="dxa" w:w="3360"/>
          </w:tcPr>
          <w:p>
            <w:r>
              <w:t>Adopt CH-038 / related civil controls and require disclosures.</w:t>
            </w:r>
          </w:p>
        </w:tc>
      </w:tr>
      <w:tr>
        <w:tc>
          <w:tcPr>
            <w:tcW w:type="dxa" w:w="3360"/>
          </w:tcPr>
          <w:p>
            <w:r>
              <w:t>BOARD-RES-[[YEAR]]-0004</w:t>
            </w:r>
          </w:p>
        </w:tc>
        <w:tc>
          <w:tcPr>
            <w:tcW w:type="dxa" w:w="3360"/>
          </w:tcPr>
          <w:p>
            <w:r>
              <w:t>EIN and Tax Administration</w:t>
            </w:r>
          </w:p>
        </w:tc>
        <w:tc>
          <w:tcPr>
            <w:tcW w:type="dxa" w:w="3360"/>
          </w:tcPr>
          <w:p>
            <w:r>
              <w:t>Authorize responsible person to obtain/maintain EIN and tax accounts.</w:t>
            </w:r>
          </w:p>
        </w:tc>
      </w:tr>
      <w:tr>
        <w:tc>
          <w:tcPr>
            <w:tcW w:type="dxa" w:w="3360"/>
          </w:tcPr>
          <w:p>
            <w:r>
              <w:t>BOARD-RES-[[YEAR]]-0005</w:t>
            </w:r>
          </w:p>
        </w:tc>
        <w:tc>
          <w:tcPr>
            <w:tcW w:type="dxa" w:w="3360"/>
          </w:tcPr>
          <w:p>
            <w:r>
              <w:t>Banking and Signatory Authority</w:t>
            </w:r>
          </w:p>
        </w:tc>
        <w:tc>
          <w:tcPr>
            <w:tcW w:type="dxa" w:w="3360"/>
          </w:tcPr>
          <w:p>
            <w:r>
              <w:t>Open institutional account; prohibit commingling; specify signers and thresholds.</w:t>
            </w:r>
          </w:p>
        </w:tc>
      </w:tr>
      <w:tr>
        <w:tc>
          <w:tcPr>
            <w:tcW w:type="dxa" w:w="3360"/>
          </w:tcPr>
          <w:p>
            <w:r>
              <w:t>BOARD-RES-[[YEAR]]-0006</w:t>
            </w:r>
          </w:p>
        </w:tc>
        <w:tc>
          <w:tcPr>
            <w:tcW w:type="dxa" w:w="3360"/>
          </w:tcPr>
          <w:p>
            <w:r>
              <w:t>Financial Controls and Accounting</w:t>
            </w:r>
          </w:p>
        </w:tc>
        <w:tc>
          <w:tcPr>
            <w:tcW w:type="dxa" w:w="3360"/>
          </w:tcPr>
          <w:p>
            <w:r>
              <w:t>Adopt CH-040 / FIN-POL-001 activation and accounting system.</w:t>
            </w:r>
          </w:p>
        </w:tc>
      </w:tr>
      <w:tr>
        <w:tc>
          <w:tcPr>
            <w:tcW w:type="dxa" w:w="3360"/>
          </w:tcPr>
          <w:p>
            <w:r>
              <w:t>BOARD-RES-[[YEAR]]-0007</w:t>
            </w:r>
          </w:p>
        </w:tc>
        <w:tc>
          <w:tcPr>
            <w:tcW w:type="dxa" w:w="3360"/>
          </w:tcPr>
          <w:p>
            <w:r>
              <w:t>Records Repository and Custodian</w:t>
            </w:r>
          </w:p>
        </w:tc>
        <w:tc>
          <w:tcPr>
            <w:tcW w:type="dxa" w:w="3360"/>
          </w:tcPr>
          <w:p>
            <w:r>
              <w:t>Adopt REPO-001, REC-ID-001 and appoint records custodian.</w:t>
            </w:r>
          </w:p>
        </w:tc>
      </w:tr>
      <w:tr>
        <w:tc>
          <w:tcPr>
            <w:tcW w:type="dxa" w:w="3360"/>
          </w:tcPr>
          <w:p>
            <w:r>
              <w:t>BOARD-RES-[[YEAR]]-0008</w:t>
            </w:r>
          </w:p>
        </w:tc>
        <w:tc>
          <w:tcPr>
            <w:tcW w:type="dxa" w:w="3360"/>
          </w:tcPr>
          <w:p>
            <w:r>
              <w:t>Organizational Constants</w:t>
            </w:r>
          </w:p>
        </w:tc>
        <w:tc>
          <w:tcPr>
            <w:tcW w:type="dxa" w:w="3360"/>
          </w:tcPr>
          <w:p>
            <w:r>
              <w:t>Approve verified civil constants in ORG-CONST-001.</w:t>
            </w:r>
          </w:p>
        </w:tc>
      </w:tr>
      <w:tr>
        <w:tc>
          <w:tcPr>
            <w:tcW w:type="dxa" w:w="3360"/>
          </w:tcPr>
          <w:p>
            <w:r>
              <w:t>BOARD-RES-[[YEAR]]-0009</w:t>
            </w:r>
          </w:p>
        </w:tc>
        <w:tc>
          <w:tcPr>
            <w:tcW w:type="dxa" w:w="3360"/>
          </w:tcPr>
          <w:p>
            <w:r>
              <w:t>Civil-Ecclesiastical Interface</w:t>
            </w:r>
          </w:p>
        </w:tc>
        <w:tc>
          <w:tcPr>
            <w:tcW w:type="dxa" w:w="3360"/>
          </w:tcPr>
          <w:p>
            <w:r>
              <w:t>Acknowledge JUR-001 subject to proper ecclesiastical adoption; no doctrine determination by Board.</w:t>
            </w:r>
          </w:p>
        </w:tc>
      </w:tr>
      <w:tr>
        <w:tc>
          <w:tcPr>
            <w:tcW w:type="dxa" w:w="3360"/>
          </w:tcPr>
          <w:p>
            <w:r>
              <w:t>BOARD-RES-[[YEAR]]-0010</w:t>
            </w:r>
          </w:p>
        </w:tc>
        <w:tc>
          <w:tcPr>
            <w:tcW w:type="dxa" w:w="3360"/>
          </w:tcPr>
          <w:p>
            <w:r>
              <w:t>Startup Filing and Expense Authority</w:t>
            </w:r>
          </w:p>
        </w:tc>
        <w:tc>
          <w:tcPr>
            <w:tcW w:type="dxa" w:w="3360"/>
          </w:tcPr>
          <w:p>
            <w:r>
              <w:t>Authorize specific filing fees, insurance, professional review and startup costs within limits.</w:t>
            </w:r>
          </w:p>
        </w:tc>
      </w:tr>
    </w:tbl>
    <w:p>
      <w:pPr>
        <w:pStyle w:val="Heading1"/>
      </w:pPr>
      <w:r>
        <w:t>Minutes Certification Template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Field</w:t>
            </w:r>
          </w:p>
        </w:tc>
        <w:tc>
          <w:tcPr>
            <w:tcW w:type="dxa" w:w="5040"/>
            <w:shd w:fill="1F4E78"/>
          </w:tcPr>
          <w:p>
            <w:r>
              <w:rPr>
                <w:b/>
                <w:color w:val="FFFFFF"/>
              </w:rPr>
              <w:t>Entry</w:t>
            </w:r>
          </w:p>
        </w:tc>
      </w:tr>
      <w:tr>
        <w:tc>
          <w:tcPr>
            <w:tcW w:type="dxa" w:w="5040"/>
          </w:tcPr>
          <w:p>
            <w:r>
              <w:t>Meeting / Consent ID</w:t>
            </w:r>
          </w:p>
        </w:tc>
        <w:tc>
          <w:tcPr>
            <w:tcW w:type="dxa" w:w="5040"/>
          </w:tcPr>
          <w:p>
            <w:r>
              <w:t>BOARD-MIN-[[YEAR]]-0001</w:t>
            </w:r>
          </w:p>
        </w:tc>
      </w:tr>
      <w:tr>
        <w:tc>
          <w:tcPr>
            <w:tcW w:type="dxa" w:w="5040"/>
          </w:tcPr>
          <w:p>
            <w:r>
              <w:t>Date / Time</w:t>
            </w:r>
          </w:p>
        </w:tc>
        <w:tc>
          <w:tcPr>
            <w:tcW w:type="dxa" w:w="5040"/>
          </w:tcPr>
          <w:p>
            <w:r>
              <w:t>[[ACTUAL]]</w:t>
            </w:r>
          </w:p>
        </w:tc>
      </w:tr>
      <w:tr>
        <w:tc>
          <w:tcPr>
            <w:tcW w:type="dxa" w:w="5040"/>
          </w:tcPr>
          <w:p>
            <w:r>
              <w:t>Location / Method</w:t>
            </w:r>
          </w:p>
        </w:tc>
        <w:tc>
          <w:tcPr>
            <w:tcW w:type="dxa" w:w="5040"/>
          </w:tcPr>
          <w:p>
            <w:r>
              <w:t>[[ACTUAL]]</w:t>
            </w:r>
          </w:p>
        </w:tc>
      </w:tr>
      <w:tr>
        <w:tc>
          <w:tcPr>
            <w:tcW w:type="dxa" w:w="5040"/>
          </w:tcPr>
          <w:p>
            <w:r>
              <w:t>Authority to Act</w:t>
            </w:r>
          </w:p>
        </w:tc>
        <w:tc>
          <w:tcPr>
            <w:tcW w:type="dxa" w:w="5040"/>
          </w:tcPr>
          <w:p>
            <w:r>
              <w:t>[[CHARTER / INCORPORATOR / BOARD]]</w:t>
            </w:r>
          </w:p>
        </w:tc>
      </w:tr>
      <w:tr>
        <w:tc>
          <w:tcPr>
            <w:tcW w:type="dxa" w:w="5040"/>
          </w:tcPr>
          <w:p>
            <w:r>
              <w:t>Directors Present</w:t>
            </w:r>
          </w:p>
        </w:tc>
        <w:tc>
          <w:tcPr>
            <w:tcW w:type="dxa" w:w="5040"/>
          </w:tcPr>
          <w:p>
            <w:r>
              <w:t>[[NAMES]]</w:t>
            </w:r>
          </w:p>
        </w:tc>
      </w:tr>
      <w:tr>
        <w:tc>
          <w:tcPr>
            <w:tcW w:type="dxa" w:w="5040"/>
          </w:tcPr>
          <w:p>
            <w:r>
              <w:t>Quorum / Consent Validity</w:t>
            </w:r>
          </w:p>
        </w:tc>
        <w:tc>
          <w:tcPr>
            <w:tcW w:type="dxa" w:w="5040"/>
          </w:tcPr>
          <w:p>
            <w:r>
              <w:t>[[BASIS]]</w:t>
            </w:r>
          </w:p>
        </w:tc>
      </w:tr>
      <w:tr>
        <w:tc>
          <w:tcPr>
            <w:tcW w:type="dxa" w:w="5040"/>
          </w:tcPr>
          <w:p>
            <w:r>
              <w:t>Conflicts / Recusals</w:t>
            </w:r>
          </w:p>
        </w:tc>
        <w:tc>
          <w:tcPr>
            <w:tcW w:type="dxa" w:w="5040"/>
          </w:tcPr>
          <w:p>
            <w:r>
              <w:t>[[DETAILS / NONE]]</w:t>
            </w:r>
          </w:p>
        </w:tc>
      </w:tr>
      <w:tr>
        <w:tc>
          <w:tcPr>
            <w:tcW w:type="dxa" w:w="5040"/>
          </w:tcPr>
          <w:p>
            <w:r>
              <w:t>Actions Adopted</w:t>
            </w:r>
          </w:p>
        </w:tc>
        <w:tc>
          <w:tcPr>
            <w:tcW w:type="dxa" w:w="5040"/>
          </w:tcPr>
          <w:p>
            <w:r>
              <w:t>[[RESOLUTION IDS]]</w:t>
            </w:r>
          </w:p>
        </w:tc>
      </w:tr>
      <w:tr>
        <w:tc>
          <w:tcPr>
            <w:tcW w:type="dxa" w:w="5040"/>
          </w:tcPr>
          <w:p>
            <w:r>
              <w:t>Adjournment / Effective Time</w:t>
            </w:r>
          </w:p>
        </w:tc>
        <w:tc>
          <w:tcPr>
            <w:tcW w:type="dxa" w:w="5040"/>
          </w:tcPr>
          <w:p>
            <w:r>
              <w:t>[[ACTUAL]]</w:t>
            </w:r>
          </w:p>
        </w:tc>
      </w:tr>
    </w:tbl>
    <w:p>
      <w:pPr>
        <w:pStyle w:val="Heading1"/>
      </w:pPr>
      <w:r>
        <w:t>Certification</w:t>
      </w:r>
    </w:p>
    <w:p>
      <w:r>
        <w:t>I certify that the foregoing record accurately reflects the organizational action actually taken. No blank or unsigned template constitutes corporate action.</w:t>
      </w:r>
    </w:p>
    <w:p>
      <w:r>
        <w:br/>
        <w:t>________________________________________</w:t>
        <w:br/>
        <w:t>[[SECRETARY / AUTHORIZED ORGANIZER]]</w:t>
        <w:br/>
        <w:t>[[DATE]]</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