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Covenant Membership Covenant</w:t>
      </w:r>
    </w:p>
    <w:p>
      <w:pPr>
        <w:jc w:val="center"/>
      </w:pPr>
      <w:r>
        <w:rPr>
          <w:i/>
          <w:color w:val="5B6573"/>
          <w:sz w:val="23"/>
        </w:rPr>
        <w:t>Voluntary covenant for formal ecclesiastical membership</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CH-014</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Membership Covenant</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 and Character</w:t>
      </w:r>
    </w:p>
    <w:p>
      <w:r>
        <w:t>This Covenant is the written instrument through which an eligible person voluntarily enters Covenant Membership. It is subordinate to REL-CON-001, ECC-CON-001, MEM-001, CH-013, and other superior governing instruments. It does not create statutory corporate membership, ownership of charitable assets, employment, ministerial office, or immunity from law.</w:t>
      </w:r>
    </w:p>
    <w:p>
      <w:pPr>
        <w:pStyle w:val="Heading1"/>
      </w:pPr>
      <w:r>
        <w:t>Covenant Affirmations</w:t>
      </w:r>
    </w:p>
    <w:p>
      <w:r>
        <w:t>1.  I enter this religious community voluntarily and may withdraw from Covenant Membership through the established process.</w:t>
      </w:r>
    </w:p>
    <w:p>
      <w:r>
        <w:t>2.  I have received or been given reasonable access to the current foundational beliefs, formal doctrine, membership standard, governance structure, safeguarding rules, discipline and appeal rules, and grievance/reporting channels applicable to members.</w:t>
      </w:r>
    </w:p>
    <w:p>
      <w:r>
        <w:t>3.  I will not claim certainty I do not possess. I will distinguish personal belief, interpretation, experience, and speculation from formally adopted doctrine.</w:t>
      </w:r>
    </w:p>
    <w:p>
      <w:r>
        <w:t>4.  I will participate in the religious life of the community as reasonably able, including worship, formation, service, study, mutual care, and communal discernment.</w:t>
      </w:r>
    </w:p>
    <w:p>
      <w:r>
        <w:t>5.  I will treat other persons with dignity and will not use religious commitment, office, confidential information, spiritual claims, money, sexuality, family relationships, or social pressure to exploit or dominate another person.</w:t>
      </w:r>
    </w:p>
    <w:p>
      <w:r>
        <w:t>6.  I will comply with safeguarding requirements and will report serious concerns through appropriate internal or external channels as circumstances require.</w:t>
      </w:r>
    </w:p>
    <w:p>
      <w:r>
        <w:t>7.  I will respect legitimate confidentiality, while recognizing that confidentiality may not be used to conceal abuse, crime, serious financial misconduct, or other matters requiring disclosure.</w:t>
      </w:r>
    </w:p>
    <w:p>
      <w:r>
        <w:t>8.  I accept that membership discipline, when necessary, must occur through fair and accountable process rather than arbitrary personal power.</w:t>
      </w:r>
    </w:p>
    <w:p>
      <w:r>
        <w:t>9.  I recognize that no founder, minister, council, donor, or majority owns my conscience. Good-faith questions, study, doubt, and requests for independent advice are not disloyalty by themselves.</w:t>
      </w:r>
    </w:p>
    <w:p>
      <w:r>
        <w:t>10.  I recognize that my donations, volunteer labor, wealth, family status, seniority, or relationship with leaders do not purchase religious standing or additional governance votes.</w:t>
      </w:r>
    </w:p>
    <w:p>
      <w:r>
        <w:t>11.  I recognize that Covenant Membership is ecclesiastical and does not make me a statutory member, shareholder, owner, director, or beneficiary of the nonprofit corporation.</w:t>
      </w:r>
    </w:p>
    <w:p>
      <w:r>
        <w:t>12.  I will seek truth, practice honesty, accept correction when warranted, and contribute to a community in which leaders and members alike remain accountable.</w:t>
      </w:r>
    </w:p>
    <w:p>
      <w:pPr>
        <w:pStyle w:val="Heading1"/>
      </w:pPr>
      <w:r>
        <w:t>Required Religious Commitments</w:t>
      </w:r>
    </w:p>
    <w:p>
      <w:r>
        <w:t>Before adoption of this Covenant, the competent ecclesiastical authority shall insert or incorporate by reference the specific religious propositions, practices, and commitments that are actually required for Covenant Membership. No unpublished or hidden belief may later be treated as though it were part of this signed Covenant.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Required Item</w:t>
            </w:r>
          </w:p>
        </w:tc>
        <w:tc>
          <w:tcPr>
            <w:tcW w:type="dxa" w:w="5083"/>
            <w:shd w:fill="1F4E79"/>
            <w:vAlign w:val="center"/>
          </w:tcPr>
          <w:p>
            <w:r>
              <w:rPr>
                <w:b/>
                <w:color w:val="FFFFFF"/>
              </w:rPr>
              <w:t>Status / Reference</w:t>
            </w:r>
          </w:p>
        </w:tc>
      </w:tr>
      <w:tr>
        <w:trPr>
          <w:cantSplit w:val="true"/>
        </w:trPr>
        <w:tc>
          <w:tcPr>
            <w:tcW w:type="dxa" w:w="5083"/>
          </w:tcPr>
          <w:p>
            <w:r>
              <w:t>Foundational Principles required for membership</w:t>
            </w:r>
          </w:p>
        </w:tc>
        <w:tc>
          <w:tcPr>
            <w:tcW w:type="dxa" w:w="5083"/>
          </w:tcPr>
          <w:p>
            <w:r>
              <w:t>[[REFERENCE / NONE YET]]</w:t>
            </w:r>
          </w:p>
        </w:tc>
      </w:tr>
      <w:tr>
        <w:trPr>
          <w:cantSplit w:val="true"/>
        </w:trPr>
        <w:tc>
          <w:tcPr>
            <w:tcW w:type="dxa" w:w="5083"/>
          </w:tcPr>
          <w:p>
            <w:r>
              <w:t>Formal doctrines required for membership</w:t>
            </w:r>
          </w:p>
        </w:tc>
        <w:tc>
          <w:tcPr>
            <w:tcW w:type="dxa" w:w="5083"/>
          </w:tcPr>
          <w:p>
            <w:r>
              <w:t>[[REFERENCE / NONE YET]]</w:t>
            </w:r>
          </w:p>
        </w:tc>
      </w:tr>
      <w:tr>
        <w:trPr>
          <w:cantSplit w:val="true"/>
        </w:trPr>
        <w:tc>
          <w:tcPr>
            <w:tcW w:type="dxa" w:w="5083"/>
          </w:tcPr>
          <w:p>
            <w:r>
              <w:t>Required practices</w:t>
            </w:r>
          </w:p>
        </w:tc>
        <w:tc>
          <w:tcPr>
            <w:tcW w:type="dxa" w:w="5083"/>
          </w:tcPr>
          <w:p>
            <w:r>
              <w:t>[[REFERENCE / NONE YET]]</w:t>
            </w:r>
          </w:p>
        </w:tc>
      </w:tr>
      <w:tr>
        <w:trPr>
          <w:cantSplit w:val="true"/>
        </w:trPr>
        <w:tc>
          <w:tcPr>
            <w:tcW w:type="dxa" w:w="5083"/>
          </w:tcPr>
          <w:p>
            <w:r>
              <w:t>Dual-affiliation rule</w:t>
            </w:r>
          </w:p>
        </w:tc>
        <w:tc>
          <w:tcPr>
            <w:tcW w:type="dxa" w:w="5083"/>
          </w:tcPr>
          <w:p>
            <w:r>
              <w:t>[[REFERENCE / POLICY NOT YET ADOPTED]]</w:t>
            </w:r>
          </w:p>
        </w:tc>
      </w:tr>
    </w:tbl>
    <w:p>
      <w:pPr>
        <w:pStyle w:val="Heading1"/>
      </w:pPr>
      <w:r>
        <w:t>Member Rights Acknowledgment</w:t>
      </w:r>
    </w:p>
    <w:p>
      <w:pPr>
        <w:pStyle w:val="ListBullet"/>
      </w:pPr>
      <w:r>
        <w:t>Right to know the material terms of membership.</w:t>
      </w:r>
    </w:p>
    <w:p>
      <w:pPr>
        <w:pStyle w:val="ListBullet"/>
      </w:pPr>
      <w:r>
        <w:t>Right to good-faith inquiry and access to appropriate governing information.</w:t>
      </w:r>
    </w:p>
    <w:p>
      <w:pPr>
        <w:pStyle w:val="ListBullet"/>
      </w:pPr>
      <w:r>
        <w:t>Right to report wrongdoing without prior permission.</w:t>
      </w:r>
    </w:p>
    <w:p>
      <w:pPr>
        <w:pStyle w:val="ListBullet"/>
      </w:pPr>
      <w:r>
        <w:t>Right to fair process and applicable appeal.</w:t>
      </w:r>
    </w:p>
    <w:p>
      <w:pPr>
        <w:pStyle w:val="ListBullet"/>
      </w:pPr>
      <w:r>
        <w:t>Right to be free from retaliation for protected good-faith conduct.</w:t>
      </w:r>
    </w:p>
    <w:p>
      <w:pPr>
        <w:pStyle w:val="ListBullet"/>
      </w:pPr>
      <w:r>
        <w:t>Right to withdraw voluntarily.</w:t>
      </w:r>
    </w:p>
    <w:p>
      <w:pPr>
        <w:pStyle w:val="Heading1"/>
      </w:pPr>
      <w:r>
        <w:t>Member Information and Consent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Full legal name</w:t>
            </w:r>
          </w:p>
        </w:tc>
        <w:tc>
          <w:tcPr>
            <w:tcW w:type="dxa" w:w="5083"/>
          </w:tcPr>
          <w:p>
            <w:r>
              <w:t>[[MEMBER_NAME]]</w:t>
            </w:r>
          </w:p>
        </w:tc>
      </w:tr>
      <w:tr>
        <w:trPr>
          <w:cantSplit w:val="true"/>
        </w:trPr>
        <w:tc>
          <w:tcPr>
            <w:tcW w:type="dxa" w:w="5083"/>
          </w:tcPr>
          <w:p>
            <w:r>
              <w:t>Preferred name</w:t>
            </w:r>
          </w:p>
        </w:tc>
        <w:tc>
          <w:tcPr>
            <w:tcW w:type="dxa" w:w="5083"/>
          </w:tcPr>
          <w:p>
            <w:r>
              <w:t>[[PREFERRED_NAME]]</w:t>
            </w:r>
          </w:p>
        </w:tc>
      </w:tr>
      <w:tr>
        <w:trPr>
          <w:cantSplit w:val="true"/>
        </w:trPr>
        <w:tc>
          <w:tcPr>
            <w:tcW w:type="dxa" w:w="5083"/>
          </w:tcPr>
          <w:p>
            <w:r>
              <w:t>Date of birth</w:t>
            </w:r>
          </w:p>
        </w:tc>
        <w:tc>
          <w:tcPr>
            <w:tcW w:type="dxa" w:w="5083"/>
          </w:tcPr>
          <w:p>
            <w:r>
              <w:t>[[DOB]]</w:t>
            </w:r>
          </w:p>
        </w:tc>
      </w:tr>
      <w:tr>
        <w:trPr>
          <w:cantSplit w:val="true"/>
        </w:trPr>
        <w:tc>
          <w:tcPr>
            <w:tcW w:type="dxa" w:w="5083"/>
          </w:tcPr>
          <w:p>
            <w:r>
              <w:t>Local community</w:t>
            </w:r>
          </w:p>
        </w:tc>
        <w:tc>
          <w:tcPr>
            <w:tcW w:type="dxa" w:w="5083"/>
          </w:tcPr>
          <w:p>
            <w:r>
              <w:t>[[LOCAL_COMMUNITY]]</w:t>
            </w:r>
          </w:p>
        </w:tc>
      </w:tr>
      <w:tr>
        <w:trPr>
          <w:cantSplit w:val="true"/>
        </w:trPr>
        <w:tc>
          <w:tcPr>
            <w:tcW w:type="dxa" w:w="5083"/>
          </w:tcPr>
          <w:p>
            <w:r>
              <w:t>Membership formation completed</w:t>
            </w:r>
          </w:p>
        </w:tc>
        <w:tc>
          <w:tcPr>
            <w:tcW w:type="dxa" w:w="5083"/>
          </w:tcPr>
          <w:p>
            <w:r>
              <w:t>[[DATE / RECORD_ID]]</w:t>
            </w:r>
          </w:p>
        </w:tc>
      </w:tr>
      <w:tr>
        <w:trPr>
          <w:cantSplit w:val="true"/>
        </w:trPr>
        <w:tc>
          <w:tcPr>
            <w:tcW w:type="dxa" w:w="5083"/>
          </w:tcPr>
          <w:p>
            <w:r>
              <w:t>Admission decision</w:t>
            </w:r>
          </w:p>
        </w:tc>
        <w:tc>
          <w:tcPr>
            <w:tcW w:type="dxa" w:w="5083"/>
          </w:tcPr>
          <w:p>
            <w:r>
              <w:t>[[DATE / DECISION_ID]]</w:t>
            </w:r>
          </w:p>
        </w:tc>
      </w:tr>
      <w:tr>
        <w:trPr>
          <w:cantSplit w:val="true"/>
        </w:trPr>
        <w:tc>
          <w:tcPr>
            <w:tcW w:type="dxa" w:w="5083"/>
          </w:tcPr>
          <w:p>
            <w:r>
              <w:t>Membership effective date</w:t>
            </w:r>
          </w:p>
        </w:tc>
        <w:tc>
          <w:tcPr>
            <w:tcW w:type="dxa" w:w="5083"/>
          </w:tcPr>
          <w:p>
            <w:r>
              <w:t>[[DATE]]</w:t>
            </w:r>
          </w:p>
        </w:tc>
      </w:tr>
      <w:tr>
        <w:trPr>
          <w:cantSplit w:val="true"/>
        </w:trPr>
        <w:tc>
          <w:tcPr>
            <w:tcW w:type="dxa" w:w="5083"/>
          </w:tcPr>
          <w:p>
            <w:r>
              <w:t>Member ID</w:t>
            </w:r>
          </w:p>
        </w:tc>
        <w:tc>
          <w:tcPr>
            <w:tcW w:type="dxa" w:w="5083"/>
          </w:tcPr>
          <w:p>
            <w:r>
              <w:t>[[MEMBER_ID]]</w:t>
            </w:r>
          </w:p>
        </w:tc>
      </w:tr>
    </w:tbl>
    <w:p>
      <w:pPr>
        <w:pStyle w:val="Heading1"/>
      </w:pPr>
      <w:r>
        <w:t>Affirmation</w:t>
      </w:r>
    </w:p>
    <w:p>
      <w:r>
        <w:t>By signing or otherwise validly affirming this Covenant, I state that I have had a reasonable opportunity to read it, ask questions, and decline membership; that I am entering voluntarily; and that I intend to undertake the commitments that the Religious Body has actually designated as required for Covenant Membership.</w:t>
      </w:r>
    </w:p>
    <w:p>
      <w:r>
        <w:br/>
        <w:t>Member signature / affirmation: ______________________________    Date: __________</w:t>
        <w:br/>
        <w:br/>
        <w:t>Membership representative: _________________________________    Date: __________</w:t>
        <w:br/>
        <w:br/>
        <w:t>Second reviewer / witness: _________________________________    Date: __________</w:t>
      </w:r>
    </w:p>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r>
        <w:trPr>
          <w:cantSplit w:val="true"/>
        </w:trPr>
        <w:tc>
          <w:tcPr>
            <w:tcW w:type="dxa" w:w="5083"/>
          </w:tcPr>
          <w:p>
            <w:r>
              <w:t>MEM-001 relationship</w:t>
            </w:r>
          </w:p>
        </w:tc>
        <w:tc>
          <w:tcPr>
            <w:tcW w:type="dxa" w:w="5083"/>
          </w:tcPr>
          <w:p>
            <w:r>
              <w:t>Implementing covenant; does not amend MEM-001</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CH-014 | Covenant Membership Covenant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