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Ministerial Credentialing Procedures and Forms Manual</w:t>
      </w:r>
    </w:p>
    <w:p>
      <w:pPr>
        <w:jc w:val="center"/>
      </w:pPr>
      <w:r>
        <w:rPr>
          <w:i/>
          <w:sz w:val="20"/>
        </w:rPr>
        <w:t>Ministerial covenant, formation, examination, credential classification, credentialing, review, restoration, verification, chaplaincy endorsement, and operational forms.</w:t>
      </w:r>
    </w:p>
    <w:tbl>
      <w:tblPr>
        <w:tblW w:type="auto" w:w="0"/>
        <w:jc w:val="center"/>
        <w:tblLook w:firstColumn="1" w:firstRow="1" w:lastColumn="0" w:lastRow="0" w:noHBand="0" w:noVBand="1" w:val="04A0"/>
      </w:tblPr>
      <w:tblGrid>
        <w:gridCol w:w="5141"/>
        <w:gridCol w:w="5141"/>
      </w:tblGrid>
      <w:tr>
        <w:tc>
          <w:tcPr>
            <w:tcW w:type="dxa" w:w="5141"/>
            <w:shd w:fill="E5E7EB"/>
            <w:vAlign w:val="center"/>
          </w:tcPr>
          <w:p>
            <w:r>
              <w:rPr>
                <w:b/>
                <w:sz w:val="17"/>
              </w:rPr>
              <w:t>Document ID</w:t>
            </w:r>
          </w:p>
        </w:tc>
        <w:tc>
          <w:tcPr>
            <w:tcW w:type="dxa" w:w="5141"/>
            <w:vAlign w:val="center"/>
          </w:tcPr>
          <w:p>
            <w:r>
              <w:rPr>
                <w:sz w:val="17"/>
              </w:rPr>
              <w:t>MIN-OPS-001</w:t>
            </w:r>
          </w:p>
        </w:tc>
      </w:tr>
      <w:tr>
        <w:tc>
          <w:tcPr>
            <w:tcW w:type="dxa" w:w="5141"/>
            <w:shd w:fill="E5E7EB"/>
            <w:vAlign w:val="center"/>
          </w:tcPr>
          <w:p>
            <w:r>
              <w:rPr>
                <w:b/>
                <w:sz w:val="17"/>
              </w:rPr>
              <w:t>Version</w:t>
            </w:r>
          </w:p>
        </w:tc>
        <w:tc>
          <w:tcPr>
            <w:tcW w:type="dxa" w:w="5141"/>
            <w:vAlign w:val="center"/>
          </w:tcPr>
          <w:p>
            <w:r>
              <w:rPr>
                <w:sz w:val="17"/>
              </w:rPr>
              <w:t>0.1.0</w:t>
            </w:r>
          </w:p>
        </w:tc>
      </w:tr>
      <w:tr>
        <w:tc>
          <w:tcPr>
            <w:tcW w:type="dxa" w:w="5141"/>
            <w:shd w:fill="E5E7EB"/>
            <w:vAlign w:val="center"/>
          </w:tcPr>
          <w:p>
            <w:r>
              <w:rPr>
                <w:b/>
                <w:sz w:val="17"/>
              </w:rPr>
              <w:t>Status</w:t>
            </w:r>
          </w:p>
        </w:tc>
        <w:tc>
          <w:tcPr>
            <w:tcW w:type="dxa" w:w="5141"/>
            <w:vAlign w:val="center"/>
          </w:tcPr>
          <w:p>
            <w:r>
              <w:rPr>
                <w:sz w:val="17"/>
              </w:rPr>
              <w:t>Provisional Operational Draft</w:t>
            </w:r>
          </w:p>
        </w:tc>
      </w:tr>
      <w:tr>
        <w:tc>
          <w:tcPr>
            <w:tcW w:type="dxa" w:w="5141"/>
            <w:shd w:fill="E5E7EB"/>
            <w:vAlign w:val="center"/>
          </w:tcPr>
          <w:p>
            <w:r>
              <w:rPr>
                <w:b/>
                <w:sz w:val="17"/>
              </w:rPr>
              <w:t>Classification</w:t>
            </w:r>
          </w:p>
        </w:tc>
        <w:tc>
          <w:tcPr>
            <w:tcW w:type="dxa" w:w="5141"/>
            <w:vAlign w:val="center"/>
          </w:tcPr>
          <w:p>
            <w:r>
              <w:rPr>
                <w:sz w:val="17"/>
              </w:rPr>
              <w:t>Ministry Implementation Manual</w:t>
            </w:r>
          </w:p>
        </w:tc>
      </w:tr>
      <w:tr>
        <w:tc>
          <w:tcPr>
            <w:tcW w:type="dxa" w:w="5141"/>
            <w:shd w:fill="E5E7EB"/>
            <w:vAlign w:val="center"/>
          </w:tcPr>
          <w:p>
            <w:r>
              <w:rPr>
                <w:b/>
                <w:sz w:val="17"/>
              </w:rPr>
              <w:t>Parent</w:t>
            </w:r>
          </w:p>
        </w:tc>
        <w:tc>
          <w:tcPr>
            <w:tcW w:type="dxa" w:w="5141"/>
            <w:vAlign w:val="center"/>
          </w:tcPr>
          <w:p>
            <w:r>
              <w:rPr>
                <w:sz w:val="17"/>
              </w:rPr>
              <w:t>MIN-001 / CH-024-029 / CH-033</w:t>
            </w:r>
          </w:p>
        </w:tc>
      </w:tr>
      <w:tr>
        <w:tc>
          <w:tcPr>
            <w:tcW w:type="dxa" w:w="5141"/>
            <w:shd w:fill="E5E7EB"/>
            <w:vAlign w:val="center"/>
          </w:tcPr>
          <w:p>
            <w:r>
              <w:rPr>
                <w:b/>
                <w:sz w:val="17"/>
              </w:rPr>
              <w:t>Organization</w:t>
            </w:r>
          </w:p>
        </w:tc>
        <w:tc>
          <w:tcPr>
            <w:tcW w:type="dxa" w:w="5141"/>
            <w:vAlign w:val="center"/>
          </w:tcPr>
          <w:p>
            <w:r>
              <w:rPr>
                <w:sz w:val="17"/>
              </w:rPr>
              <w:t>[[CORP_NAME]]</w:t>
            </w:r>
          </w:p>
        </w:tc>
      </w:tr>
      <w:tr>
        <w:tc>
          <w:tcPr>
            <w:tcW w:type="dxa" w:w="5141"/>
            <w:shd w:fill="E5E7EB"/>
            <w:vAlign w:val="center"/>
          </w:tcPr>
          <w:p>
            <w:r>
              <w:rPr>
                <w:b/>
                <w:sz w:val="17"/>
              </w:rPr>
              <w:t>Adoption Date</w:t>
            </w:r>
          </w:p>
        </w:tc>
        <w:tc>
          <w:tcPr>
            <w:tcW w:type="dxa" w:w="5141"/>
            <w:vAlign w:val="center"/>
          </w:tcPr>
          <w:p>
            <w:r>
              <w:rPr>
                <w:sz w:val="17"/>
              </w:rPr>
              <w:t>[[DATE]]</w:t>
            </w:r>
          </w:p>
        </w:tc>
      </w:tr>
    </w:tbl>
    <w:p/>
    <w:p>
      <w:r>
        <w:rPr>
          <w:b/>
        </w:rPr>
        <w:t xml:space="preserve">CONTROL NOTICE: </w:t>
      </w:r>
      <w:r>
        <w:t>Bracketed fields require verified facts before adoption or operational use. This manual implements superior governing instruments and may not amend them by implication. Nothing in this manual authorizes concealment, retaliation, private benefit, unlawful conduct, or circumvention of civil reporting duties.</w:t>
      </w:r>
    </w:p>
    <w:p>
      <w:pPr>
        <w:pStyle w:val="Heading1"/>
      </w:pPr>
      <w:r>
        <w:t>1. Ministry as Entrusted Authority</w:t>
      </w:r>
    </w:p>
    <w:p>
      <w:r>
        <w:t>Calling may initiate candidacy, but institutional authority requires documented qualification, formation, examination, safeguarding fitness, defined scope, valid decision, and continuing good standing. Credential, office, assignment, employment, agency, and civil licensure remain distinct.</w:t>
      </w:r>
    </w:p>
    <w:p>
      <w:pPr>
        <w:pStyle w:val="Heading1"/>
      </w:pPr>
      <w:r>
        <w:t>2. MIN-COV-001 - Ministerial Covenant and Ethics Code</w:t>
      </w:r>
    </w:p>
    <w:p>
      <w:pPr>
        <w:pStyle w:val="ListBullet"/>
      </w:pPr>
      <w:r>
        <w:t>Teach with honesty about doctrinal status, uncertainty, sources, and personal opinion.</w:t>
      </w:r>
    </w:p>
    <w:p>
      <w:pPr>
        <w:pStyle w:val="ListBullet"/>
      </w:pPr>
      <w:r>
        <w:t>Do not demand personal loyalty as a condition of faithfulness.</w:t>
      </w:r>
    </w:p>
    <w:p>
      <w:pPr>
        <w:pStyle w:val="ListBullet"/>
      </w:pPr>
      <w:r>
        <w:t>Respect conscience and the right to leave, question, appeal, and seek outside support.</w:t>
      </w:r>
    </w:p>
    <w:p>
      <w:pPr>
        <w:pStyle w:val="ListBullet"/>
      </w:pPr>
      <w:r>
        <w:t>Maintain safeguarding, sexual, financial, pastoral, and digital boundaries.</w:t>
      </w:r>
    </w:p>
    <w:p>
      <w:pPr>
        <w:pStyle w:val="ListBullet"/>
      </w:pPr>
      <w:r>
        <w:t>Disclose conflicts, compensation relationships, and outside roles material to ministry.</w:t>
      </w:r>
    </w:p>
    <w:p>
      <w:pPr>
        <w:pStyle w:val="ListBullet"/>
      </w:pPr>
      <w:r>
        <w:t>Do not misrepresent credentials, civil authority, professional licensure, or confidentiality.</w:t>
      </w:r>
    </w:p>
    <w:p>
      <w:pPr>
        <w:pStyle w:val="ListBullet"/>
      </w:pPr>
      <w:r>
        <w:t>Submit to continuing review and relinquish authority when standing ends.</w:t>
      </w:r>
    </w:p>
    <w:p>
      <w:pPr>
        <w:pStyle w:val="Heading1"/>
      </w:pPr>
      <w:r>
        <w:t>3. MIN-FORM-001 - Ministerial Formation Standard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888"/>
            <w:shd w:fill="D9EAF7"/>
          </w:tcPr>
          <w:p>
            <w:r>
              <w:rPr>
                <w:b/>
                <w:sz w:val="16"/>
              </w:rPr>
              <w:t>Domain</w:t>
            </w:r>
          </w:p>
        </w:tc>
        <w:tc>
          <w:tcPr>
            <w:tcW w:type="dxa" w:w="6192"/>
            <w:shd w:fill="D9EAF7"/>
          </w:tcPr>
          <w:p>
            <w:r>
              <w:rPr>
                <w:b/>
                <w:sz w:val="16"/>
              </w:rPr>
              <w:t>Ordination Baseline</w:t>
            </w:r>
          </w:p>
        </w:tc>
      </w:tr>
      <w:tr>
        <w:tc>
          <w:tcPr>
            <w:tcW w:type="dxa" w:w="3888"/>
            <w:vAlign w:val="top"/>
          </w:tcPr>
          <w:p>
            <w:r>
              <w:rPr>
                <w:sz w:val="16"/>
              </w:rPr>
              <w:t>Prescribed study</w:t>
            </w:r>
          </w:p>
        </w:tc>
        <w:tc>
          <w:tcPr>
            <w:tcW w:type="dxa" w:w="6192"/>
            <w:vAlign w:val="top"/>
          </w:tcPr>
          <w:p>
            <w:r>
              <w:rPr>
                <w:sz w:val="16"/>
              </w:rPr>
              <w:t>360 documented hours under CH-026 or approved equivalency</w:t>
            </w:r>
          </w:p>
        </w:tc>
      </w:tr>
      <w:tr>
        <w:tc>
          <w:tcPr>
            <w:tcW w:type="dxa" w:w="3888"/>
            <w:vAlign w:val="top"/>
          </w:tcPr>
          <w:p>
            <w:r>
              <w:rPr>
                <w:sz w:val="16"/>
              </w:rPr>
              <w:t>Personal/spiritual formation</w:t>
            </w:r>
          </w:p>
        </w:tc>
        <w:tc>
          <w:tcPr>
            <w:tcW w:type="dxa" w:w="6192"/>
            <w:vAlign w:val="top"/>
          </w:tcPr>
          <w:p>
            <w:r>
              <w:rPr>
                <w:sz w:val="16"/>
              </w:rPr>
              <w:t>80 documented hours</w:t>
            </w:r>
          </w:p>
        </w:tc>
      </w:tr>
      <w:tr>
        <w:tc>
          <w:tcPr>
            <w:tcW w:type="dxa" w:w="3888"/>
            <w:vAlign w:val="top"/>
          </w:tcPr>
          <w:p>
            <w:r>
              <w:rPr>
                <w:sz w:val="16"/>
              </w:rPr>
              <w:t>Supervised ministry practicum</w:t>
            </w:r>
          </w:p>
        </w:tc>
        <w:tc>
          <w:tcPr>
            <w:tcW w:type="dxa" w:w="6192"/>
            <w:vAlign w:val="top"/>
          </w:tcPr>
          <w:p>
            <w:r>
              <w:rPr>
                <w:sz w:val="16"/>
              </w:rPr>
              <w:t>220 documented hours</w:t>
            </w:r>
          </w:p>
        </w:tc>
      </w:tr>
      <w:tr>
        <w:tc>
          <w:tcPr>
            <w:tcW w:type="dxa" w:w="3888"/>
            <w:vAlign w:val="top"/>
          </w:tcPr>
          <w:p>
            <w:r>
              <w:rPr>
                <w:sz w:val="16"/>
              </w:rPr>
              <w:t>Integrative assessment</w:t>
            </w:r>
          </w:p>
        </w:tc>
        <w:tc>
          <w:tcPr>
            <w:tcW w:type="dxa" w:w="6192"/>
            <w:vAlign w:val="top"/>
          </w:tcPr>
          <w:p>
            <w:r>
              <w:rPr>
                <w:sz w:val="16"/>
              </w:rPr>
              <w:t>60 documented hours</w:t>
            </w:r>
          </w:p>
        </w:tc>
      </w:tr>
      <w:tr>
        <w:tc>
          <w:tcPr>
            <w:tcW w:type="dxa" w:w="3888"/>
            <w:vAlign w:val="top"/>
          </w:tcPr>
          <w:p>
            <w:r>
              <w:rPr>
                <w:sz w:val="16"/>
              </w:rPr>
              <w:t>Safeguarding</w:t>
            </w:r>
          </w:p>
        </w:tc>
        <w:tc>
          <w:tcPr>
            <w:tcW w:type="dxa" w:w="6192"/>
            <w:vAlign w:val="top"/>
          </w:tcPr>
          <w:p>
            <w:r>
              <w:rPr>
                <w:sz w:val="16"/>
              </w:rPr>
              <w:t>current required training/screening</w:t>
            </w:r>
          </w:p>
        </w:tc>
      </w:tr>
      <w:tr>
        <w:tc>
          <w:tcPr>
            <w:tcW w:type="dxa" w:w="3888"/>
            <w:vAlign w:val="top"/>
          </w:tcPr>
          <w:p>
            <w:r>
              <w:rPr>
                <w:sz w:val="16"/>
              </w:rPr>
              <w:t>Character/fitness</w:t>
            </w:r>
          </w:p>
        </w:tc>
        <w:tc>
          <w:tcPr>
            <w:tcW w:type="dxa" w:w="6192"/>
            <w:vAlign w:val="top"/>
          </w:tcPr>
          <w:p>
            <w:r>
              <w:rPr>
                <w:sz w:val="16"/>
              </w:rPr>
              <w:t>documented references, conduct review, disclosures</w:t>
            </w:r>
          </w:p>
        </w:tc>
      </w:tr>
      <w:tr>
        <w:tc>
          <w:tcPr>
            <w:tcW w:type="dxa" w:w="3888"/>
            <w:vAlign w:val="top"/>
          </w:tcPr>
          <w:p>
            <w:r>
              <w:rPr>
                <w:sz w:val="16"/>
              </w:rPr>
              <w:t>Community/mentor discernment</w:t>
            </w:r>
          </w:p>
        </w:tc>
        <w:tc>
          <w:tcPr>
            <w:tcW w:type="dxa" w:w="6192"/>
            <w:vAlign w:val="top"/>
          </w:tcPr>
          <w:p>
            <w:r>
              <w:rPr>
                <w:sz w:val="16"/>
              </w:rPr>
              <w:t>recorded evaluation appropriate to credential</w:t>
            </w:r>
          </w:p>
        </w:tc>
      </w:tr>
    </w:tbl>
    <w:p>
      <w:r>
        <w:t>The 720-hour model is an internal institutional standard, not an IRS or civil-law threshold. Verified prior education and ministry may receive documented equivalency credit; safeguarding and current fitness are not grandfathered away.</w:t>
      </w:r>
    </w:p>
    <w:p>
      <w:pPr>
        <w:pStyle w:val="Heading1"/>
      </w:pPr>
      <w:r>
        <w:t>4. MIN-EXAM-001 - Ministerial Examination Standard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448"/>
            <w:shd w:fill="D9EAF7"/>
          </w:tcPr>
          <w:p>
            <w:r>
              <w:rPr>
                <w:b/>
                <w:sz w:val="16"/>
              </w:rPr>
              <w:t>Assessment</w:t>
            </w:r>
          </w:p>
        </w:tc>
        <w:tc>
          <w:tcPr>
            <w:tcW w:type="dxa" w:w="4320"/>
            <w:shd w:fill="D9EAF7"/>
          </w:tcPr>
          <w:p>
            <w:r>
              <w:rPr>
                <w:b/>
                <w:sz w:val="16"/>
              </w:rPr>
              <w:t>Purpose</w:t>
            </w:r>
          </w:p>
        </w:tc>
        <w:tc>
          <w:tcPr>
            <w:tcW w:type="dxa" w:w="3168"/>
            <w:shd w:fill="D9EAF7"/>
          </w:tcPr>
          <w:p>
            <w:r>
              <w:rPr>
                <w:b/>
                <w:sz w:val="16"/>
              </w:rPr>
              <w:t>Result</w:t>
            </w:r>
          </w:p>
        </w:tc>
      </w:tr>
      <w:tr>
        <w:tc>
          <w:tcPr>
            <w:tcW w:type="dxa" w:w="2448"/>
            <w:vAlign w:val="top"/>
          </w:tcPr>
          <w:p>
            <w:r>
              <w:rPr>
                <w:sz w:val="16"/>
              </w:rPr>
              <w:t>Written</w:t>
            </w:r>
          </w:p>
        </w:tc>
        <w:tc>
          <w:tcPr>
            <w:tcW w:type="dxa" w:w="4320"/>
            <w:vAlign w:val="top"/>
          </w:tcPr>
          <w:p>
            <w:r>
              <w:rPr>
                <w:sz w:val="16"/>
              </w:rPr>
              <w:t>knowledge, source use, doctrine/governance</w:t>
            </w:r>
          </w:p>
        </w:tc>
        <w:tc>
          <w:tcPr>
            <w:tcW w:type="dxa" w:w="3168"/>
            <w:vAlign w:val="top"/>
          </w:tcPr>
          <w:p>
            <w:r>
              <w:rPr>
                <w:sz w:val="16"/>
              </w:rPr>
              <w:t>Pass / conditional / remediation / fail</w:t>
            </w:r>
          </w:p>
        </w:tc>
      </w:tr>
      <w:tr>
        <w:tc>
          <w:tcPr>
            <w:tcW w:type="dxa" w:w="2448"/>
            <w:vAlign w:val="top"/>
          </w:tcPr>
          <w:p>
            <w:r>
              <w:rPr>
                <w:sz w:val="16"/>
              </w:rPr>
              <w:t>Oral</w:t>
            </w:r>
          </w:p>
        </w:tc>
        <w:tc>
          <w:tcPr>
            <w:tcW w:type="dxa" w:w="4320"/>
            <w:vAlign w:val="top"/>
          </w:tcPr>
          <w:p>
            <w:r>
              <w:rPr>
                <w:sz w:val="16"/>
              </w:rPr>
              <w:t>judgment, integration, theology, pastoral reasoning</w:t>
            </w:r>
          </w:p>
        </w:tc>
        <w:tc>
          <w:tcPr>
            <w:tcW w:type="dxa" w:w="3168"/>
            <w:vAlign w:val="top"/>
          </w:tcPr>
          <w:p>
            <w:r>
              <w:rPr>
                <w:sz w:val="16"/>
              </w:rPr>
              <w:t>Pass / conditional / remediation / fail</w:t>
            </w:r>
          </w:p>
        </w:tc>
      </w:tr>
      <w:tr>
        <w:tc>
          <w:tcPr>
            <w:tcW w:type="dxa" w:w="2448"/>
            <w:vAlign w:val="top"/>
          </w:tcPr>
          <w:p>
            <w:r>
              <w:rPr>
                <w:sz w:val="16"/>
              </w:rPr>
              <w:t>Practical</w:t>
            </w:r>
          </w:p>
        </w:tc>
        <w:tc>
          <w:tcPr>
            <w:tcW w:type="dxa" w:w="4320"/>
            <w:vAlign w:val="top"/>
          </w:tcPr>
          <w:p>
            <w:r>
              <w:rPr>
                <w:sz w:val="16"/>
              </w:rPr>
              <w:t>worship, teaching, rites, pastoral scenarios</w:t>
            </w:r>
          </w:p>
        </w:tc>
        <w:tc>
          <w:tcPr>
            <w:tcW w:type="dxa" w:w="3168"/>
            <w:vAlign w:val="top"/>
          </w:tcPr>
          <w:p>
            <w:r>
              <w:rPr>
                <w:sz w:val="16"/>
              </w:rPr>
              <w:t>Competent / developing / remediation</w:t>
            </w:r>
          </w:p>
        </w:tc>
      </w:tr>
      <w:tr>
        <w:tc>
          <w:tcPr>
            <w:tcW w:type="dxa" w:w="2448"/>
            <w:vAlign w:val="top"/>
          </w:tcPr>
          <w:p>
            <w:r>
              <w:rPr>
                <w:sz w:val="16"/>
              </w:rPr>
              <w:t>Safeguarding scenario</w:t>
            </w:r>
          </w:p>
        </w:tc>
        <w:tc>
          <w:tcPr>
            <w:tcW w:type="dxa" w:w="4320"/>
            <w:vAlign w:val="top"/>
          </w:tcPr>
          <w:p>
            <w:r>
              <w:rPr>
                <w:sz w:val="16"/>
              </w:rPr>
              <w:t>boundaries, reporting, authority limits</w:t>
            </w:r>
          </w:p>
        </w:tc>
        <w:tc>
          <w:tcPr>
            <w:tcW w:type="dxa" w:w="3168"/>
            <w:vAlign w:val="top"/>
          </w:tcPr>
          <w:p>
            <w:r>
              <w:rPr>
                <w:sz w:val="16"/>
              </w:rPr>
              <w:t>Competent required</w:t>
            </w:r>
          </w:p>
        </w:tc>
      </w:tr>
      <w:tr>
        <w:tc>
          <w:tcPr>
            <w:tcW w:type="dxa" w:w="2448"/>
            <w:vAlign w:val="top"/>
          </w:tcPr>
          <w:p>
            <w:r>
              <w:rPr>
                <w:sz w:val="16"/>
              </w:rPr>
              <w:t>Capstone</w:t>
            </w:r>
          </w:p>
        </w:tc>
        <w:tc>
          <w:tcPr>
            <w:tcW w:type="dxa" w:w="4320"/>
            <w:vAlign w:val="top"/>
          </w:tcPr>
          <w:p>
            <w:r>
              <w:rPr>
                <w:sz w:val="16"/>
              </w:rPr>
              <w:t>integrated ministry readiness</w:t>
            </w:r>
          </w:p>
        </w:tc>
        <w:tc>
          <w:tcPr>
            <w:tcW w:type="dxa" w:w="3168"/>
            <w:vAlign w:val="top"/>
          </w:tcPr>
          <w:p>
            <w:r>
              <w:rPr>
                <w:sz w:val="16"/>
              </w:rPr>
              <w:t>Panel recommendation</w:t>
            </w:r>
          </w:p>
        </w:tc>
      </w:tr>
      <w:tr>
        <w:tc>
          <w:tcPr>
            <w:tcW w:type="dxa" w:w="2448"/>
            <w:vAlign w:val="top"/>
          </w:tcPr>
          <w:p>
            <w:r>
              <w:rPr>
                <w:sz w:val="16"/>
              </w:rPr>
              <w:t>Community/mentor input</w:t>
            </w:r>
          </w:p>
        </w:tc>
        <w:tc>
          <w:tcPr>
            <w:tcW w:type="dxa" w:w="4320"/>
            <w:vAlign w:val="top"/>
          </w:tcPr>
          <w:p>
            <w:r>
              <w:rPr>
                <w:sz w:val="16"/>
              </w:rPr>
              <w:t>observed character and service</w:t>
            </w:r>
          </w:p>
        </w:tc>
        <w:tc>
          <w:tcPr>
            <w:tcW w:type="dxa" w:w="3168"/>
            <w:vAlign w:val="top"/>
          </w:tcPr>
          <w:p>
            <w:r>
              <w:rPr>
                <w:sz w:val="16"/>
              </w:rPr>
              <w:t>Advisory evidence; not popularity vote</w:t>
            </w:r>
          </w:p>
        </w:tc>
      </w:tr>
    </w:tbl>
    <w:p>
      <w:pPr>
        <w:pStyle w:val="Heading1"/>
      </w:pPr>
      <w:r>
        <w:t>5. MIN-CRED-STD-001 - Credential Classification and Authority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592"/>
            <w:shd w:fill="D9EAF7"/>
          </w:tcPr>
          <w:p>
            <w:r>
              <w:rPr>
                <w:b/>
                <w:sz w:val="16"/>
              </w:rPr>
              <w:t>Credential</w:t>
            </w:r>
          </w:p>
        </w:tc>
        <w:tc>
          <w:tcPr>
            <w:tcW w:type="dxa" w:w="4752"/>
            <w:shd w:fill="D9EAF7"/>
          </w:tcPr>
          <w:p>
            <w:r>
              <w:rPr>
                <w:b/>
                <w:sz w:val="16"/>
              </w:rPr>
              <w:t>Typical Authority</w:t>
            </w:r>
          </w:p>
        </w:tc>
        <w:tc>
          <w:tcPr>
            <w:tcW w:type="dxa" w:w="2880"/>
            <w:shd w:fill="D9EAF7"/>
          </w:tcPr>
          <w:p>
            <w:r>
              <w:rPr>
                <w:b/>
                <w:sz w:val="16"/>
              </w:rPr>
              <w:t>Not Automatically Granted</w:t>
            </w:r>
          </w:p>
        </w:tc>
      </w:tr>
      <w:tr>
        <w:tc>
          <w:tcPr>
            <w:tcW w:type="dxa" w:w="2592"/>
            <w:vAlign w:val="top"/>
          </w:tcPr>
          <w:p>
            <w:r>
              <w:rPr>
                <w:sz w:val="16"/>
              </w:rPr>
              <w:t>Authorization</w:t>
            </w:r>
          </w:p>
        </w:tc>
        <w:tc>
          <w:tcPr>
            <w:tcW w:type="dxa" w:w="4752"/>
            <w:vAlign w:val="top"/>
          </w:tcPr>
          <w:p>
            <w:r>
              <w:rPr>
                <w:sz w:val="16"/>
              </w:rPr>
              <w:t>defined limited religious task</w:t>
            </w:r>
          </w:p>
        </w:tc>
        <w:tc>
          <w:tcPr>
            <w:tcW w:type="dxa" w:w="2880"/>
            <w:vAlign w:val="top"/>
          </w:tcPr>
          <w:p>
            <w:r>
              <w:rPr>
                <w:sz w:val="16"/>
              </w:rPr>
              <w:t>ordination, office, employment</w:t>
            </w:r>
          </w:p>
        </w:tc>
      </w:tr>
      <w:tr>
        <w:tc>
          <w:tcPr>
            <w:tcW w:type="dxa" w:w="2592"/>
            <w:vAlign w:val="top"/>
          </w:tcPr>
          <w:p>
            <w:r>
              <w:rPr>
                <w:sz w:val="16"/>
              </w:rPr>
              <w:t>Commission</w:t>
            </w:r>
          </w:p>
        </w:tc>
        <w:tc>
          <w:tcPr>
            <w:tcW w:type="dxa" w:w="4752"/>
            <w:vAlign w:val="top"/>
          </w:tcPr>
          <w:p>
            <w:r>
              <w:rPr>
                <w:sz w:val="16"/>
              </w:rPr>
              <w:t>recognized ministry assignment</w:t>
            </w:r>
          </w:p>
        </w:tc>
        <w:tc>
          <w:tcPr>
            <w:tcW w:type="dxa" w:w="2880"/>
            <w:vAlign w:val="top"/>
          </w:tcPr>
          <w:p>
            <w:r>
              <w:rPr>
                <w:sz w:val="16"/>
              </w:rPr>
              <w:t>general sacramental/ritual authority outside scope</w:t>
            </w:r>
          </w:p>
        </w:tc>
      </w:tr>
      <w:tr>
        <w:tc>
          <w:tcPr>
            <w:tcW w:type="dxa" w:w="2592"/>
            <w:vAlign w:val="top"/>
          </w:tcPr>
          <w:p>
            <w:r>
              <w:rPr>
                <w:sz w:val="16"/>
              </w:rPr>
              <w:t>License</w:t>
            </w:r>
          </w:p>
        </w:tc>
        <w:tc>
          <w:tcPr>
            <w:tcW w:type="dxa" w:w="4752"/>
            <w:vAlign w:val="top"/>
          </w:tcPr>
          <w:p>
            <w:r>
              <w:rPr>
                <w:sz w:val="16"/>
              </w:rPr>
              <w:t>broader ministry within defined term/scope</w:t>
            </w:r>
          </w:p>
        </w:tc>
        <w:tc>
          <w:tcPr>
            <w:tcW w:type="dxa" w:w="2880"/>
            <w:vAlign w:val="top"/>
          </w:tcPr>
          <w:p>
            <w:r>
              <w:rPr>
                <w:sz w:val="16"/>
              </w:rPr>
              <w:t>permanent standing</w:t>
            </w:r>
          </w:p>
        </w:tc>
      </w:tr>
      <w:tr>
        <w:tc>
          <w:tcPr>
            <w:tcW w:type="dxa" w:w="2592"/>
            <w:vAlign w:val="top"/>
          </w:tcPr>
          <w:p>
            <w:r>
              <w:rPr>
                <w:sz w:val="16"/>
              </w:rPr>
              <w:t>Ordination</w:t>
            </w:r>
          </w:p>
        </w:tc>
        <w:tc>
          <w:tcPr>
            <w:tcW w:type="dxa" w:w="4752"/>
            <w:vAlign w:val="top"/>
          </w:tcPr>
          <w:p>
            <w:r>
              <w:rPr>
                <w:sz w:val="16"/>
              </w:rPr>
              <w:t>mature religious recognition and ministry authority under doctrine/policy</w:t>
            </w:r>
          </w:p>
        </w:tc>
        <w:tc>
          <w:tcPr>
            <w:tcW w:type="dxa" w:w="2880"/>
            <w:vAlign w:val="top"/>
          </w:tcPr>
          <w:p>
            <w:r>
              <w:rPr>
                <w:sz w:val="16"/>
              </w:rPr>
              <w:t>employment, corporate agency, immunity</w:t>
            </w:r>
          </w:p>
        </w:tc>
      </w:tr>
      <w:tr>
        <w:tc>
          <w:tcPr>
            <w:tcW w:type="dxa" w:w="2592"/>
            <w:vAlign w:val="top"/>
          </w:tcPr>
          <w:p>
            <w:r>
              <w:rPr>
                <w:sz w:val="16"/>
              </w:rPr>
              <w:t>Specialized endorsement</w:t>
            </w:r>
          </w:p>
        </w:tc>
        <w:tc>
          <w:tcPr>
            <w:tcW w:type="dxa" w:w="4752"/>
            <w:vAlign w:val="top"/>
          </w:tcPr>
          <w:p>
            <w:r>
              <w:rPr>
                <w:sz w:val="16"/>
              </w:rPr>
              <w:t>chaplaincy or other specialty</w:t>
            </w:r>
          </w:p>
        </w:tc>
        <w:tc>
          <w:tcPr>
            <w:tcW w:type="dxa" w:w="2880"/>
            <w:vAlign w:val="top"/>
          </w:tcPr>
          <w:p>
            <w:r>
              <w:rPr>
                <w:sz w:val="16"/>
              </w:rPr>
              <w:t>underlying professional/civil eligibility</w:t>
            </w:r>
          </w:p>
        </w:tc>
      </w:tr>
    </w:tbl>
    <w:p>
      <w:pPr>
        <w:pStyle w:val="Heading1"/>
      </w:pPr>
      <w:r>
        <w:t>6. MIN-PROC-001 - Credentialing Procedure</w:t>
      </w:r>
    </w:p>
    <w:p>
      <w:pPr>
        <w:pStyle w:val="ListNumber"/>
      </w:pPr>
      <w:r>
        <w:t>Application and disclosure.</w:t>
      </w:r>
    </w:p>
    <w:p>
      <w:pPr>
        <w:pStyle w:val="ListNumber"/>
      </w:pPr>
      <w:r>
        <w:t>Membership/relationship status verification if required.</w:t>
      </w:r>
    </w:p>
    <w:p>
      <w:pPr>
        <w:pStyle w:val="ListNumber"/>
      </w:pPr>
      <w:r>
        <w:t>Identity, references, background and safeguarding review appropriate to role.</w:t>
      </w:r>
    </w:p>
    <w:p>
      <w:pPr>
        <w:pStyle w:val="ListNumber"/>
      </w:pPr>
      <w:r>
        <w:t>Formation-plan approval and equivalency decisions.</w:t>
      </w:r>
    </w:p>
    <w:p>
      <w:pPr>
        <w:pStyle w:val="ListNumber"/>
      </w:pPr>
      <w:r>
        <w:t>Course and practicum completion.</w:t>
      </w:r>
    </w:p>
    <w:p>
      <w:pPr>
        <w:pStyle w:val="ListNumber"/>
      </w:pPr>
      <w:r>
        <w:t>Examinations and remediation.</w:t>
      </w:r>
    </w:p>
    <w:p>
      <w:pPr>
        <w:pStyle w:val="ListNumber"/>
      </w:pPr>
      <w:r>
        <w:t>Conflict and disciplinary-status check.</w:t>
      </w:r>
    </w:p>
    <w:p>
      <w:pPr>
        <w:pStyle w:val="ListNumber"/>
      </w:pPr>
      <w:r>
        <w:t>Credentialing panel recommendation.</w:t>
      </w:r>
    </w:p>
    <w:p>
      <w:pPr>
        <w:pStyle w:val="ListNumber"/>
      </w:pPr>
      <w:r>
        <w:t>EC or authorized body's final decision.</w:t>
      </w:r>
    </w:p>
    <w:p>
      <w:pPr>
        <w:pStyle w:val="ListNumber"/>
      </w:pPr>
      <w:r>
        <w:t>Credential issuance, registry entry, scope/conditions, and verification method.</w:t>
      </w:r>
    </w:p>
    <w:p>
      <w:pPr>
        <w:pStyle w:val="ListNumber"/>
      </w:pPr>
      <w:r>
        <w:t>Separate appointment/employment decisions where applicable.</w:t>
      </w:r>
    </w:p>
    <w:p>
      <w:pPr>
        <w:pStyle w:val="Heading1"/>
      </w:pPr>
      <w:r>
        <w:t>7. MIN-REVIEW-001 - Continuing Ministerial Review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032"/>
            <w:shd w:fill="D9EAF7"/>
          </w:tcPr>
          <w:p>
            <w:r>
              <w:rPr>
                <w:b/>
                <w:sz w:val="16"/>
              </w:rPr>
              <w:t>Review Area</w:t>
            </w:r>
          </w:p>
        </w:tc>
        <w:tc>
          <w:tcPr>
            <w:tcW w:type="dxa" w:w="6048"/>
            <w:shd w:fill="D9EAF7"/>
          </w:tcPr>
          <w:p>
            <w:r>
              <w:rPr>
                <w:b/>
                <w:sz w:val="16"/>
              </w:rPr>
              <w:t>Evidence</w:t>
            </w:r>
          </w:p>
        </w:tc>
      </w:tr>
      <w:tr>
        <w:tc>
          <w:tcPr>
            <w:tcW w:type="dxa" w:w="4032"/>
            <w:vAlign w:val="top"/>
          </w:tcPr>
          <w:p>
            <w:r>
              <w:rPr>
                <w:sz w:val="16"/>
              </w:rPr>
              <w:t>Credential standing</w:t>
            </w:r>
          </w:p>
        </w:tc>
        <w:tc>
          <w:tcPr>
            <w:tcW w:type="dxa" w:w="6048"/>
            <w:vAlign w:val="top"/>
          </w:tcPr>
          <w:p>
            <w:r>
              <w:rPr>
                <w:sz w:val="16"/>
              </w:rPr>
              <w:t>registry, restrictions, expiration/review date</w:t>
            </w:r>
          </w:p>
        </w:tc>
      </w:tr>
      <w:tr>
        <w:tc>
          <w:tcPr>
            <w:tcW w:type="dxa" w:w="4032"/>
            <w:vAlign w:val="top"/>
          </w:tcPr>
          <w:p>
            <w:r>
              <w:rPr>
                <w:sz w:val="16"/>
              </w:rPr>
              <w:t>Safeguarding</w:t>
            </w:r>
          </w:p>
        </w:tc>
        <w:tc>
          <w:tcPr>
            <w:tcW w:type="dxa" w:w="6048"/>
            <w:vAlign w:val="top"/>
          </w:tcPr>
          <w:p>
            <w:r>
              <w:rPr>
                <w:sz w:val="16"/>
              </w:rPr>
              <w:t>training/screening, incidents or restrictions</w:t>
            </w:r>
          </w:p>
        </w:tc>
      </w:tr>
      <w:tr>
        <w:tc>
          <w:tcPr>
            <w:tcW w:type="dxa" w:w="4032"/>
            <w:vAlign w:val="top"/>
          </w:tcPr>
          <w:p>
            <w:r>
              <w:rPr>
                <w:sz w:val="16"/>
              </w:rPr>
              <w:t>Doctrine/teaching</w:t>
            </w:r>
          </w:p>
        </w:tc>
        <w:tc>
          <w:tcPr>
            <w:tcW w:type="dxa" w:w="6048"/>
            <w:vAlign w:val="top"/>
          </w:tcPr>
          <w:p>
            <w:r>
              <w:rPr>
                <w:sz w:val="16"/>
              </w:rPr>
              <w:t>material corrections, archive classifications</w:t>
            </w:r>
          </w:p>
        </w:tc>
      </w:tr>
      <w:tr>
        <w:tc>
          <w:tcPr>
            <w:tcW w:type="dxa" w:w="4032"/>
            <w:vAlign w:val="top"/>
          </w:tcPr>
          <w:p>
            <w:r>
              <w:rPr>
                <w:sz w:val="16"/>
              </w:rPr>
              <w:t>Pastoral/ministry practice</w:t>
            </w:r>
          </w:p>
        </w:tc>
        <w:tc>
          <w:tcPr>
            <w:tcW w:type="dxa" w:w="6048"/>
            <w:vAlign w:val="top"/>
          </w:tcPr>
          <w:p>
            <w:r>
              <w:rPr>
                <w:sz w:val="16"/>
              </w:rPr>
              <w:t>supervision, complaints, outcomes</w:t>
            </w:r>
          </w:p>
        </w:tc>
      </w:tr>
      <w:tr>
        <w:tc>
          <w:tcPr>
            <w:tcW w:type="dxa" w:w="4032"/>
            <w:vAlign w:val="top"/>
          </w:tcPr>
          <w:p>
            <w:r>
              <w:rPr>
                <w:sz w:val="16"/>
              </w:rPr>
              <w:t>Continuing formation</w:t>
            </w:r>
          </w:p>
        </w:tc>
        <w:tc>
          <w:tcPr>
            <w:tcW w:type="dxa" w:w="6048"/>
            <w:vAlign w:val="top"/>
          </w:tcPr>
          <w:p>
            <w:r>
              <w:rPr>
                <w:sz w:val="16"/>
              </w:rPr>
              <w:t>courses, study, peer review</w:t>
            </w:r>
          </w:p>
        </w:tc>
      </w:tr>
      <w:tr>
        <w:tc>
          <w:tcPr>
            <w:tcW w:type="dxa" w:w="4032"/>
            <w:vAlign w:val="top"/>
          </w:tcPr>
          <w:p>
            <w:r>
              <w:rPr>
                <w:sz w:val="16"/>
              </w:rPr>
              <w:t>Conflicts/outside roles</w:t>
            </w:r>
          </w:p>
        </w:tc>
        <w:tc>
          <w:tcPr>
            <w:tcW w:type="dxa" w:w="6048"/>
            <w:vAlign w:val="top"/>
          </w:tcPr>
          <w:p>
            <w:r>
              <w:rPr>
                <w:sz w:val="16"/>
              </w:rPr>
              <w:t>updated disclosure</w:t>
            </w:r>
          </w:p>
        </w:tc>
      </w:tr>
      <w:tr>
        <w:tc>
          <w:tcPr>
            <w:tcW w:type="dxa" w:w="4032"/>
            <w:vAlign w:val="top"/>
          </w:tcPr>
          <w:p>
            <w:r>
              <w:rPr>
                <w:sz w:val="16"/>
              </w:rPr>
              <w:t>Wellbeing/capacity</w:t>
            </w:r>
          </w:p>
        </w:tc>
        <w:tc>
          <w:tcPr>
            <w:tcW w:type="dxa" w:w="6048"/>
            <w:vAlign w:val="top"/>
          </w:tcPr>
          <w:p>
            <w:r>
              <w:rPr>
                <w:sz w:val="16"/>
              </w:rPr>
              <w:t>only job/ministry-relevant information; privacy respected</w:t>
            </w:r>
          </w:p>
        </w:tc>
      </w:tr>
    </w:tbl>
    <w:p>
      <w:pPr>
        <w:pStyle w:val="Heading1"/>
      </w:pPr>
      <w:r>
        <w:t>8. MIN-RESTORE-001 - Credential Restoration</w:t>
      </w:r>
    </w:p>
    <w:p>
      <w:pPr>
        <w:pStyle w:val="ListBullet"/>
      </w:pPr>
      <w:r>
        <w:t>Spiritual forgiveness, membership restoration, employment eligibility, office eligibility, and credential restoration are separate questions.</w:t>
      </w:r>
    </w:p>
    <w:p>
      <w:pPr>
        <w:pStyle w:val="ListBullet"/>
      </w:pPr>
      <w:r>
        <w:t>Restoration requires the authority competent over the credential, not merely the forgiveness of an injured party or senior leader.</w:t>
      </w:r>
    </w:p>
    <w:p>
      <w:pPr>
        <w:pStyle w:val="ListBullet"/>
      </w:pPr>
      <w:r>
        <w:t>Safety, recurrence risk, truthfulness, remediation, time, accountability, and the nature of prior misconduct must be considered.</w:t>
      </w:r>
    </w:p>
    <w:p>
      <w:pPr>
        <w:pStyle w:val="ListBullet"/>
      </w:pPr>
      <w:r>
        <w:t>Some forms of misconduct may permanently bar specified ministry even where personal reconciliation occurs.</w:t>
      </w:r>
    </w:p>
    <w:p>
      <w:pPr>
        <w:pStyle w:val="Heading1"/>
      </w:pPr>
      <w:r>
        <w:t>9. MIN-VERIFY-001 - Credential Verification and Good Standing</w:t>
      </w:r>
    </w:p>
    <w:p>
      <w:r>
        <w:t>External verification shall state only accurate current registry facts: name, credential class, credential ID, issue date, current standing, scope/conditions appropriate for disclosure, and verification date. It shall not imply civil licensure, employment, background clearance, or fitness beyond what the organization has actually determined.</w:t>
      </w:r>
    </w:p>
    <w:p>
      <w:pPr>
        <w:pStyle w:val="Heading1"/>
      </w:pPr>
      <w:r>
        <w:t>10. CHAP-001 - Chaplaincy Endorsement Standard</w:t>
      </w:r>
    </w:p>
    <w:p>
      <w:pPr>
        <w:pStyle w:val="ListBullet"/>
      </w:pPr>
      <w:r>
        <w:t>Chaplaincy endorsement is an ecclesiastical sponsorship/recognition decision and does not replace an employer, hospital, military, correctional, educational, or governmental credentialing process.</w:t>
      </w:r>
    </w:p>
    <w:p>
      <w:pPr>
        <w:pStyle w:val="ListBullet"/>
      </w:pPr>
      <w:r>
        <w:t>Candidate must hold suitable underlying ministerial standing, complete relevant specialized formation, satisfy safeguarding and professional-environment expectations, and remain accountable to the organization.</w:t>
      </w:r>
    </w:p>
    <w:p>
      <w:pPr>
        <w:pStyle w:val="ListBullet"/>
      </w:pPr>
      <w:r>
        <w:t>Endorsement may be withdrawn if standing, fitness, assignment, or external eligibility materially changes.</w:t>
      </w:r>
    </w:p>
    <w:p>
      <w:pPr>
        <w:pStyle w:val="Heading1"/>
      </w:pPr>
      <w:r>
        <w:t>11. MFCC-001 - Activation Rule</w:t>
      </w:r>
    </w:p>
    <w:p>
      <w:r>
        <w:t>A Ministerial Formation and Credentialing Council should be constituted when credentialing volume, geographic scale, specialization, conflicts, or independence needs make a standing multi-person body preferable to an interim credentialing panel. Until activation, the EC shall designate a documented interim credentialing authority consistent with MIN-001.</w:t>
      </w:r>
    </w:p>
    <w:p>
      <w:pPr>
        <w:pStyle w:val="Heading1"/>
      </w:pPr>
      <w:r>
        <w:t>12. Standard Ministry Forms</w:t>
      </w:r>
    </w:p>
    <w:p>
      <w:pPr>
        <w:pStyle w:val="Heading2"/>
      </w:pPr>
      <w:r>
        <w:t>MIN-APP-001 - Candidate Application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Candidate ID</w:t>
            </w:r>
          </w:p>
        </w:tc>
        <w:tc>
          <w:tcPr>
            <w:tcW w:type="dxa" w:w="5904"/>
            <w:vAlign w:val="top"/>
          </w:tcPr>
          <w:p>
            <w:r>
              <w:rPr>
                <w:sz w:val="16"/>
              </w:rPr>
              <w:t>[[ENTRY]]</w:t>
            </w:r>
          </w:p>
        </w:tc>
      </w:tr>
      <w:tr>
        <w:tc>
          <w:tcPr>
            <w:tcW w:type="dxa" w:w="4320"/>
            <w:vAlign w:val="top"/>
          </w:tcPr>
          <w:p>
            <w:r>
              <w:rPr>
                <w:sz w:val="16"/>
              </w:rPr>
              <w:t>Name/contact</w:t>
            </w:r>
          </w:p>
        </w:tc>
        <w:tc>
          <w:tcPr>
            <w:tcW w:type="dxa" w:w="5904"/>
            <w:vAlign w:val="top"/>
          </w:tcPr>
          <w:p>
            <w:r>
              <w:rPr>
                <w:sz w:val="16"/>
              </w:rPr>
              <w:t>[[ENTRY]]</w:t>
            </w:r>
          </w:p>
        </w:tc>
      </w:tr>
      <w:tr>
        <w:tc>
          <w:tcPr>
            <w:tcW w:type="dxa" w:w="4320"/>
            <w:vAlign w:val="top"/>
          </w:tcPr>
          <w:p>
            <w:r>
              <w:rPr>
                <w:sz w:val="16"/>
              </w:rPr>
              <w:t>Membership status</w:t>
            </w:r>
          </w:p>
        </w:tc>
        <w:tc>
          <w:tcPr>
            <w:tcW w:type="dxa" w:w="5904"/>
            <w:vAlign w:val="top"/>
          </w:tcPr>
          <w:p>
            <w:r>
              <w:rPr>
                <w:sz w:val="16"/>
              </w:rPr>
              <w:t>[[ENTRY]]</w:t>
            </w:r>
          </w:p>
        </w:tc>
      </w:tr>
      <w:tr>
        <w:tc>
          <w:tcPr>
            <w:tcW w:type="dxa" w:w="4320"/>
            <w:vAlign w:val="top"/>
          </w:tcPr>
          <w:p>
            <w:r>
              <w:rPr>
                <w:sz w:val="16"/>
              </w:rPr>
              <w:t>Target credential</w:t>
            </w:r>
          </w:p>
        </w:tc>
        <w:tc>
          <w:tcPr>
            <w:tcW w:type="dxa" w:w="5904"/>
            <w:vAlign w:val="top"/>
          </w:tcPr>
          <w:p>
            <w:r>
              <w:rPr>
                <w:sz w:val="16"/>
              </w:rPr>
              <w:t>[[ENTRY]]</w:t>
            </w:r>
          </w:p>
        </w:tc>
      </w:tr>
      <w:tr>
        <w:tc>
          <w:tcPr>
            <w:tcW w:type="dxa" w:w="4320"/>
            <w:vAlign w:val="top"/>
          </w:tcPr>
          <w:p>
            <w:r>
              <w:rPr>
                <w:sz w:val="16"/>
              </w:rPr>
              <w:t>Calling/vocation narrative</w:t>
            </w:r>
          </w:p>
        </w:tc>
        <w:tc>
          <w:tcPr>
            <w:tcW w:type="dxa" w:w="5904"/>
            <w:vAlign w:val="top"/>
          </w:tcPr>
          <w:p>
            <w:r>
              <w:rPr>
                <w:sz w:val="16"/>
              </w:rPr>
              <w:t>[[ENTRY]]</w:t>
            </w:r>
          </w:p>
        </w:tc>
      </w:tr>
      <w:tr>
        <w:tc>
          <w:tcPr>
            <w:tcW w:type="dxa" w:w="4320"/>
            <w:vAlign w:val="top"/>
          </w:tcPr>
          <w:p>
            <w:r>
              <w:rPr>
                <w:sz w:val="16"/>
              </w:rPr>
              <w:t>Education/formation</w:t>
            </w:r>
          </w:p>
        </w:tc>
        <w:tc>
          <w:tcPr>
            <w:tcW w:type="dxa" w:w="5904"/>
            <w:vAlign w:val="top"/>
          </w:tcPr>
          <w:p>
            <w:r>
              <w:rPr>
                <w:sz w:val="16"/>
              </w:rPr>
              <w:t>[[ENTRY]]</w:t>
            </w:r>
          </w:p>
        </w:tc>
      </w:tr>
      <w:tr>
        <w:tc>
          <w:tcPr>
            <w:tcW w:type="dxa" w:w="4320"/>
            <w:vAlign w:val="top"/>
          </w:tcPr>
          <w:p>
            <w:r>
              <w:rPr>
                <w:sz w:val="16"/>
              </w:rPr>
              <w:t>Ministry experience</w:t>
            </w:r>
          </w:p>
        </w:tc>
        <w:tc>
          <w:tcPr>
            <w:tcW w:type="dxa" w:w="5904"/>
            <w:vAlign w:val="top"/>
          </w:tcPr>
          <w:p>
            <w:r>
              <w:rPr>
                <w:sz w:val="16"/>
              </w:rPr>
              <w:t>[[ENTRY]]</w:t>
            </w:r>
          </w:p>
        </w:tc>
      </w:tr>
      <w:tr>
        <w:tc>
          <w:tcPr>
            <w:tcW w:type="dxa" w:w="4320"/>
            <w:vAlign w:val="top"/>
          </w:tcPr>
          <w:p>
            <w:r>
              <w:rPr>
                <w:sz w:val="16"/>
              </w:rPr>
              <w:t>Disclosures</w:t>
            </w:r>
          </w:p>
        </w:tc>
        <w:tc>
          <w:tcPr>
            <w:tcW w:type="dxa" w:w="5904"/>
            <w:vAlign w:val="top"/>
          </w:tcPr>
          <w:p>
            <w:r>
              <w:rPr>
                <w:sz w:val="16"/>
              </w:rPr>
              <w:t>[[ENTRY]]</w:t>
            </w:r>
          </w:p>
        </w:tc>
      </w:tr>
      <w:tr>
        <w:tc>
          <w:tcPr>
            <w:tcW w:type="dxa" w:w="4320"/>
            <w:vAlign w:val="top"/>
          </w:tcPr>
          <w:p>
            <w:r>
              <w:rPr>
                <w:sz w:val="16"/>
              </w:rPr>
              <w:t>References</w:t>
            </w:r>
          </w:p>
        </w:tc>
        <w:tc>
          <w:tcPr>
            <w:tcW w:type="dxa" w:w="5904"/>
            <w:vAlign w:val="top"/>
          </w:tcPr>
          <w:p>
            <w:r>
              <w:rPr>
                <w:sz w:val="16"/>
              </w:rPr>
              <w:t>[[ENTRY]]</w:t>
            </w:r>
          </w:p>
        </w:tc>
      </w:tr>
      <w:tr>
        <w:tc>
          <w:tcPr>
            <w:tcW w:type="dxa" w:w="4320"/>
            <w:vAlign w:val="top"/>
          </w:tcPr>
          <w:p>
            <w:r>
              <w:rPr>
                <w:sz w:val="16"/>
              </w:rPr>
              <w:t>Signature/date</w:t>
            </w:r>
          </w:p>
        </w:tc>
        <w:tc>
          <w:tcPr>
            <w:tcW w:type="dxa" w:w="5904"/>
            <w:vAlign w:val="top"/>
          </w:tcPr>
          <w:p>
            <w:r>
              <w:rPr>
                <w:sz w:val="16"/>
              </w:rPr>
              <w:t>[[ENTRY]]</w:t>
            </w:r>
          </w:p>
        </w:tc>
      </w:tr>
    </w:tbl>
    <w:p>
      <w:pPr>
        <w:pStyle w:val="Heading2"/>
      </w:pPr>
      <w:r>
        <w:t>MIN-PLAN-001 - Formation Plan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Candidate</w:t>
            </w:r>
          </w:p>
        </w:tc>
        <w:tc>
          <w:tcPr>
            <w:tcW w:type="dxa" w:w="5904"/>
            <w:vAlign w:val="top"/>
          </w:tcPr>
          <w:p>
            <w:r>
              <w:rPr>
                <w:sz w:val="16"/>
              </w:rPr>
              <w:t>[[ENTRY]]</w:t>
            </w:r>
          </w:p>
        </w:tc>
      </w:tr>
      <w:tr>
        <w:tc>
          <w:tcPr>
            <w:tcW w:type="dxa" w:w="4320"/>
            <w:vAlign w:val="top"/>
          </w:tcPr>
          <w:p>
            <w:r>
              <w:rPr>
                <w:sz w:val="16"/>
              </w:rPr>
              <w:t>Credential target</w:t>
            </w:r>
          </w:p>
        </w:tc>
        <w:tc>
          <w:tcPr>
            <w:tcW w:type="dxa" w:w="5904"/>
            <w:vAlign w:val="top"/>
          </w:tcPr>
          <w:p>
            <w:r>
              <w:rPr>
                <w:sz w:val="16"/>
              </w:rPr>
              <w:t>[[ENTRY]]</w:t>
            </w:r>
          </w:p>
        </w:tc>
      </w:tr>
      <w:tr>
        <w:tc>
          <w:tcPr>
            <w:tcW w:type="dxa" w:w="4320"/>
            <w:vAlign w:val="top"/>
          </w:tcPr>
          <w:p>
            <w:r>
              <w:rPr>
                <w:sz w:val="16"/>
              </w:rPr>
              <w:t>Required courses</w:t>
            </w:r>
          </w:p>
        </w:tc>
        <w:tc>
          <w:tcPr>
            <w:tcW w:type="dxa" w:w="5904"/>
            <w:vAlign w:val="top"/>
          </w:tcPr>
          <w:p>
            <w:r>
              <w:rPr>
                <w:sz w:val="16"/>
              </w:rPr>
              <w:t>[[ENTRY]]</w:t>
            </w:r>
          </w:p>
        </w:tc>
      </w:tr>
      <w:tr>
        <w:tc>
          <w:tcPr>
            <w:tcW w:type="dxa" w:w="4320"/>
            <w:vAlign w:val="top"/>
          </w:tcPr>
          <w:p>
            <w:r>
              <w:rPr>
                <w:sz w:val="16"/>
              </w:rPr>
              <w:t>Equivalency credit</w:t>
            </w:r>
          </w:p>
        </w:tc>
        <w:tc>
          <w:tcPr>
            <w:tcW w:type="dxa" w:w="5904"/>
            <w:vAlign w:val="top"/>
          </w:tcPr>
          <w:p>
            <w:r>
              <w:rPr>
                <w:sz w:val="16"/>
              </w:rPr>
              <w:t>[[ENTRY]]</w:t>
            </w:r>
          </w:p>
        </w:tc>
      </w:tr>
      <w:tr>
        <w:tc>
          <w:tcPr>
            <w:tcW w:type="dxa" w:w="4320"/>
            <w:vAlign w:val="top"/>
          </w:tcPr>
          <w:p>
            <w:r>
              <w:rPr>
                <w:sz w:val="16"/>
              </w:rPr>
              <w:t>Practicum plan</w:t>
            </w:r>
          </w:p>
        </w:tc>
        <w:tc>
          <w:tcPr>
            <w:tcW w:type="dxa" w:w="5904"/>
            <w:vAlign w:val="top"/>
          </w:tcPr>
          <w:p>
            <w:r>
              <w:rPr>
                <w:sz w:val="16"/>
              </w:rPr>
              <w:t>[[ENTRY]]</w:t>
            </w:r>
          </w:p>
        </w:tc>
      </w:tr>
      <w:tr>
        <w:tc>
          <w:tcPr>
            <w:tcW w:type="dxa" w:w="4320"/>
            <w:vAlign w:val="top"/>
          </w:tcPr>
          <w:p>
            <w:r>
              <w:rPr>
                <w:sz w:val="16"/>
              </w:rPr>
              <w:t>Mentor/supervisor</w:t>
            </w:r>
          </w:p>
        </w:tc>
        <w:tc>
          <w:tcPr>
            <w:tcW w:type="dxa" w:w="5904"/>
            <w:vAlign w:val="top"/>
          </w:tcPr>
          <w:p>
            <w:r>
              <w:rPr>
                <w:sz w:val="16"/>
              </w:rPr>
              <w:t>[[ENTRY]]</w:t>
            </w:r>
          </w:p>
        </w:tc>
      </w:tr>
      <w:tr>
        <w:tc>
          <w:tcPr>
            <w:tcW w:type="dxa" w:w="4320"/>
            <w:vAlign w:val="top"/>
          </w:tcPr>
          <w:p>
            <w:r>
              <w:rPr>
                <w:sz w:val="16"/>
              </w:rPr>
              <w:t>Safeguarding requirements</w:t>
            </w:r>
          </w:p>
        </w:tc>
        <w:tc>
          <w:tcPr>
            <w:tcW w:type="dxa" w:w="5904"/>
            <w:vAlign w:val="top"/>
          </w:tcPr>
          <w:p>
            <w:r>
              <w:rPr>
                <w:sz w:val="16"/>
              </w:rPr>
              <w:t>[[ENTRY]]</w:t>
            </w:r>
          </w:p>
        </w:tc>
      </w:tr>
      <w:tr>
        <w:tc>
          <w:tcPr>
            <w:tcW w:type="dxa" w:w="4320"/>
            <w:vAlign w:val="top"/>
          </w:tcPr>
          <w:p>
            <w:r>
              <w:rPr>
                <w:sz w:val="16"/>
              </w:rPr>
              <w:t>Exam plan</w:t>
            </w:r>
          </w:p>
        </w:tc>
        <w:tc>
          <w:tcPr>
            <w:tcW w:type="dxa" w:w="5904"/>
            <w:vAlign w:val="top"/>
          </w:tcPr>
          <w:p>
            <w:r>
              <w:rPr>
                <w:sz w:val="16"/>
              </w:rPr>
              <w:t>[[ENTRY]]</w:t>
            </w:r>
          </w:p>
        </w:tc>
      </w:tr>
      <w:tr>
        <w:tc>
          <w:tcPr>
            <w:tcW w:type="dxa" w:w="4320"/>
            <w:vAlign w:val="top"/>
          </w:tcPr>
          <w:p>
            <w:r>
              <w:rPr>
                <w:sz w:val="16"/>
              </w:rPr>
              <w:t>Target review</w:t>
            </w:r>
          </w:p>
        </w:tc>
        <w:tc>
          <w:tcPr>
            <w:tcW w:type="dxa" w:w="5904"/>
            <w:vAlign w:val="top"/>
          </w:tcPr>
          <w:p>
            <w:r>
              <w:rPr>
                <w:sz w:val="16"/>
              </w:rPr>
              <w:t>[[ENTRY]]</w:t>
            </w:r>
          </w:p>
        </w:tc>
      </w:tr>
    </w:tbl>
    <w:p>
      <w:pPr>
        <w:pStyle w:val="Heading2"/>
      </w:pPr>
      <w:r>
        <w:t>MIN-EQ-001 - Prior Learning Equivalency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Course/domain</w:t>
            </w:r>
          </w:p>
        </w:tc>
        <w:tc>
          <w:tcPr>
            <w:tcW w:type="dxa" w:w="5904"/>
            <w:vAlign w:val="top"/>
          </w:tcPr>
          <w:p>
            <w:r>
              <w:rPr>
                <w:sz w:val="16"/>
              </w:rPr>
              <w:t>[[ENTRY]]</w:t>
            </w:r>
          </w:p>
        </w:tc>
      </w:tr>
      <w:tr>
        <w:tc>
          <w:tcPr>
            <w:tcW w:type="dxa" w:w="4320"/>
            <w:vAlign w:val="top"/>
          </w:tcPr>
          <w:p>
            <w:r>
              <w:rPr>
                <w:sz w:val="16"/>
              </w:rPr>
              <w:t>Prior evidence</w:t>
            </w:r>
          </w:p>
        </w:tc>
        <w:tc>
          <w:tcPr>
            <w:tcW w:type="dxa" w:w="5904"/>
            <w:vAlign w:val="top"/>
          </w:tcPr>
          <w:p>
            <w:r>
              <w:rPr>
                <w:sz w:val="16"/>
              </w:rPr>
              <w:t>[[ENTRY]]</w:t>
            </w:r>
          </w:p>
        </w:tc>
      </w:tr>
      <w:tr>
        <w:tc>
          <w:tcPr>
            <w:tcW w:type="dxa" w:w="4320"/>
            <w:vAlign w:val="top"/>
          </w:tcPr>
          <w:p>
            <w:r>
              <w:rPr>
                <w:sz w:val="16"/>
              </w:rPr>
              <w:t>Hours/competency</w:t>
            </w:r>
          </w:p>
        </w:tc>
        <w:tc>
          <w:tcPr>
            <w:tcW w:type="dxa" w:w="5904"/>
            <w:vAlign w:val="top"/>
          </w:tcPr>
          <w:p>
            <w:r>
              <w:rPr>
                <w:sz w:val="16"/>
              </w:rPr>
              <w:t>[[ENTRY]]</w:t>
            </w:r>
          </w:p>
        </w:tc>
      </w:tr>
      <w:tr>
        <w:tc>
          <w:tcPr>
            <w:tcW w:type="dxa" w:w="4320"/>
            <w:vAlign w:val="top"/>
          </w:tcPr>
          <w:p>
            <w:r>
              <w:rPr>
                <w:sz w:val="16"/>
              </w:rPr>
              <w:t>Evaluator</w:t>
            </w:r>
          </w:p>
        </w:tc>
        <w:tc>
          <w:tcPr>
            <w:tcW w:type="dxa" w:w="5904"/>
            <w:vAlign w:val="top"/>
          </w:tcPr>
          <w:p>
            <w:r>
              <w:rPr>
                <w:sz w:val="16"/>
              </w:rPr>
              <w:t>[[ENTRY]]</w:t>
            </w:r>
          </w:p>
        </w:tc>
      </w:tr>
      <w:tr>
        <w:tc>
          <w:tcPr>
            <w:tcW w:type="dxa" w:w="4320"/>
            <w:vAlign w:val="top"/>
          </w:tcPr>
          <w:p>
            <w:r>
              <w:rPr>
                <w:sz w:val="16"/>
              </w:rPr>
              <w:t>Credit granted</w:t>
            </w:r>
          </w:p>
        </w:tc>
        <w:tc>
          <w:tcPr>
            <w:tcW w:type="dxa" w:w="5904"/>
            <w:vAlign w:val="top"/>
          </w:tcPr>
          <w:p>
            <w:r>
              <w:rPr>
                <w:sz w:val="16"/>
              </w:rPr>
              <w:t>[[ENTRY]]</w:t>
            </w:r>
          </w:p>
        </w:tc>
      </w:tr>
      <w:tr>
        <w:tc>
          <w:tcPr>
            <w:tcW w:type="dxa" w:w="4320"/>
            <w:vAlign w:val="top"/>
          </w:tcPr>
          <w:p>
            <w:r>
              <w:rPr>
                <w:sz w:val="16"/>
              </w:rPr>
              <w:t>Conditions</w:t>
            </w:r>
          </w:p>
        </w:tc>
        <w:tc>
          <w:tcPr>
            <w:tcW w:type="dxa" w:w="5904"/>
            <w:vAlign w:val="top"/>
          </w:tcPr>
          <w:p>
            <w:r>
              <w:rPr>
                <w:sz w:val="16"/>
              </w:rPr>
              <w:t>[[ENTRY]]</w:t>
            </w:r>
          </w:p>
        </w:tc>
      </w:tr>
      <w:tr>
        <w:tc>
          <w:tcPr>
            <w:tcW w:type="dxa" w:w="4320"/>
            <w:vAlign w:val="top"/>
          </w:tcPr>
          <w:p>
            <w:r>
              <w:rPr>
                <w:sz w:val="16"/>
              </w:rPr>
              <w:t>Decision</w:t>
            </w:r>
          </w:p>
        </w:tc>
        <w:tc>
          <w:tcPr>
            <w:tcW w:type="dxa" w:w="5904"/>
            <w:vAlign w:val="top"/>
          </w:tcPr>
          <w:p>
            <w:r>
              <w:rPr>
                <w:sz w:val="16"/>
              </w:rPr>
              <w:t>[[ENTRY]]</w:t>
            </w:r>
          </w:p>
        </w:tc>
      </w:tr>
    </w:tbl>
    <w:p>
      <w:pPr>
        <w:pStyle w:val="Heading2"/>
      </w:pPr>
      <w:r>
        <w:t>MIN-EXAM-F-001 - Examination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Candidate</w:t>
            </w:r>
          </w:p>
        </w:tc>
        <w:tc>
          <w:tcPr>
            <w:tcW w:type="dxa" w:w="5904"/>
            <w:vAlign w:val="top"/>
          </w:tcPr>
          <w:p>
            <w:r>
              <w:rPr>
                <w:sz w:val="16"/>
              </w:rPr>
              <w:t>[[ENTRY]]</w:t>
            </w:r>
          </w:p>
        </w:tc>
      </w:tr>
      <w:tr>
        <w:tc>
          <w:tcPr>
            <w:tcW w:type="dxa" w:w="4320"/>
            <w:vAlign w:val="top"/>
          </w:tcPr>
          <w:p>
            <w:r>
              <w:rPr>
                <w:sz w:val="16"/>
              </w:rPr>
              <w:t>Exam type</w:t>
            </w:r>
          </w:p>
        </w:tc>
        <w:tc>
          <w:tcPr>
            <w:tcW w:type="dxa" w:w="5904"/>
            <w:vAlign w:val="top"/>
          </w:tcPr>
          <w:p>
            <w:r>
              <w:rPr>
                <w:sz w:val="16"/>
              </w:rPr>
              <w:t>[[ENTRY]]</w:t>
            </w:r>
          </w:p>
        </w:tc>
      </w:tr>
      <w:tr>
        <w:tc>
          <w:tcPr>
            <w:tcW w:type="dxa" w:w="4320"/>
            <w:vAlign w:val="top"/>
          </w:tcPr>
          <w:p>
            <w:r>
              <w:rPr>
                <w:sz w:val="16"/>
              </w:rPr>
              <w:t>Panel</w:t>
            </w:r>
          </w:p>
        </w:tc>
        <w:tc>
          <w:tcPr>
            <w:tcW w:type="dxa" w:w="5904"/>
            <w:vAlign w:val="top"/>
          </w:tcPr>
          <w:p>
            <w:r>
              <w:rPr>
                <w:sz w:val="16"/>
              </w:rPr>
              <w:t>[[ENTRY]]</w:t>
            </w:r>
          </w:p>
        </w:tc>
      </w:tr>
      <w:tr>
        <w:tc>
          <w:tcPr>
            <w:tcW w:type="dxa" w:w="4320"/>
            <w:vAlign w:val="top"/>
          </w:tcPr>
          <w:p>
            <w:r>
              <w:rPr>
                <w:sz w:val="16"/>
              </w:rPr>
              <w:t>Date</w:t>
            </w:r>
          </w:p>
        </w:tc>
        <w:tc>
          <w:tcPr>
            <w:tcW w:type="dxa" w:w="5904"/>
            <w:vAlign w:val="top"/>
          </w:tcPr>
          <w:p>
            <w:r>
              <w:rPr>
                <w:sz w:val="16"/>
              </w:rPr>
              <w:t>[[ENTRY]]</w:t>
            </w:r>
          </w:p>
        </w:tc>
      </w:tr>
      <w:tr>
        <w:tc>
          <w:tcPr>
            <w:tcW w:type="dxa" w:w="4320"/>
            <w:vAlign w:val="top"/>
          </w:tcPr>
          <w:p>
            <w:r>
              <w:rPr>
                <w:sz w:val="16"/>
              </w:rPr>
              <w:t>Scope</w:t>
            </w:r>
          </w:p>
        </w:tc>
        <w:tc>
          <w:tcPr>
            <w:tcW w:type="dxa" w:w="5904"/>
            <w:vAlign w:val="top"/>
          </w:tcPr>
          <w:p>
            <w:r>
              <w:rPr>
                <w:sz w:val="16"/>
              </w:rPr>
              <w:t>[[ENTRY]]</w:t>
            </w:r>
          </w:p>
        </w:tc>
      </w:tr>
      <w:tr>
        <w:tc>
          <w:tcPr>
            <w:tcW w:type="dxa" w:w="4320"/>
            <w:vAlign w:val="top"/>
          </w:tcPr>
          <w:p>
            <w:r>
              <w:rPr>
                <w:sz w:val="16"/>
              </w:rPr>
              <w:t>Result</w:t>
            </w:r>
          </w:p>
        </w:tc>
        <w:tc>
          <w:tcPr>
            <w:tcW w:type="dxa" w:w="5904"/>
            <w:vAlign w:val="top"/>
          </w:tcPr>
          <w:p>
            <w:r>
              <w:rPr>
                <w:sz w:val="16"/>
              </w:rPr>
              <w:t>[[ENTRY]]</w:t>
            </w:r>
          </w:p>
        </w:tc>
      </w:tr>
      <w:tr>
        <w:tc>
          <w:tcPr>
            <w:tcW w:type="dxa" w:w="4320"/>
            <w:vAlign w:val="top"/>
          </w:tcPr>
          <w:p>
            <w:r>
              <w:rPr>
                <w:sz w:val="16"/>
              </w:rPr>
              <w:t>Conditions/remediation</w:t>
            </w:r>
          </w:p>
        </w:tc>
        <w:tc>
          <w:tcPr>
            <w:tcW w:type="dxa" w:w="5904"/>
            <w:vAlign w:val="top"/>
          </w:tcPr>
          <w:p>
            <w:r>
              <w:rPr>
                <w:sz w:val="16"/>
              </w:rPr>
              <w:t>[[ENTRY]]</w:t>
            </w:r>
          </w:p>
        </w:tc>
      </w:tr>
      <w:tr>
        <w:tc>
          <w:tcPr>
            <w:tcW w:type="dxa" w:w="4320"/>
            <w:vAlign w:val="top"/>
          </w:tcPr>
          <w:p>
            <w:r>
              <w:rPr>
                <w:sz w:val="16"/>
              </w:rPr>
              <w:t>Appeal/review info</w:t>
            </w:r>
          </w:p>
        </w:tc>
        <w:tc>
          <w:tcPr>
            <w:tcW w:type="dxa" w:w="5904"/>
            <w:vAlign w:val="top"/>
          </w:tcPr>
          <w:p>
            <w:r>
              <w:rPr>
                <w:sz w:val="16"/>
              </w:rPr>
              <w:t>[[ENTRY]]</w:t>
            </w:r>
          </w:p>
        </w:tc>
      </w:tr>
    </w:tbl>
    <w:p>
      <w:pPr>
        <w:pStyle w:val="Heading2"/>
      </w:pPr>
      <w:r>
        <w:t>MIN-CRED-001F - Credential Decision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Candidate</w:t>
            </w:r>
          </w:p>
        </w:tc>
        <w:tc>
          <w:tcPr>
            <w:tcW w:type="dxa" w:w="5904"/>
            <w:vAlign w:val="top"/>
          </w:tcPr>
          <w:p>
            <w:r>
              <w:rPr>
                <w:sz w:val="16"/>
              </w:rPr>
              <w:t>[[ENTRY]]</w:t>
            </w:r>
          </w:p>
        </w:tc>
      </w:tr>
      <w:tr>
        <w:tc>
          <w:tcPr>
            <w:tcW w:type="dxa" w:w="4320"/>
            <w:vAlign w:val="top"/>
          </w:tcPr>
          <w:p>
            <w:r>
              <w:rPr>
                <w:sz w:val="16"/>
              </w:rPr>
              <w:t>Credential</w:t>
            </w:r>
          </w:p>
        </w:tc>
        <w:tc>
          <w:tcPr>
            <w:tcW w:type="dxa" w:w="5904"/>
            <w:vAlign w:val="top"/>
          </w:tcPr>
          <w:p>
            <w:r>
              <w:rPr>
                <w:sz w:val="16"/>
              </w:rPr>
              <w:t>[[ENTRY]]</w:t>
            </w:r>
          </w:p>
        </w:tc>
      </w:tr>
      <w:tr>
        <w:tc>
          <w:tcPr>
            <w:tcW w:type="dxa" w:w="4320"/>
            <w:vAlign w:val="top"/>
          </w:tcPr>
          <w:p>
            <w:r>
              <w:rPr>
                <w:sz w:val="16"/>
              </w:rPr>
              <w:t>Scope</w:t>
            </w:r>
          </w:p>
        </w:tc>
        <w:tc>
          <w:tcPr>
            <w:tcW w:type="dxa" w:w="5904"/>
            <w:vAlign w:val="top"/>
          </w:tcPr>
          <w:p>
            <w:r>
              <w:rPr>
                <w:sz w:val="16"/>
              </w:rPr>
              <w:t>[[ENTRY]]</w:t>
            </w:r>
          </w:p>
        </w:tc>
      </w:tr>
      <w:tr>
        <w:tc>
          <w:tcPr>
            <w:tcW w:type="dxa" w:w="4320"/>
            <w:vAlign w:val="top"/>
          </w:tcPr>
          <w:p>
            <w:r>
              <w:rPr>
                <w:sz w:val="16"/>
              </w:rPr>
              <w:t>Standing</w:t>
            </w:r>
          </w:p>
        </w:tc>
        <w:tc>
          <w:tcPr>
            <w:tcW w:type="dxa" w:w="5904"/>
            <w:vAlign w:val="top"/>
          </w:tcPr>
          <w:p>
            <w:r>
              <w:rPr>
                <w:sz w:val="16"/>
              </w:rPr>
              <w:t>[[ENTRY]]</w:t>
            </w:r>
          </w:p>
        </w:tc>
      </w:tr>
      <w:tr>
        <w:tc>
          <w:tcPr>
            <w:tcW w:type="dxa" w:w="4320"/>
            <w:vAlign w:val="top"/>
          </w:tcPr>
          <w:p>
            <w:r>
              <w:rPr>
                <w:sz w:val="16"/>
              </w:rPr>
              <w:t>Conditions</w:t>
            </w:r>
          </w:p>
        </w:tc>
        <w:tc>
          <w:tcPr>
            <w:tcW w:type="dxa" w:w="5904"/>
            <w:vAlign w:val="top"/>
          </w:tcPr>
          <w:p>
            <w:r>
              <w:rPr>
                <w:sz w:val="16"/>
              </w:rPr>
              <w:t>[[ENTRY]]</w:t>
            </w:r>
          </w:p>
        </w:tc>
      </w:tr>
      <w:tr>
        <w:tc>
          <w:tcPr>
            <w:tcW w:type="dxa" w:w="4320"/>
            <w:vAlign w:val="top"/>
          </w:tcPr>
          <w:p>
            <w:r>
              <w:rPr>
                <w:sz w:val="16"/>
              </w:rPr>
              <w:t>Decision authority</w:t>
            </w:r>
          </w:p>
        </w:tc>
        <w:tc>
          <w:tcPr>
            <w:tcW w:type="dxa" w:w="5904"/>
            <w:vAlign w:val="top"/>
          </w:tcPr>
          <w:p>
            <w:r>
              <w:rPr>
                <w:sz w:val="16"/>
              </w:rPr>
              <w:t>[[ENTRY]]</w:t>
            </w:r>
          </w:p>
        </w:tc>
      </w:tr>
      <w:tr>
        <w:tc>
          <w:tcPr>
            <w:tcW w:type="dxa" w:w="4320"/>
            <w:vAlign w:val="top"/>
          </w:tcPr>
          <w:p>
            <w:r>
              <w:rPr>
                <w:sz w:val="16"/>
              </w:rPr>
              <w:t>Decision ID</w:t>
            </w:r>
          </w:p>
        </w:tc>
        <w:tc>
          <w:tcPr>
            <w:tcW w:type="dxa" w:w="5904"/>
            <w:vAlign w:val="top"/>
          </w:tcPr>
          <w:p>
            <w:r>
              <w:rPr>
                <w:sz w:val="16"/>
              </w:rPr>
              <w:t>[[ENTRY]]</w:t>
            </w:r>
          </w:p>
        </w:tc>
      </w:tr>
      <w:tr>
        <w:tc>
          <w:tcPr>
            <w:tcW w:type="dxa" w:w="4320"/>
            <w:vAlign w:val="top"/>
          </w:tcPr>
          <w:p>
            <w:r>
              <w:rPr>
                <w:sz w:val="16"/>
              </w:rPr>
              <w:t>Effective date</w:t>
            </w:r>
          </w:p>
        </w:tc>
        <w:tc>
          <w:tcPr>
            <w:tcW w:type="dxa" w:w="5904"/>
            <w:vAlign w:val="top"/>
          </w:tcPr>
          <w:p>
            <w:r>
              <w:rPr>
                <w:sz w:val="16"/>
              </w:rPr>
              <w:t>[[ENTRY]]</w:t>
            </w:r>
          </w:p>
        </w:tc>
      </w:tr>
      <w:tr>
        <w:tc>
          <w:tcPr>
            <w:tcW w:type="dxa" w:w="4320"/>
            <w:vAlign w:val="top"/>
          </w:tcPr>
          <w:p>
            <w:r>
              <w:rPr>
                <w:sz w:val="16"/>
              </w:rPr>
              <w:t>Review/expiry</w:t>
            </w:r>
          </w:p>
        </w:tc>
        <w:tc>
          <w:tcPr>
            <w:tcW w:type="dxa" w:w="5904"/>
            <w:vAlign w:val="top"/>
          </w:tcPr>
          <w:p>
            <w:r>
              <w:rPr>
                <w:sz w:val="16"/>
              </w:rPr>
              <w:t>[[ENTRY]]</w:t>
            </w:r>
          </w:p>
        </w:tc>
      </w:tr>
    </w:tbl>
    <w:p>
      <w:pPr>
        <w:pStyle w:val="Heading2"/>
      </w:pPr>
      <w:r>
        <w:t>MIN-REV-F-001 - Annual/Periodic Review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Minister</w:t>
            </w:r>
          </w:p>
        </w:tc>
        <w:tc>
          <w:tcPr>
            <w:tcW w:type="dxa" w:w="5904"/>
            <w:vAlign w:val="top"/>
          </w:tcPr>
          <w:p>
            <w:r>
              <w:rPr>
                <w:sz w:val="16"/>
              </w:rPr>
              <w:t>[[ENTRY]]</w:t>
            </w:r>
          </w:p>
        </w:tc>
      </w:tr>
      <w:tr>
        <w:tc>
          <w:tcPr>
            <w:tcW w:type="dxa" w:w="4320"/>
            <w:vAlign w:val="top"/>
          </w:tcPr>
          <w:p>
            <w:r>
              <w:rPr>
                <w:sz w:val="16"/>
              </w:rPr>
              <w:t>Credential</w:t>
            </w:r>
          </w:p>
        </w:tc>
        <w:tc>
          <w:tcPr>
            <w:tcW w:type="dxa" w:w="5904"/>
            <w:vAlign w:val="top"/>
          </w:tcPr>
          <w:p>
            <w:r>
              <w:rPr>
                <w:sz w:val="16"/>
              </w:rPr>
              <w:t>[[ENTRY]]</w:t>
            </w:r>
          </w:p>
        </w:tc>
      </w:tr>
      <w:tr>
        <w:tc>
          <w:tcPr>
            <w:tcW w:type="dxa" w:w="4320"/>
            <w:vAlign w:val="top"/>
          </w:tcPr>
          <w:p>
            <w:r>
              <w:rPr>
                <w:sz w:val="16"/>
              </w:rPr>
              <w:t>Period</w:t>
            </w:r>
          </w:p>
        </w:tc>
        <w:tc>
          <w:tcPr>
            <w:tcW w:type="dxa" w:w="5904"/>
            <w:vAlign w:val="top"/>
          </w:tcPr>
          <w:p>
            <w:r>
              <w:rPr>
                <w:sz w:val="16"/>
              </w:rPr>
              <w:t>[[ENTRY]]</w:t>
            </w:r>
          </w:p>
        </w:tc>
      </w:tr>
      <w:tr>
        <w:tc>
          <w:tcPr>
            <w:tcW w:type="dxa" w:w="4320"/>
            <w:vAlign w:val="top"/>
          </w:tcPr>
          <w:p>
            <w:r>
              <w:rPr>
                <w:sz w:val="16"/>
              </w:rPr>
              <w:t>Formation</w:t>
            </w:r>
          </w:p>
        </w:tc>
        <w:tc>
          <w:tcPr>
            <w:tcW w:type="dxa" w:w="5904"/>
            <w:vAlign w:val="top"/>
          </w:tcPr>
          <w:p>
            <w:r>
              <w:rPr>
                <w:sz w:val="16"/>
              </w:rPr>
              <w:t>[[ENTRY]]</w:t>
            </w:r>
          </w:p>
        </w:tc>
      </w:tr>
      <w:tr>
        <w:tc>
          <w:tcPr>
            <w:tcW w:type="dxa" w:w="4320"/>
            <w:vAlign w:val="top"/>
          </w:tcPr>
          <w:p>
            <w:r>
              <w:rPr>
                <w:sz w:val="16"/>
              </w:rPr>
              <w:t>Safeguarding</w:t>
            </w:r>
          </w:p>
        </w:tc>
        <w:tc>
          <w:tcPr>
            <w:tcW w:type="dxa" w:w="5904"/>
            <w:vAlign w:val="top"/>
          </w:tcPr>
          <w:p>
            <w:r>
              <w:rPr>
                <w:sz w:val="16"/>
              </w:rPr>
              <w:t>[[ENTRY]]</w:t>
            </w:r>
          </w:p>
        </w:tc>
      </w:tr>
      <w:tr>
        <w:tc>
          <w:tcPr>
            <w:tcW w:type="dxa" w:w="4320"/>
            <w:vAlign w:val="top"/>
          </w:tcPr>
          <w:p>
            <w:r>
              <w:rPr>
                <w:sz w:val="16"/>
              </w:rPr>
              <w:t>Complaints/restrictions</w:t>
            </w:r>
          </w:p>
        </w:tc>
        <w:tc>
          <w:tcPr>
            <w:tcW w:type="dxa" w:w="5904"/>
            <w:vAlign w:val="top"/>
          </w:tcPr>
          <w:p>
            <w:r>
              <w:rPr>
                <w:sz w:val="16"/>
              </w:rPr>
              <w:t>[[ENTRY]]</w:t>
            </w:r>
          </w:p>
        </w:tc>
      </w:tr>
      <w:tr>
        <w:tc>
          <w:tcPr>
            <w:tcW w:type="dxa" w:w="4320"/>
            <w:vAlign w:val="top"/>
          </w:tcPr>
          <w:p>
            <w:r>
              <w:rPr>
                <w:sz w:val="16"/>
              </w:rPr>
              <w:t>Supervisor input</w:t>
            </w:r>
          </w:p>
        </w:tc>
        <w:tc>
          <w:tcPr>
            <w:tcW w:type="dxa" w:w="5904"/>
            <w:vAlign w:val="top"/>
          </w:tcPr>
          <w:p>
            <w:r>
              <w:rPr>
                <w:sz w:val="16"/>
              </w:rPr>
              <w:t>[[ENTRY]]</w:t>
            </w:r>
          </w:p>
        </w:tc>
      </w:tr>
      <w:tr>
        <w:tc>
          <w:tcPr>
            <w:tcW w:type="dxa" w:w="4320"/>
            <w:vAlign w:val="top"/>
          </w:tcPr>
          <w:p>
            <w:r>
              <w:rPr>
                <w:sz w:val="16"/>
              </w:rPr>
              <w:t>Standing decision</w:t>
            </w:r>
          </w:p>
        </w:tc>
        <w:tc>
          <w:tcPr>
            <w:tcW w:type="dxa" w:w="5904"/>
            <w:vAlign w:val="top"/>
          </w:tcPr>
          <w:p>
            <w:r>
              <w:rPr>
                <w:sz w:val="16"/>
              </w:rPr>
              <w:t>[[ENTRY]]</w:t>
            </w:r>
          </w:p>
        </w:tc>
      </w:tr>
      <w:tr>
        <w:tc>
          <w:tcPr>
            <w:tcW w:type="dxa" w:w="4320"/>
            <w:vAlign w:val="top"/>
          </w:tcPr>
          <w:p>
            <w:r>
              <w:rPr>
                <w:sz w:val="16"/>
              </w:rPr>
              <w:t>Next review</w:t>
            </w:r>
          </w:p>
        </w:tc>
        <w:tc>
          <w:tcPr>
            <w:tcW w:type="dxa" w:w="5904"/>
            <w:vAlign w:val="top"/>
          </w:tcPr>
          <w:p>
            <w:r>
              <w:rPr>
                <w:sz w:val="16"/>
              </w:rPr>
              <w:t>[[ENTRY]]</w:t>
            </w:r>
          </w:p>
        </w:tc>
      </w:tr>
    </w:tbl>
    <w:p>
      <w:pPr>
        <w:pStyle w:val="Heading2"/>
      </w:pPr>
      <w:r>
        <w:t>MIN-REST-F-001 - Restoration Decision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Minister</w:t>
            </w:r>
          </w:p>
        </w:tc>
        <w:tc>
          <w:tcPr>
            <w:tcW w:type="dxa" w:w="5904"/>
            <w:vAlign w:val="top"/>
          </w:tcPr>
          <w:p>
            <w:r>
              <w:rPr>
                <w:sz w:val="16"/>
              </w:rPr>
              <w:t>[[ENTRY]]</w:t>
            </w:r>
          </w:p>
        </w:tc>
      </w:tr>
      <w:tr>
        <w:tc>
          <w:tcPr>
            <w:tcW w:type="dxa" w:w="4320"/>
            <w:vAlign w:val="top"/>
          </w:tcPr>
          <w:p>
            <w:r>
              <w:rPr>
                <w:sz w:val="16"/>
              </w:rPr>
              <w:t>Prior status</w:t>
            </w:r>
          </w:p>
        </w:tc>
        <w:tc>
          <w:tcPr>
            <w:tcW w:type="dxa" w:w="5904"/>
            <w:vAlign w:val="top"/>
          </w:tcPr>
          <w:p>
            <w:r>
              <w:rPr>
                <w:sz w:val="16"/>
              </w:rPr>
              <w:t>[[ENTRY]]</w:t>
            </w:r>
          </w:p>
        </w:tc>
      </w:tr>
      <w:tr>
        <w:tc>
          <w:tcPr>
            <w:tcW w:type="dxa" w:w="4320"/>
            <w:vAlign w:val="top"/>
          </w:tcPr>
          <w:p>
            <w:r>
              <w:rPr>
                <w:sz w:val="16"/>
              </w:rPr>
              <w:t>Basis for restoration request</w:t>
            </w:r>
          </w:p>
        </w:tc>
        <w:tc>
          <w:tcPr>
            <w:tcW w:type="dxa" w:w="5904"/>
            <w:vAlign w:val="top"/>
          </w:tcPr>
          <w:p>
            <w:r>
              <w:rPr>
                <w:sz w:val="16"/>
              </w:rPr>
              <w:t>[[ENTRY]]</w:t>
            </w:r>
          </w:p>
        </w:tc>
      </w:tr>
      <w:tr>
        <w:tc>
          <w:tcPr>
            <w:tcW w:type="dxa" w:w="4320"/>
            <w:vAlign w:val="top"/>
          </w:tcPr>
          <w:p>
            <w:r>
              <w:rPr>
                <w:sz w:val="16"/>
              </w:rPr>
              <w:t>Remediation evidence</w:t>
            </w:r>
          </w:p>
        </w:tc>
        <w:tc>
          <w:tcPr>
            <w:tcW w:type="dxa" w:w="5904"/>
            <w:vAlign w:val="top"/>
          </w:tcPr>
          <w:p>
            <w:r>
              <w:rPr>
                <w:sz w:val="16"/>
              </w:rPr>
              <w:t>[[ENTRY]]</w:t>
            </w:r>
          </w:p>
        </w:tc>
      </w:tr>
      <w:tr>
        <w:tc>
          <w:tcPr>
            <w:tcW w:type="dxa" w:w="4320"/>
            <w:vAlign w:val="top"/>
          </w:tcPr>
          <w:p>
            <w:r>
              <w:rPr>
                <w:sz w:val="16"/>
              </w:rPr>
              <w:t>Risk/fitness analysis</w:t>
            </w:r>
          </w:p>
        </w:tc>
        <w:tc>
          <w:tcPr>
            <w:tcW w:type="dxa" w:w="5904"/>
            <w:vAlign w:val="top"/>
          </w:tcPr>
          <w:p>
            <w:r>
              <w:rPr>
                <w:sz w:val="16"/>
              </w:rPr>
              <w:t>[[ENTRY]]</w:t>
            </w:r>
          </w:p>
        </w:tc>
      </w:tr>
      <w:tr>
        <w:tc>
          <w:tcPr>
            <w:tcW w:type="dxa" w:w="4320"/>
            <w:vAlign w:val="top"/>
          </w:tcPr>
          <w:p>
            <w:r>
              <w:rPr>
                <w:sz w:val="16"/>
              </w:rPr>
              <w:t>Decision</w:t>
            </w:r>
          </w:p>
        </w:tc>
        <w:tc>
          <w:tcPr>
            <w:tcW w:type="dxa" w:w="5904"/>
            <w:vAlign w:val="top"/>
          </w:tcPr>
          <w:p>
            <w:r>
              <w:rPr>
                <w:sz w:val="16"/>
              </w:rPr>
              <w:t>[[ENTRY]]</w:t>
            </w:r>
          </w:p>
        </w:tc>
      </w:tr>
      <w:tr>
        <w:tc>
          <w:tcPr>
            <w:tcW w:type="dxa" w:w="4320"/>
            <w:vAlign w:val="top"/>
          </w:tcPr>
          <w:p>
            <w:r>
              <w:rPr>
                <w:sz w:val="16"/>
              </w:rPr>
              <w:t>Restrictions</w:t>
            </w:r>
          </w:p>
        </w:tc>
        <w:tc>
          <w:tcPr>
            <w:tcW w:type="dxa" w:w="5904"/>
            <w:vAlign w:val="top"/>
          </w:tcPr>
          <w:p>
            <w:r>
              <w:rPr>
                <w:sz w:val="16"/>
              </w:rPr>
              <w:t>[[ENTRY]]</w:t>
            </w:r>
          </w:p>
        </w:tc>
      </w:tr>
      <w:tr>
        <w:tc>
          <w:tcPr>
            <w:tcW w:type="dxa" w:w="4320"/>
            <w:vAlign w:val="top"/>
          </w:tcPr>
          <w:p>
            <w:r>
              <w:rPr>
                <w:sz w:val="16"/>
              </w:rPr>
              <w:t>Review date</w:t>
            </w:r>
          </w:p>
        </w:tc>
        <w:tc>
          <w:tcPr>
            <w:tcW w:type="dxa" w:w="5904"/>
            <w:vAlign w:val="top"/>
          </w:tcPr>
          <w:p>
            <w:r>
              <w:rPr>
                <w:sz w:val="16"/>
              </w:rPr>
              <w:t>[[ENTRY]]</w:t>
            </w:r>
          </w:p>
        </w:tc>
      </w:tr>
    </w:tbl>
    <w:p>
      <w:pPr>
        <w:pStyle w:val="Heading2"/>
      </w:pPr>
      <w:r>
        <w:t>MIN-VER-F-001 - Good Standing Verification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Minister</w:t>
            </w:r>
          </w:p>
        </w:tc>
        <w:tc>
          <w:tcPr>
            <w:tcW w:type="dxa" w:w="5904"/>
            <w:vAlign w:val="top"/>
          </w:tcPr>
          <w:p>
            <w:r>
              <w:rPr>
                <w:sz w:val="16"/>
              </w:rPr>
              <w:t>[[ENTRY]]</w:t>
            </w:r>
          </w:p>
        </w:tc>
      </w:tr>
      <w:tr>
        <w:tc>
          <w:tcPr>
            <w:tcW w:type="dxa" w:w="4320"/>
            <w:vAlign w:val="top"/>
          </w:tcPr>
          <w:p>
            <w:r>
              <w:rPr>
                <w:sz w:val="16"/>
              </w:rPr>
              <w:t>Credential ID</w:t>
            </w:r>
          </w:p>
        </w:tc>
        <w:tc>
          <w:tcPr>
            <w:tcW w:type="dxa" w:w="5904"/>
            <w:vAlign w:val="top"/>
          </w:tcPr>
          <w:p>
            <w:r>
              <w:rPr>
                <w:sz w:val="16"/>
              </w:rPr>
              <w:t>[[ENTRY]]</w:t>
            </w:r>
          </w:p>
        </w:tc>
      </w:tr>
      <w:tr>
        <w:tc>
          <w:tcPr>
            <w:tcW w:type="dxa" w:w="4320"/>
            <w:vAlign w:val="top"/>
          </w:tcPr>
          <w:p>
            <w:r>
              <w:rPr>
                <w:sz w:val="16"/>
              </w:rPr>
              <w:t>Class</w:t>
            </w:r>
          </w:p>
        </w:tc>
        <w:tc>
          <w:tcPr>
            <w:tcW w:type="dxa" w:w="5904"/>
            <w:vAlign w:val="top"/>
          </w:tcPr>
          <w:p>
            <w:r>
              <w:rPr>
                <w:sz w:val="16"/>
              </w:rPr>
              <w:t>[[ENTRY]]</w:t>
            </w:r>
          </w:p>
        </w:tc>
      </w:tr>
      <w:tr>
        <w:tc>
          <w:tcPr>
            <w:tcW w:type="dxa" w:w="4320"/>
            <w:vAlign w:val="top"/>
          </w:tcPr>
          <w:p>
            <w:r>
              <w:rPr>
                <w:sz w:val="16"/>
              </w:rPr>
              <w:t>Standing</w:t>
            </w:r>
          </w:p>
        </w:tc>
        <w:tc>
          <w:tcPr>
            <w:tcW w:type="dxa" w:w="5904"/>
            <w:vAlign w:val="top"/>
          </w:tcPr>
          <w:p>
            <w:r>
              <w:rPr>
                <w:sz w:val="16"/>
              </w:rPr>
              <w:t>[[ENTRY]]</w:t>
            </w:r>
          </w:p>
        </w:tc>
      </w:tr>
      <w:tr>
        <w:tc>
          <w:tcPr>
            <w:tcW w:type="dxa" w:w="4320"/>
            <w:vAlign w:val="top"/>
          </w:tcPr>
          <w:p>
            <w:r>
              <w:rPr>
                <w:sz w:val="16"/>
              </w:rPr>
              <w:t>Scope/conditions</w:t>
            </w:r>
          </w:p>
        </w:tc>
        <w:tc>
          <w:tcPr>
            <w:tcW w:type="dxa" w:w="5904"/>
            <w:vAlign w:val="top"/>
          </w:tcPr>
          <w:p>
            <w:r>
              <w:rPr>
                <w:sz w:val="16"/>
              </w:rPr>
              <w:t>[[ENTRY]]</w:t>
            </w:r>
          </w:p>
        </w:tc>
      </w:tr>
      <w:tr>
        <w:tc>
          <w:tcPr>
            <w:tcW w:type="dxa" w:w="4320"/>
            <w:vAlign w:val="top"/>
          </w:tcPr>
          <w:p>
            <w:r>
              <w:rPr>
                <w:sz w:val="16"/>
              </w:rPr>
              <w:t>Verification date</w:t>
            </w:r>
          </w:p>
        </w:tc>
        <w:tc>
          <w:tcPr>
            <w:tcW w:type="dxa" w:w="5904"/>
            <w:vAlign w:val="top"/>
          </w:tcPr>
          <w:p>
            <w:r>
              <w:rPr>
                <w:sz w:val="16"/>
              </w:rPr>
              <w:t>[[ENTRY]]</w:t>
            </w:r>
          </w:p>
        </w:tc>
      </w:tr>
      <w:tr>
        <w:tc>
          <w:tcPr>
            <w:tcW w:type="dxa" w:w="4320"/>
            <w:vAlign w:val="top"/>
          </w:tcPr>
          <w:p>
            <w:r>
              <w:rPr>
                <w:sz w:val="16"/>
              </w:rPr>
              <w:t>Registrar</w:t>
            </w:r>
          </w:p>
        </w:tc>
        <w:tc>
          <w:tcPr>
            <w:tcW w:type="dxa" w:w="5904"/>
            <w:vAlign w:val="top"/>
          </w:tcPr>
          <w:p>
            <w:r>
              <w:rPr>
                <w:sz w:val="16"/>
              </w:rPr>
              <w:t>[[ENTRY]]</w:t>
            </w:r>
          </w:p>
        </w:tc>
      </w:tr>
    </w:tbl>
    <w:p>
      <w:pPr>
        <w:pStyle w:val="Heading1"/>
      </w:pPr>
      <w:r>
        <w:t>Adoption and Certification</w:t>
      </w:r>
    </w:p>
    <w:p>
      <w:r>
        <w:t>This manual becomes effective only upon valid adoption by the competent authority under the governing corpus. Operational forms and records created under it must reflect actual events and may not be backdated or fabricated.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12"/>
            <w:shd w:fill="D9EAF7"/>
          </w:tcPr>
          <w:p>
            <w:r>
              <w:rPr>
                <w:b/>
                <w:sz w:val="16"/>
              </w:rPr>
              <w:t>Field</w:t>
            </w:r>
          </w:p>
        </w:tc>
        <w:tc>
          <w:tcPr>
            <w:tcW w:type="dxa" w:w="6480"/>
            <w:shd w:fill="D9EAF7"/>
          </w:tcPr>
          <w:p>
            <w:r>
              <w:rPr>
                <w:b/>
                <w:sz w:val="16"/>
              </w:rPr>
              <w:t>Entry</w:t>
            </w:r>
          </w:p>
        </w:tc>
      </w:tr>
      <w:tr>
        <w:tc>
          <w:tcPr>
            <w:tcW w:type="dxa" w:w="3312"/>
            <w:vAlign w:val="top"/>
          </w:tcPr>
          <w:p>
            <w:r>
              <w:rPr>
                <w:sz w:val="16"/>
              </w:rPr>
              <w:t>Organization</w:t>
            </w:r>
          </w:p>
        </w:tc>
        <w:tc>
          <w:tcPr>
            <w:tcW w:type="dxa" w:w="6480"/>
            <w:vAlign w:val="top"/>
          </w:tcPr>
          <w:p>
            <w:r>
              <w:rPr>
                <w:sz w:val="16"/>
              </w:rPr>
              <w:t>[[CORP_NAME]]</w:t>
            </w:r>
          </w:p>
        </w:tc>
      </w:tr>
      <w:tr>
        <w:tc>
          <w:tcPr>
            <w:tcW w:type="dxa" w:w="3312"/>
            <w:vAlign w:val="top"/>
          </w:tcPr>
          <w:p>
            <w:r>
              <w:rPr>
                <w:sz w:val="16"/>
              </w:rPr>
              <w:t>Version</w:t>
            </w:r>
          </w:p>
        </w:tc>
        <w:tc>
          <w:tcPr>
            <w:tcW w:type="dxa" w:w="6480"/>
            <w:vAlign w:val="top"/>
          </w:tcPr>
          <w:p>
            <w:r>
              <w:rPr>
                <w:sz w:val="16"/>
              </w:rPr>
              <w:t>0.1.0</w:t>
            </w:r>
          </w:p>
        </w:tc>
      </w:tr>
      <w:tr>
        <w:tc>
          <w:tcPr>
            <w:tcW w:type="dxa" w:w="3312"/>
            <w:vAlign w:val="top"/>
          </w:tcPr>
          <w:p>
            <w:r>
              <w:rPr>
                <w:sz w:val="16"/>
              </w:rPr>
              <w:t>Date of Adoption</w:t>
            </w:r>
          </w:p>
        </w:tc>
        <w:tc>
          <w:tcPr>
            <w:tcW w:type="dxa" w:w="6480"/>
            <w:vAlign w:val="top"/>
          </w:tcPr>
          <w:p>
            <w:r>
              <w:rPr>
                <w:sz w:val="16"/>
              </w:rPr>
              <w:t>[[DATE]]</w:t>
            </w:r>
          </w:p>
        </w:tc>
      </w:tr>
      <w:tr>
        <w:tc>
          <w:tcPr>
            <w:tcW w:type="dxa" w:w="3312"/>
            <w:vAlign w:val="top"/>
          </w:tcPr>
          <w:p>
            <w:r>
              <w:rPr>
                <w:sz w:val="16"/>
              </w:rPr>
              <w:t>Adopting Authority</w:t>
            </w:r>
          </w:p>
        </w:tc>
        <w:tc>
          <w:tcPr>
            <w:tcW w:type="dxa" w:w="6480"/>
            <w:vAlign w:val="top"/>
          </w:tcPr>
          <w:p>
            <w:r>
              <w:rPr>
                <w:sz w:val="16"/>
              </w:rPr>
              <w:t>[[ADOPTING_AUTHORITY]]</w:t>
            </w:r>
          </w:p>
        </w:tc>
      </w:tr>
      <w:tr>
        <w:tc>
          <w:tcPr>
            <w:tcW w:type="dxa" w:w="3312"/>
            <w:vAlign w:val="top"/>
          </w:tcPr>
          <w:p>
            <w:r>
              <w:rPr>
                <w:sz w:val="16"/>
              </w:rPr>
              <w:t>Ecclesiastical Approval</w:t>
            </w:r>
          </w:p>
        </w:tc>
        <w:tc>
          <w:tcPr>
            <w:tcW w:type="dxa" w:w="6480"/>
            <w:vAlign w:val="top"/>
          </w:tcPr>
          <w:p>
            <w:r>
              <w:rPr>
                <w:sz w:val="16"/>
              </w:rPr>
              <w:t>[[ECCLESIASTICAL_APPROVAL_RECORD / N/A]]</w:t>
            </w:r>
          </w:p>
        </w:tc>
      </w:tr>
      <w:tr>
        <w:tc>
          <w:tcPr>
            <w:tcW w:type="dxa" w:w="3312"/>
            <w:vAlign w:val="top"/>
          </w:tcPr>
          <w:p>
            <w:r>
              <w:rPr>
                <w:sz w:val="16"/>
              </w:rPr>
              <w:t>Civil Board Action, if required</w:t>
            </w:r>
          </w:p>
        </w:tc>
        <w:tc>
          <w:tcPr>
            <w:tcW w:type="dxa" w:w="6480"/>
            <w:vAlign w:val="top"/>
          </w:tcPr>
          <w:p>
            <w:r>
              <w:rPr>
                <w:sz w:val="16"/>
              </w:rPr>
              <w:t>[[BOARD_ACTION / N/A]]</w:t>
            </w:r>
          </w:p>
        </w:tc>
      </w:tr>
    </w:tbl>
    <w:p/>
    <w:p>
      <w:r>
        <w:rPr>
          <w:b/>
        </w:rPr>
        <w:t>Certification</w:t>
      </w:r>
    </w:p>
    <w:p>
      <w:r>
        <w:t>I certify that the foregoing manual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Draft | [[CORP_NAME]]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MIN-OPS-001 | Ministerial Credentialing Procedures and Forms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