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Investigation Plan</w:t>
      </w:r>
    </w:p>
    <w:p>
      <w:pPr>
        <w:jc w:val="center"/>
      </w:pPr>
      <w:r>
        <w:rPr>
          <w:b/>
          <w:color w:val="1F4E78"/>
        </w:rPr>
        <w:t>DISC-INV-001 - Self-Documenting Working Template</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1656"/>
            <w:tcMar>
              <w:top w:w="80" w:type="dxa"/>
              <w:start w:w="80" w:type="dxa"/>
              <w:bottom w:w="80" w:type="dxa"/>
              <w:end w:w="80" w:type="dxa"/>
            </w:tcMar>
            <w:shd w:fill="D9EAF7"/>
          </w:tcPr>
          <w:p>
            <w:r>
              <w:rPr>
                <w:b/>
              </w:rPr>
              <w:t>Template ID</w:t>
            </w:r>
          </w:p>
        </w:tc>
        <w:tc>
          <w:tcPr>
            <w:tcW w:type="dxa" w:w="3744"/>
            <w:tcMar>
              <w:top w:w="80" w:type="dxa"/>
              <w:start w:w="80" w:type="dxa"/>
              <w:bottom w:w="80" w:type="dxa"/>
              <w:end w:w="80" w:type="dxa"/>
            </w:tcMar>
          </w:tcPr>
          <w:p>
            <w:r>
              <w:t>DISC-INV-001</w:t>
            </w:r>
          </w:p>
        </w:tc>
        <w:tc>
          <w:tcPr>
            <w:tcW w:type="dxa" w:w="1728"/>
            <w:tcMar>
              <w:top w:w="80" w:type="dxa"/>
              <w:start w:w="80" w:type="dxa"/>
              <w:bottom w:w="80" w:type="dxa"/>
              <w:end w:w="80" w:type="dxa"/>
            </w:tcMar>
            <w:shd w:fill="D9EAF7"/>
          </w:tcPr>
          <w:p>
            <w:r>
              <w:rPr>
                <w:b/>
              </w:rPr>
              <w:t>Template Version</w:t>
            </w:r>
          </w:p>
        </w:tc>
        <w:tc>
          <w:tcPr>
            <w:tcW w:type="dxa" w:w="3600"/>
            <w:tcMar>
              <w:top w:w="80" w:type="dxa"/>
              <w:start w:w="80" w:type="dxa"/>
              <w:bottom w:w="80" w:type="dxa"/>
              <w:end w:w="80" w:type="dxa"/>
            </w:tcMar>
          </w:tcPr>
          <w:p>
            <w:r>
              <w:t>1.0.0</w:t>
            </w:r>
          </w:p>
        </w:tc>
      </w:tr>
      <w:tr>
        <w:tc>
          <w:tcPr>
            <w:tcW w:type="dxa" w:w="1656"/>
            <w:tcMar>
              <w:top w:w="80" w:type="dxa"/>
              <w:start w:w="80" w:type="dxa"/>
              <w:bottom w:w="80" w:type="dxa"/>
              <w:end w:w="80" w:type="dxa"/>
            </w:tcMar>
            <w:shd w:fill="D9EAF7"/>
          </w:tcPr>
          <w:p>
            <w:r>
              <w:rPr>
                <w:b/>
              </w:rPr>
              <w:t>Organization</w:t>
            </w:r>
          </w:p>
        </w:tc>
        <w:tc>
          <w:tcPr>
            <w:tcW w:type="dxa" w:w="3744"/>
            <w:tcMar>
              <w:top w:w="80" w:type="dxa"/>
              <w:start w:w="80" w:type="dxa"/>
              <w:bottom w:w="80" w:type="dxa"/>
              <w:end w:w="80" w:type="dxa"/>
            </w:tcMar>
          </w:tcPr>
          <w:p>
            <w:r>
              <w:t>[[CORP_NAME]]</w:t>
            </w:r>
          </w:p>
        </w:tc>
        <w:tc>
          <w:tcPr>
            <w:tcW w:type="dxa" w:w="1728"/>
            <w:tcMar>
              <w:top w:w="80" w:type="dxa"/>
              <w:start w:w="80" w:type="dxa"/>
              <w:bottom w:w="80" w:type="dxa"/>
              <w:end w:w="80" w:type="dxa"/>
            </w:tcMar>
            <w:shd w:fill="D9EAF7"/>
          </w:tcPr>
          <w:p>
            <w:r>
              <w:rPr>
                <w:b/>
              </w:rPr>
              <w:t>Record ID</w:t>
            </w:r>
          </w:p>
        </w:tc>
        <w:tc>
          <w:tcPr>
            <w:tcW w:type="dxa" w:w="3600"/>
            <w:tcMar>
              <w:top w:w="80" w:type="dxa"/>
              <w:start w:w="80" w:type="dxa"/>
              <w:bottom w:w="80" w:type="dxa"/>
              <w:end w:w="80" w:type="dxa"/>
            </w:tcMar>
          </w:tcPr>
          <w:p>
            <w:r>
              <w:t>[[ASSIGN UNIQUE RECORD ID]]</w:t>
            </w:r>
          </w:p>
        </w:tc>
      </w:tr>
      <w:tr>
        <w:tc>
          <w:tcPr>
            <w:tcW w:type="dxa" w:w="1656"/>
            <w:tcMar>
              <w:top w:w="80" w:type="dxa"/>
              <w:start w:w="80" w:type="dxa"/>
              <w:bottom w:w="80" w:type="dxa"/>
              <w:end w:w="80" w:type="dxa"/>
            </w:tcMar>
            <w:shd w:fill="D9EAF7"/>
          </w:tcPr>
          <w:p>
            <w:r>
              <w:rPr>
                <w:b/>
              </w:rPr>
              <w:t>Record Date</w:t>
            </w:r>
          </w:p>
        </w:tc>
        <w:tc>
          <w:tcPr>
            <w:tcW w:type="dxa" w:w="3744"/>
            <w:tcMar>
              <w:top w:w="80" w:type="dxa"/>
              <w:start w:w="80" w:type="dxa"/>
              <w:bottom w:w="80" w:type="dxa"/>
              <w:end w:w="80" w:type="dxa"/>
            </w:tcMar>
          </w:tcPr>
          <w:p>
            <w:r>
              <w:t>[[YYYY-MM-DD]]</w:t>
            </w:r>
          </w:p>
        </w:tc>
        <w:tc>
          <w:tcPr>
            <w:tcW w:type="dxa" w:w="1728"/>
            <w:tcMar>
              <w:top w:w="80" w:type="dxa"/>
              <w:start w:w="80" w:type="dxa"/>
              <w:bottom w:w="80" w:type="dxa"/>
              <w:end w:w="80" w:type="dxa"/>
            </w:tcMar>
            <w:shd w:fill="D9EAF7"/>
          </w:tcPr>
          <w:p>
            <w:r>
              <w:rPr>
                <w:b/>
              </w:rPr>
              <w:t>Status</w:t>
            </w:r>
          </w:p>
        </w:tc>
        <w:tc>
          <w:tcPr>
            <w:tcW w:type="dxa" w:w="3600"/>
            <w:tcMar>
              <w:top w:w="80" w:type="dxa"/>
              <w:start w:w="80" w:type="dxa"/>
              <w:bottom w:w="80" w:type="dxa"/>
              <w:end w:w="80" w:type="dxa"/>
            </w:tcMar>
          </w:tcPr>
          <w:p>
            <w:r>
              <w:t>[ ] Draft   [ ] Final   [ ] Superseded</w:t>
            </w:r>
          </w:p>
        </w:tc>
      </w:tr>
      <w:tr>
        <w:tc>
          <w:tcPr>
            <w:tcW w:type="dxa" w:w="1656"/>
            <w:tcMar>
              <w:top w:w="80" w:type="dxa"/>
              <w:start w:w="80" w:type="dxa"/>
              <w:bottom w:w="80" w:type="dxa"/>
              <w:end w:w="80" w:type="dxa"/>
            </w:tcMar>
            <w:shd w:fill="D9EAF7"/>
          </w:tcPr>
          <w:p>
            <w:r>
              <w:rPr>
                <w:b/>
              </w:rPr>
              <w:t>Parent</w:t>
            </w:r>
          </w:p>
        </w:tc>
        <w:tc>
          <w:tcPr>
            <w:tcW w:type="dxa" w:w="3744"/>
            <w:tcMar>
              <w:top w:w="80" w:type="dxa"/>
              <w:start w:w="80" w:type="dxa"/>
              <w:bottom w:w="80" w:type="dxa"/>
              <w:end w:w="80" w:type="dxa"/>
            </w:tcMar>
          </w:tcPr>
          <w:p>
            <w:r>
              <w:t>DISC-PROC-001 / DISC-001 / SAFE-001 / ACCOUNT-001</w:t>
            </w:r>
          </w:p>
        </w:tc>
        <w:tc>
          <w:tcPr>
            <w:tcW w:type="dxa" w:w="1728"/>
            <w:tcMar>
              <w:top w:w="80" w:type="dxa"/>
              <w:start w:w="80" w:type="dxa"/>
              <w:bottom w:w="80" w:type="dxa"/>
              <w:end w:w="80" w:type="dxa"/>
            </w:tcMar>
            <w:shd w:fill="D9EAF7"/>
          </w:tcPr>
          <w:p>
            <w:r>
              <w:rPr>
                <w:b/>
              </w:rPr>
              <w:t>Confidentiality</w:t>
            </w:r>
          </w:p>
        </w:tc>
        <w:tc>
          <w:tcPr>
            <w:tcW w:type="dxa" w:w="3600"/>
            <w:tcMar>
              <w:top w:w="80" w:type="dxa"/>
              <w:start w:w="80" w:type="dxa"/>
              <w:bottom w:w="80" w:type="dxa"/>
              <w:end w:w="80" w:type="dxa"/>
            </w:tcMar>
          </w:tcPr>
          <w:p>
            <w:r>
              <w:t>See instructions below</w:t>
            </w:r>
          </w:p>
        </w:tc>
      </w:tr>
    </w:tbl>
    <w:p/>
    <w:p>
      <w:r>
        <w:rPr>
          <w:b/>
          <w:color w:val="1F4E78"/>
          <w:sz w:val="22"/>
        </w:rPr>
        <w:t>How to use this template</w:t>
      </w:r>
    </w:p>
    <w:tbl>
      <w:tblPr>
        <w:tblStyle w:val="TableGrid"/>
        <w:tblW w:type="auto" w:w="0"/>
        <w:jc w:val="center"/>
        <w:tblLook w:firstColumn="1" w:firstRow="1" w:lastColumn="0" w:lastRow="0" w:noHBand="0" w:noVBand="1" w:val="04A0"/>
      </w:tblPr>
      <w:tblGrid>
        <w:gridCol w:w="5227"/>
        <w:gridCol w:w="5227"/>
      </w:tblGrid>
      <w:tr>
        <w:tc>
          <w:tcPr>
            <w:tcW w:type="dxa" w:w="5227"/>
            <w:shd w:fill="E5E7EB"/>
            <w:tcMar>
              <w:top w:w="80" w:type="dxa"/>
              <w:start w:w="80" w:type="dxa"/>
              <w:bottom w:w="80" w:type="dxa"/>
              <w:end w:w="80" w:type="dxa"/>
            </w:tcMar>
          </w:tcPr>
          <w:p>
            <w:r>
              <w:rPr>
                <w:b/>
              </w:rPr>
              <w:t>Purpose</w:t>
            </w:r>
          </w:p>
        </w:tc>
        <w:tc>
          <w:tcPr>
            <w:tcW w:type="dxa" w:w="5227"/>
            <w:tcMar>
              <w:top w:w="80" w:type="dxa"/>
              <w:start w:w="80" w:type="dxa"/>
              <w:bottom w:w="80" w:type="dxa"/>
              <w:end w:w="80" w:type="dxa"/>
            </w:tcMar>
          </w:tcPr>
          <w:p>
            <w:r>
              <w:t>Authorize and bound an investigation before evidence gathering expands beyond the assigned mandate.</w:t>
            </w:r>
          </w:p>
        </w:tc>
      </w:tr>
      <w:tr>
        <w:tc>
          <w:tcPr>
            <w:tcW w:type="dxa" w:w="5227"/>
            <w:shd w:fill="E5E7EB"/>
            <w:tcMar>
              <w:top w:w="80" w:type="dxa"/>
              <w:start w:w="80" w:type="dxa"/>
              <w:bottom w:w="80" w:type="dxa"/>
              <w:end w:w="80" w:type="dxa"/>
            </w:tcMar>
          </w:tcPr>
          <w:p>
            <w:r>
              <w:rPr>
                <w:b/>
              </w:rPr>
              <w:t>Use when</w:t>
            </w:r>
          </w:p>
        </w:tc>
        <w:tc>
          <w:tcPr>
            <w:tcW w:type="dxa" w:w="5227"/>
            <w:tcMar>
              <w:top w:w="80" w:type="dxa"/>
              <w:start w:w="80" w:type="dxa"/>
              <w:bottom w:w="80" w:type="dxa"/>
              <w:end w:w="80" w:type="dxa"/>
            </w:tcMar>
          </w:tcPr>
          <w:p>
            <w:r>
              <w:t>Complete before substantive investigative interviews or collection, except emergency preservation/safety steps.</w:t>
            </w:r>
          </w:p>
        </w:tc>
      </w:tr>
      <w:tr>
        <w:tc>
          <w:tcPr>
            <w:tcW w:type="dxa" w:w="5227"/>
            <w:shd w:fill="E5E7EB"/>
            <w:tcMar>
              <w:top w:w="80" w:type="dxa"/>
              <w:start w:w="80" w:type="dxa"/>
              <w:bottom w:w="80" w:type="dxa"/>
              <w:end w:w="80" w:type="dxa"/>
            </w:tcMar>
          </w:tcPr>
          <w:p>
            <w:r>
              <w:rPr>
                <w:b/>
              </w:rPr>
              <w:t>Completed by</w:t>
            </w:r>
          </w:p>
        </w:tc>
        <w:tc>
          <w:tcPr>
            <w:tcW w:type="dxa" w:w="5227"/>
            <w:tcMar>
              <w:top w:w="80" w:type="dxa"/>
              <w:start w:w="80" w:type="dxa"/>
              <w:bottom w:w="80" w:type="dxa"/>
              <w:end w:w="80" w:type="dxa"/>
            </w:tcMar>
          </w:tcPr>
          <w:p>
            <w:r>
              <w:t>Designated disciplinary authority / case administrator</w:t>
            </w:r>
          </w:p>
        </w:tc>
      </w:tr>
      <w:tr>
        <w:tc>
          <w:tcPr>
            <w:tcW w:type="dxa" w:w="5227"/>
            <w:shd w:fill="E5E7EB"/>
            <w:tcMar>
              <w:top w:w="80" w:type="dxa"/>
              <w:start w:w="80" w:type="dxa"/>
              <w:bottom w:w="80" w:type="dxa"/>
              <w:end w:w="80" w:type="dxa"/>
            </w:tcMar>
          </w:tcPr>
          <w:p>
            <w:r>
              <w:rPr>
                <w:b/>
              </w:rPr>
              <w:t>Review / approval</w:t>
            </w:r>
          </w:p>
        </w:tc>
        <w:tc>
          <w:tcPr>
            <w:tcW w:type="dxa" w:w="5227"/>
            <w:tcMar>
              <w:top w:w="80" w:type="dxa"/>
              <w:start w:w="80" w:type="dxa"/>
              <w:bottom w:w="80" w:type="dxa"/>
              <w:end w:w="80" w:type="dxa"/>
            </w:tcMar>
          </w:tcPr>
          <w:p>
            <w:r>
              <w:t>EAC or other competent disciplinary/appeal authority as applicable</w:t>
            </w:r>
          </w:p>
        </w:tc>
      </w:tr>
      <w:tr>
        <w:tc>
          <w:tcPr>
            <w:tcW w:type="dxa" w:w="5227"/>
            <w:shd w:fill="E5E7EB"/>
            <w:tcMar>
              <w:top w:w="80" w:type="dxa"/>
              <w:start w:w="80" w:type="dxa"/>
              <w:bottom w:w="80" w:type="dxa"/>
              <w:end w:w="80" w:type="dxa"/>
            </w:tcMar>
          </w:tcPr>
          <w:p>
            <w:r>
              <w:rPr>
                <w:b/>
              </w:rPr>
              <w:t>Required attachments</w:t>
            </w:r>
          </w:p>
        </w:tc>
        <w:tc>
          <w:tcPr>
            <w:tcW w:type="dxa" w:w="5227"/>
            <w:tcMar>
              <w:top w:w="80" w:type="dxa"/>
              <w:start w:w="80" w:type="dxa"/>
              <w:bottom w:w="80" w:type="dxa"/>
              <w:end w:w="80" w:type="dxa"/>
            </w:tcMar>
          </w:tcPr>
          <w:p>
            <w:r>
              <w:t>Attach investigator appointment, conflict disclosure, preservation notice, and scope amendments.</w:t>
            </w:r>
          </w:p>
        </w:tc>
      </w:tr>
      <w:tr>
        <w:tc>
          <w:tcPr>
            <w:tcW w:type="dxa" w:w="5227"/>
            <w:shd w:fill="E5E7EB"/>
            <w:tcMar>
              <w:top w:w="80" w:type="dxa"/>
              <w:start w:w="80" w:type="dxa"/>
              <w:bottom w:w="80" w:type="dxa"/>
              <w:end w:w="80" w:type="dxa"/>
            </w:tcMar>
          </w:tcPr>
          <w:p>
            <w:r>
              <w:rPr>
                <w:b/>
              </w:rPr>
              <w:t>Confidentiality</w:t>
            </w:r>
          </w:p>
        </w:tc>
        <w:tc>
          <w:tcPr>
            <w:tcW w:type="dxa" w:w="5227"/>
            <w:tcMar>
              <w:top w:w="80" w:type="dxa"/>
              <w:start w:w="80" w:type="dxa"/>
              <w:bottom w:w="80" w:type="dxa"/>
              <w:end w:w="80" w:type="dxa"/>
            </w:tcMar>
          </w:tcPr>
          <w:p>
            <w:r>
              <w:t>Restricted. Share only with persons who require access for safety, due process, legal compliance, or authorized governance.</w:t>
            </w:r>
          </w:p>
        </w:tc>
      </w:tr>
      <w:tr>
        <w:tc>
          <w:tcPr>
            <w:tcW w:type="dxa" w:w="5227"/>
            <w:shd w:fill="E5E7EB"/>
            <w:tcMar>
              <w:top w:w="80" w:type="dxa"/>
              <w:start w:w="80" w:type="dxa"/>
              <w:bottom w:w="80" w:type="dxa"/>
              <w:end w:w="80" w:type="dxa"/>
            </w:tcMar>
          </w:tcPr>
          <w:p>
            <w:r>
              <w:rPr>
                <w:b/>
              </w:rPr>
              <w:t>Retention</w:t>
            </w:r>
          </w:p>
        </w:tc>
        <w:tc>
          <w:tcPr>
            <w:tcW w:type="dxa" w:w="5227"/>
            <w:tcMar>
              <w:top w:w="80" w:type="dxa"/>
              <w:start w:w="80" w:type="dxa"/>
              <w:bottom w:w="80" w:type="dxa"/>
              <w:end w:w="80" w:type="dxa"/>
            </w:tcMar>
          </w:tcPr>
          <w:p>
            <w:r>
              <w:t>Restricted case file. Retain under CH-048 and any legal hold; do not destroy serious-case records without authorized review.</w:t>
            </w:r>
          </w:p>
        </w:tc>
      </w:tr>
    </w:tbl>
    <w:p>
      <w:pPr>
        <w:pStyle w:val="Heading1"/>
      </w:pPr>
      <w:r>
        <w:t>Working form</w:t>
      </w:r>
    </w:p>
    <w:p>
      <w:r>
        <w:rPr>
          <w:i/>
        </w:rPr>
        <w:t>Instructions: replace the gray instructional text with verified information. If a field does not apply, write “N/A” and briefly explain why when the reason is not obvious. Do not delete material fields; add rows or attachments if more space is needed.</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shd w:fill="1F4E78"/>
          </w:tcPr>
          <w:p>
            <w:r>
              <w:rPr>
                <w:b/>
                <w:color w:val="FFFFFF"/>
              </w:rPr>
              <w:t>Field / guidance</w:t>
            </w:r>
          </w:p>
        </w:tc>
        <w:tc>
          <w:tcPr>
            <w:tcW w:type="dxa" w:w="5227"/>
            <w:shd w:fill="1F4E78"/>
          </w:tcPr>
          <w:p>
            <w:r>
              <w:rPr>
                <w:b/>
                <w:color w:val="FFFFFF"/>
              </w:rPr>
              <w:t>Completed entry</w:t>
            </w:r>
          </w:p>
        </w:tc>
      </w:tr>
      <w:tr>
        <w:tc>
          <w:tcPr>
            <w:tcW w:type="dxa" w:w="5227"/>
            <w:tcMar>
              <w:top w:w="100" w:type="dxa"/>
              <w:start w:w="100" w:type="dxa"/>
              <w:bottom w:w="100" w:type="dxa"/>
              <w:end w:w="100" w:type="dxa"/>
            </w:tcMar>
          </w:tcPr>
          <w:p>
            <w:r>
              <w:rPr>
                <w:b/>
              </w:rPr>
              <w:t>Investigator</w:t>
            </w:r>
            <w:r>
              <w:rPr>
                <w:color w:val="5F5F5F"/>
                <w:sz w:val="15"/>
              </w:rPr>
              <w:br/>
              <w:t>Enter the verified information required for “Investigator”.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Scope</w:t>
            </w:r>
            <w:r>
              <w:rPr>
                <w:color w:val="5F5F5F"/>
                <w:sz w:val="15"/>
              </w:rPr>
              <w:br/>
              <w:t>Define what is included and expressly excluded.</w:t>
            </w:r>
          </w:p>
        </w:tc>
        <w:tc>
          <w:tcPr>
            <w:tcW w:type="dxa" w:w="5227"/>
            <w:shd w:fill="F3F4F6"/>
            <w:vAlign w:val="top"/>
            <w:tcMar>
              <w:top w:w="100" w:type="dxa"/>
              <w:start w:w="100" w:type="dxa"/>
              <w:bottom w:w="100" w:type="dxa"/>
              <w:end w:w="100" w:type="dxa"/>
            </w:tcMar>
          </w:tcPr>
          <w:p>
            <w:r>
              <w:rPr>
                <w:i/>
                <w:color w:val="787878"/>
              </w:rPr>
              <w:t>Click/tap here and enter verified information.</w:t>
            </w:r>
            <w:r>
              <w:br/>
              <w:br/>
            </w:r>
          </w:p>
        </w:tc>
      </w:tr>
      <w:tr>
        <w:tc>
          <w:tcPr>
            <w:tcW w:type="dxa" w:w="5227"/>
            <w:tcMar>
              <w:top w:w="100" w:type="dxa"/>
              <w:start w:w="100" w:type="dxa"/>
              <w:bottom w:w="100" w:type="dxa"/>
              <w:end w:w="100" w:type="dxa"/>
            </w:tcMar>
          </w:tcPr>
          <w:p>
            <w:r>
              <w:rPr>
                <w:b/>
              </w:rPr>
              <w:t>Issues</w:t>
            </w:r>
            <w:r>
              <w:rPr>
                <w:color w:val="5F5F5F"/>
                <w:sz w:val="15"/>
              </w:rPr>
              <w:br/>
              <w:t>Enter the verified information required for “Issues”.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r>
              <w:br/>
              <w:br/>
            </w:r>
          </w:p>
        </w:tc>
      </w:tr>
      <w:tr>
        <w:tc>
          <w:tcPr>
            <w:tcW w:type="dxa" w:w="5227"/>
            <w:tcMar>
              <w:top w:w="100" w:type="dxa"/>
              <w:start w:w="100" w:type="dxa"/>
              <w:bottom w:w="100" w:type="dxa"/>
              <w:end w:w="100" w:type="dxa"/>
            </w:tcMar>
          </w:tcPr>
          <w:p>
            <w:r>
              <w:rPr>
                <w:b/>
              </w:rPr>
              <w:t>Witnesses</w:t>
            </w:r>
            <w:r>
              <w:rPr>
                <w:color w:val="5F5F5F"/>
                <w:sz w:val="15"/>
              </w:rPr>
              <w:br/>
              <w:t>Enter the verified information required for “Witnesses”.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Records</w:t>
            </w:r>
            <w:r>
              <w:rPr>
                <w:color w:val="5F5F5F"/>
                <w:sz w:val="15"/>
              </w:rPr>
              <w:br/>
              <w:t>List the source, file, citation, repository path, or attachment reference.</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Preservation</w:t>
            </w:r>
            <w:r>
              <w:rPr>
                <w:color w:val="5F5F5F"/>
                <w:sz w:val="15"/>
              </w:rPr>
              <w:br/>
              <w:t>Enter the verified information required for “Preservation”.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Conflicts</w:t>
            </w:r>
            <w:r>
              <w:rPr>
                <w:color w:val="5F5F5F"/>
                <w:sz w:val="15"/>
              </w:rPr>
              <w:br/>
              <w:t>List disclosed conflicts and how they were managed.</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Target completion</w:t>
            </w:r>
            <w:r>
              <w:rPr>
                <w:color w:val="5F5F5F"/>
                <w:sz w:val="15"/>
              </w:rPr>
              <w:br/>
              <w:t>Enter the verified information required for “Target completion”.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bl>
    <w:p>
      <w:pPr>
        <w:pStyle w:val="Heading1"/>
      </w:pPr>
      <w:r>
        <w:t>Completion and control check</w:t>
      </w:r>
    </w:p>
    <w:p>
      <w:pPr>
        <w:spacing w:after="30"/>
      </w:pPr>
      <w:r>
        <w:t>[ ] Every material entry is based on actual facts or an identified source record.</w:t>
      </w:r>
    </w:p>
    <w:p>
      <w:pPr>
        <w:spacing w:after="30"/>
      </w:pPr>
      <w:r>
        <w:t>[ ] Required conflicts/recusals were addressed before approval or decision.</w:t>
      </w:r>
    </w:p>
    <w:p>
      <w:pPr>
        <w:spacing w:after="30"/>
      </w:pPr>
      <w:r>
        <w:t>[ ] Required attachments are included or cross-referenced by stable ID/path.</w:t>
      </w:r>
    </w:p>
    <w:p>
      <w:pPr>
        <w:spacing w:after="30"/>
      </w:pPr>
      <w:r>
        <w:t>[ ] Dates, names, amounts, status, authority, and decision IDs were verified.</w:t>
      </w:r>
    </w:p>
    <w:p>
      <w:pPr>
        <w:spacing w:after="30"/>
      </w:pPr>
      <w:r>
        <w:t>[ ] Confidentiality/access classification was applied before storage or distribution.</w:t>
      </w:r>
    </w:p>
    <w:p>
      <w:pPr>
        <w:spacing w:after="30"/>
      </w:pPr>
      <w:r>
        <w:t>[ ] Record was entered into the applicable register, case file, docket, or archive.</w:t>
      </w:r>
    </w:p>
    <w:p>
      <w:pPr>
        <w:spacing w:after="30"/>
      </w:pPr>
      <w:r>
        <w:t>[ ] Required reviewer/approver signed or otherwise adopted the record through valid process.</w:t>
      </w:r>
    </w:p>
    <w:tbl>
      <w:tblPr>
        <w:tblStyle w:val="TableGrid"/>
        <w:tblW w:type="auto" w:w="0"/>
        <w:tblLook w:firstColumn="1" w:firstRow="1" w:lastColumn="0" w:lastRow="0" w:noHBand="0" w:noVBand="1" w:val="04A0"/>
      </w:tblPr>
      <w:tblGrid>
        <w:gridCol w:w="5227"/>
        <w:gridCol w:w="5227"/>
      </w:tblGrid>
      <w:tr>
        <w:tc>
          <w:tcPr>
            <w:tcW w:type="dxa" w:w="5227"/>
            <w:shd w:fill="E5E7EB"/>
          </w:tcPr>
          <w:p>
            <w:r>
              <w:rPr>
                <w:b/>
              </w:rPr>
              <w:t>Prepared by / role</w:t>
            </w:r>
          </w:p>
        </w:tc>
        <w:tc>
          <w:tcPr>
            <w:tcW w:type="dxa" w:w="5227"/>
          </w:tcPr>
          <w:p>
            <w:r>
              <w:t>[[NAME / ROLE]]</w:t>
            </w:r>
          </w:p>
        </w:tc>
      </w:tr>
      <w:tr>
        <w:tc>
          <w:tcPr>
            <w:tcW w:type="dxa" w:w="5227"/>
            <w:shd w:fill="E5E7EB"/>
          </w:tcPr>
          <w:p>
            <w:r>
              <w:rPr>
                <w:b/>
              </w:rPr>
              <w:t>Reviewed / approved by</w:t>
            </w:r>
          </w:p>
        </w:tc>
        <w:tc>
          <w:tcPr>
            <w:tcW w:type="dxa" w:w="5227"/>
          </w:tcPr>
          <w:p>
            <w:r>
              <w:t>[[NAME / BODY / RECORD ID]]</w:t>
            </w:r>
          </w:p>
        </w:tc>
      </w:tr>
      <w:tr>
        <w:tc>
          <w:tcPr>
            <w:tcW w:type="dxa" w:w="5227"/>
            <w:shd w:fill="E5E7EB"/>
          </w:tcPr>
          <w:p>
            <w:r>
              <w:rPr>
                <w:b/>
              </w:rPr>
              <w:t>Finalized date</w:t>
            </w:r>
          </w:p>
        </w:tc>
        <w:tc>
          <w:tcPr>
            <w:tcW w:type="dxa" w:w="5227"/>
          </w:tcPr>
          <w:p>
            <w:r>
              <w:t>[[YYYY-MM-DD]]</w:t>
            </w:r>
          </w:p>
        </w:tc>
      </w:tr>
      <w:tr>
        <w:tc>
          <w:tcPr>
            <w:tcW w:type="dxa" w:w="5227"/>
            <w:shd w:fill="E5E7EB"/>
          </w:tcPr>
          <w:p>
            <w:r>
              <w:rPr>
                <w:b/>
              </w:rPr>
              <w:t>Repository / file reference</w:t>
            </w:r>
          </w:p>
        </w:tc>
        <w:tc>
          <w:tcPr>
            <w:tcW w:type="dxa" w:w="5227"/>
          </w:tcPr>
          <w:p>
            <w:r>
              <w:t>[[PATH / RECORD ID]]</w:t>
            </w:r>
          </w:p>
        </w:tc>
      </w:tr>
    </w:tbl>
    <w:p>
      <w:r>
        <w:rPr>
          <w:i/>
          <w:color w:val="5A5A5A"/>
          <w:sz w:val="16"/>
        </w:rPr>
        <w:t>Control note: This template is subordinate to the governing corpus and applicable law. It does not create authority that the completing person or body does not already possess. Where law, insurance, counsel, or a superior governing instrument requires additional steps, follow those requirements and document them.</w:t>
      </w:r>
    </w:p>
    <w:sectPr w:rsidR="00FC693F" w:rsidRPr="0006063C" w:rsidSect="00034616">
      <w:headerReference w:type="default" r:id="rId9"/>
      <w:footerReference w:type="default" r:id="rId10"/>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5"/>
      </w:rPr>
      <w:t>Working template | Complete contemporaneously | Do not backdate or fabricate records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DISC-INV-001 | Investigation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8"/>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7415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2937"/>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