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dical-disclaimer---clear-minds"/>
    <w:p>
      <w:pPr>
        <w:pStyle w:val="Heading1"/>
      </w:pPr>
      <w:r>
        <w:t xml:space="preserve">Medical Disclaimer - Clear Minds</w:t>
      </w:r>
    </w:p>
    <w:p>
      <w:pPr>
        <w:pStyle w:val="FirstParagraph"/>
      </w:pPr>
      <w:r>
        <w:rPr>
          <w:b/>
          <w:bCs/>
        </w:rPr>
        <w:t xml:space="preserve">Important information about the nature and limitations of our services</w:t>
      </w:r>
    </w:p>
    <w:p>
      <w:r>
        <w:pict>
          <v:rect style="width:0;height:1.5pt" o:hralign="center" o:hrstd="t" o:hr="t"/>
        </w:pict>
      </w:r>
    </w:p>
    <w:bookmarkStart w:id="9" w:name="policy-information"/>
    <w:p>
      <w:pPr>
        <w:pStyle w:val="Heading2"/>
      </w:pPr>
      <w:r>
        <w:t xml:space="preserve">Policy Information</w:t>
      </w:r>
    </w:p>
    <w:p>
      <w:pPr>
        <w:pStyle w:val="FirstParagraph"/>
      </w:pPr>
      <w:r>
        <w:rPr>
          <w:b/>
          <w:bCs/>
        </w:rPr>
        <w:t xml:space="preserve">Last Updated:</w:t>
      </w:r>
      <w:r>
        <w:t xml:space="preserve"> </w:t>
      </w:r>
      <w:r>
        <w:t xml:space="preserve">[INSERT DATE]</w:t>
      </w:r>
      <w:r>
        <w:t xml:space="preserve"> </w:t>
      </w:r>
      <w:r>
        <w:rPr>
          <w:b/>
          <w:bCs/>
        </w:rPr>
        <w:t xml:space="preserve">Version:</w:t>
      </w:r>
      <w:r>
        <w:t xml:space="preserve"> </w:t>
      </w:r>
      <w:r>
        <w:t xml:space="preserve">2.0 (Clear Minds Digital Platform)</w:t>
      </w:r>
      <w:r>
        <w:t xml:space="preserve"> </w:t>
      </w:r>
      <w:r>
        <w:rPr>
          <w:b/>
          <w:bCs/>
        </w:rPr>
        <w:t xml:space="preserve">Review Date:</w:t>
      </w:r>
      <w:r>
        <w:t xml:space="preserve"> </w:t>
      </w:r>
      <w:r>
        <w:t xml:space="preserve">[INSERT DATE + 12 MONTHS]</w:t>
      </w:r>
    </w:p>
    <w:p>
      <w:r>
        <w:pict>
          <v:rect style="width:0;height:1.5pt" o:hralign="center" o:hrstd="t" o:hr="t"/>
        </w:pict>
      </w:r>
    </w:p>
    <w:bookmarkEnd w:id="9"/>
    <w:bookmarkStart w:id="12" w:name="X61431a706a8f505a604f78413d2c0e9734bc25b"/>
    <w:p>
      <w:pPr>
        <w:pStyle w:val="Heading2"/>
      </w:pPr>
      <w:r>
        <w:t xml:space="preserve">CRITICAL NOTICE: Clear Minds is NOT a Medical Service</w:t>
      </w:r>
    </w:p>
    <w:p>
      <w:pPr>
        <w:pStyle w:val="FirstParagraph"/>
      </w:pPr>
      <w:r>
        <w:rPr>
          <w:b/>
          <w:bCs/>
        </w:rPr>
        <w:t xml:space="preserve">Clear Minds is NOT registered with the Care Quality Commission (CQC).</w:t>
      </w:r>
      <w:r>
        <w:t xml:space="preserve"> </w:t>
      </w:r>
      <w:r>
        <w:rPr>
          <w:b/>
          <w:bCs/>
        </w:rPr>
        <w:t xml:space="preserve">Clear Minds is NOT a medical service.</w:t>
      </w:r>
      <w:r>
        <w:t xml:space="preserve"> </w:t>
      </w:r>
      <w:r>
        <w:rPr>
          <w:b/>
          <w:bCs/>
        </w:rPr>
        <w:t xml:space="preserve">Clear Minds is NOT a substitute for medical or mental health treatment.</w:t>
      </w:r>
    </w:p>
    <w:bookmarkStart w:id="10" w:name="what-clear-minds-is"/>
    <w:p>
      <w:pPr>
        <w:pStyle w:val="Heading3"/>
      </w:pPr>
      <w:r>
        <w:t xml:space="preserve">What Clear Minds Is:</w:t>
      </w:r>
    </w:p>
    <w:p>
      <w:pPr>
        <w:pStyle w:val="Compact"/>
        <w:numPr>
          <w:ilvl w:val="0"/>
          <w:numId w:val="1001"/>
        </w:numPr>
      </w:pPr>
      <w:r>
        <w:rPr>
          <w:b/>
          <w:bCs/>
        </w:rPr>
        <w:t xml:space="preserve">A digital wellness platform</w:t>
      </w:r>
      <w:r>
        <w:t xml:space="preserve"> </w:t>
      </w:r>
      <w:r>
        <w:t xml:space="preserve">offering self-directed hypnotherapy audio content, guided meditation, and breathwork for general wellbeing</w:t>
      </w:r>
    </w:p>
    <w:p>
      <w:pPr>
        <w:pStyle w:val="Compact"/>
        <w:numPr>
          <w:ilvl w:val="0"/>
          <w:numId w:val="1001"/>
        </w:numPr>
      </w:pPr>
      <w:r>
        <w:rPr>
          <w:b/>
          <w:bCs/>
        </w:rPr>
        <w:t xml:space="preserve">A Facebook community</w:t>
      </w:r>
      <w:r>
        <w:t xml:space="preserve"> </w:t>
      </w:r>
      <w:r>
        <w:t xml:space="preserve">(optional) for peer support and shared wellness journeys</w:t>
      </w:r>
    </w:p>
    <w:p>
      <w:pPr>
        <w:pStyle w:val="Compact"/>
        <w:numPr>
          <w:ilvl w:val="0"/>
          <w:numId w:val="1001"/>
        </w:numPr>
      </w:pPr>
      <w:r>
        <w:rPr>
          <w:b/>
          <w:bCs/>
        </w:rPr>
        <w:t xml:space="preserve">A complementary wellness tool</w:t>
      </w:r>
      <w:r>
        <w:t xml:space="preserve"> </w:t>
      </w:r>
      <w:r>
        <w:t xml:space="preserve">designed to support mental wellness alongside (not instead of) professional medical care</w:t>
      </w:r>
    </w:p>
    <w:p>
      <w:pPr>
        <w:pStyle w:val="Compact"/>
        <w:numPr>
          <w:ilvl w:val="0"/>
          <w:numId w:val="1001"/>
        </w:numPr>
      </w:pPr>
      <w:r>
        <w:rPr>
          <w:b/>
          <w:bCs/>
        </w:rPr>
        <w:t xml:space="preserve">Unlimited digital scalability</w:t>
      </w:r>
      <w:r>
        <w:t xml:space="preserve"> </w:t>
      </w:r>
      <w:r>
        <w:t xml:space="preserve">– as a digital service, there is no limit to the number of users we can support</w:t>
      </w:r>
    </w:p>
    <w:bookmarkEnd w:id="10"/>
    <w:bookmarkStart w:id="11" w:name="what-clear-minds-is-not"/>
    <w:p>
      <w:pPr>
        <w:pStyle w:val="Heading3"/>
      </w:pPr>
      <w:r>
        <w:t xml:space="preserve">What Clear Minds Is NOT:</w:t>
      </w:r>
    </w:p>
    <w:p>
      <w:pPr>
        <w:pStyle w:val="Compact"/>
        <w:numPr>
          <w:ilvl w:val="0"/>
          <w:numId w:val="1002"/>
        </w:numPr>
      </w:pPr>
      <w:r>
        <w:rPr>
          <w:b/>
          <w:bCs/>
        </w:rPr>
        <w:t xml:space="preserve">NOT CQC registered</w:t>
      </w:r>
      <w:r>
        <w:t xml:space="preserve"> </w:t>
      </w:r>
      <w:r>
        <w:t xml:space="preserve">– We are not regulated by the Care Quality Commission because we do not provide regulated healthcare activities</w:t>
      </w:r>
    </w:p>
    <w:p>
      <w:pPr>
        <w:pStyle w:val="Compact"/>
        <w:numPr>
          <w:ilvl w:val="0"/>
          <w:numId w:val="1002"/>
        </w:numPr>
      </w:pPr>
      <w:r>
        <w:rPr>
          <w:b/>
          <w:bCs/>
        </w:rPr>
        <w:t xml:space="preserve">NOT a medical or clinical service</w:t>
      </w:r>
      <w:r>
        <w:t xml:space="preserve"> </w:t>
      </w:r>
      <w:r>
        <w:t xml:space="preserve">– We do not diagnose, treat, provide therapy, or offer medical advice</w:t>
      </w:r>
    </w:p>
    <w:p>
      <w:pPr>
        <w:pStyle w:val="Compact"/>
        <w:numPr>
          <w:ilvl w:val="0"/>
          <w:numId w:val="1002"/>
        </w:numPr>
      </w:pPr>
      <w:r>
        <w:rPr>
          <w:b/>
          <w:bCs/>
        </w:rPr>
        <w:t xml:space="preserve">NOT a replacement for your GP, psychiatrist, psychologist, therapist, or emergency services</w:t>
      </w:r>
    </w:p>
    <w:p>
      <w:pPr>
        <w:pStyle w:val="Compact"/>
        <w:numPr>
          <w:ilvl w:val="0"/>
          <w:numId w:val="1002"/>
        </w:numPr>
      </w:pPr>
      <w:r>
        <w:rPr>
          <w:b/>
          <w:bCs/>
        </w:rPr>
        <w:t xml:space="preserve">NOT collecting health data</w:t>
      </w:r>
      <w:r>
        <w:t xml:space="preserve"> </w:t>
      </w:r>
      <w:r>
        <w:t xml:space="preserve">– We only collect your name and email address; we do not collect medical information or health data</w:t>
      </w:r>
    </w:p>
    <w:p>
      <w:r>
        <w:pict>
          <v:rect style="width:0;height:1.5pt" o:hralign="center" o:hrstd="t" o:hr="t"/>
        </w:pict>
      </w:r>
    </w:p>
    <w:bookmarkEnd w:id="11"/>
    <w:bookmarkEnd w:id="12"/>
    <w:bookmarkStart w:id="15" w:name="nature-of-our-services"/>
    <w:p>
      <w:pPr>
        <w:pStyle w:val="Heading2"/>
      </w:pPr>
      <w:r>
        <w:t xml:space="preserve">1. Nature of Our Services</w:t>
      </w:r>
    </w:p>
    <w:bookmarkStart w:id="13" w:name="what-clear-minds-provides"/>
    <w:p>
      <w:pPr>
        <w:pStyle w:val="Heading3"/>
      </w:pPr>
      <w:r>
        <w:t xml:space="preserve">1.1 What Clear Minds Provides</w:t>
      </w:r>
    </w:p>
    <w:p>
      <w:pPr>
        <w:pStyle w:val="FirstParagraph"/>
      </w:pPr>
      <w:r>
        <w:t xml:space="preserve">Clear Minds offers:</w:t>
      </w:r>
    </w:p>
    <w:p>
      <w:pPr>
        <w:pStyle w:val="Compact"/>
        <w:numPr>
          <w:ilvl w:val="0"/>
          <w:numId w:val="1003"/>
        </w:numPr>
      </w:pPr>
      <w:r>
        <w:rPr>
          <w:b/>
          <w:bCs/>
        </w:rPr>
        <w:t xml:space="preserve">Hypnotherapy Audio Sessions</w:t>
      </w:r>
      <w:r>
        <w:t xml:space="preserve"> </w:t>
      </w:r>
      <w:r>
        <w:t xml:space="preserve">– Pre-recorded guided relaxation and suggestion therapy you can access anytime</w:t>
      </w:r>
    </w:p>
    <w:p>
      <w:pPr>
        <w:pStyle w:val="Compact"/>
        <w:numPr>
          <w:ilvl w:val="0"/>
          <w:numId w:val="1003"/>
        </w:numPr>
      </w:pPr>
      <w:r>
        <w:rPr>
          <w:b/>
          <w:bCs/>
        </w:rPr>
        <w:t xml:space="preserve">Guided Meditation</w:t>
      </w:r>
      <w:r>
        <w:t xml:space="preserve"> </w:t>
      </w:r>
      <w:r>
        <w:t xml:space="preserve">– Mindfulness and relaxation techniques</w:t>
      </w:r>
    </w:p>
    <w:p>
      <w:pPr>
        <w:pStyle w:val="Compact"/>
        <w:numPr>
          <w:ilvl w:val="0"/>
          <w:numId w:val="1003"/>
        </w:numPr>
      </w:pPr>
      <w:r>
        <w:rPr>
          <w:b/>
          <w:bCs/>
        </w:rPr>
        <w:t xml:space="preserve">Breathwork Exercises</w:t>
      </w:r>
      <w:r>
        <w:t xml:space="preserve"> </w:t>
      </w:r>
      <w:r>
        <w:t xml:space="preserve">– Breathing techniques for stress management</w:t>
      </w:r>
    </w:p>
    <w:p>
      <w:pPr>
        <w:pStyle w:val="Compact"/>
        <w:numPr>
          <w:ilvl w:val="0"/>
          <w:numId w:val="1003"/>
        </w:numPr>
      </w:pPr>
      <w:r>
        <w:rPr>
          <w:b/>
          <w:bCs/>
        </w:rPr>
        <w:t xml:space="preserve">Wellness Community</w:t>
      </w:r>
      <w:r>
        <w:t xml:space="preserve"> </w:t>
      </w:r>
      <w:r>
        <w:t xml:space="preserve">– Optional Facebook group for peer support (professionally moderated 24/7)</w:t>
      </w:r>
    </w:p>
    <w:p>
      <w:pPr>
        <w:pStyle w:val="Compact"/>
        <w:numPr>
          <w:ilvl w:val="0"/>
          <w:numId w:val="1003"/>
        </w:numPr>
      </w:pPr>
      <w:r>
        <w:rPr>
          <w:b/>
          <w:bCs/>
        </w:rPr>
        <w:t xml:space="preserve">Wellness Support</w:t>
      </w:r>
      <w:r>
        <w:t xml:space="preserve"> </w:t>
      </w:r>
      <w:r>
        <w:t xml:space="preserve">– General wellbeing and personal development tools</w:t>
      </w:r>
    </w:p>
    <w:p>
      <w:pPr>
        <w:pStyle w:val="FirstParagraph"/>
      </w:pPr>
      <w:r>
        <w:rPr>
          <w:b/>
          <w:bCs/>
        </w:rPr>
        <w:t xml:space="preserve">Important:</w:t>
      </w:r>
      <w:r>
        <w:t xml:space="preserve"> </w:t>
      </w:r>
      <w:r>
        <w:t xml:space="preserve">All content is self-directed. You choose what to listen to and when. There is no clinical assessment, diagnosis, or personalized medical advice.</w:t>
      </w:r>
    </w:p>
    <w:bookmarkEnd w:id="13"/>
    <w:bookmarkStart w:id="14" w:name="what-clear-minds-does-not-provide"/>
    <w:p>
      <w:pPr>
        <w:pStyle w:val="Heading3"/>
      </w:pPr>
      <w:r>
        <w:t xml:space="preserve">1.2 What Clear Minds Does NOT Provide</w:t>
      </w:r>
    </w:p>
    <w:p>
      <w:pPr>
        <w:pStyle w:val="FirstParagraph"/>
      </w:pPr>
      <w:r>
        <w:t xml:space="preserve">Clear Minds does</w:t>
      </w:r>
      <w:r>
        <w:t xml:space="preserve"> </w:t>
      </w:r>
      <w:r>
        <w:rPr>
          <w:b/>
          <w:bCs/>
        </w:rPr>
        <w:t xml:space="preserve">not</w:t>
      </w:r>
      <w:r>
        <w:t xml:space="preserve"> </w:t>
      </w:r>
      <w:r>
        <w:t xml:space="preserve">provide:</w:t>
      </w:r>
    </w:p>
    <w:p>
      <w:pPr>
        <w:pStyle w:val="Compact"/>
        <w:numPr>
          <w:ilvl w:val="0"/>
          <w:numId w:val="1004"/>
        </w:numPr>
      </w:pPr>
      <w:r>
        <w:t xml:space="preserve">Medical diagnosis or treatment</w:t>
      </w:r>
    </w:p>
    <w:p>
      <w:pPr>
        <w:pStyle w:val="Compact"/>
        <w:numPr>
          <w:ilvl w:val="0"/>
          <w:numId w:val="1004"/>
        </w:numPr>
      </w:pPr>
      <w:r>
        <w:t xml:space="preserve">Psychotherapy or psychological counselling</w:t>
      </w:r>
    </w:p>
    <w:p>
      <w:pPr>
        <w:pStyle w:val="Compact"/>
        <w:numPr>
          <w:ilvl w:val="0"/>
          <w:numId w:val="1004"/>
        </w:numPr>
      </w:pPr>
      <w:r>
        <w:t xml:space="preserve">Psychiatric treatment or medication management</w:t>
      </w:r>
    </w:p>
    <w:p>
      <w:pPr>
        <w:pStyle w:val="Compact"/>
        <w:numPr>
          <w:ilvl w:val="0"/>
          <w:numId w:val="1004"/>
        </w:numPr>
      </w:pPr>
      <w:r>
        <w:t xml:space="preserve">Emergency mental health crisis intervention</w:t>
      </w:r>
    </w:p>
    <w:p>
      <w:pPr>
        <w:pStyle w:val="Compact"/>
        <w:numPr>
          <w:ilvl w:val="0"/>
          <w:numId w:val="1004"/>
        </w:numPr>
      </w:pPr>
      <w:r>
        <w:t xml:space="preserve">Treatment for severe mental health conditions</w:t>
      </w:r>
    </w:p>
    <w:p>
      <w:pPr>
        <w:pStyle w:val="Compact"/>
        <w:numPr>
          <w:ilvl w:val="0"/>
          <w:numId w:val="1004"/>
        </w:numPr>
      </w:pPr>
      <w:r>
        <w:t xml:space="preserve">Clinical assessment or evaluation</w:t>
      </w:r>
    </w:p>
    <w:p>
      <w:pPr>
        <w:pStyle w:val="Compact"/>
        <w:numPr>
          <w:ilvl w:val="0"/>
          <w:numId w:val="1004"/>
        </w:numPr>
      </w:pPr>
      <w:r>
        <w:t xml:space="preserve">Professional medical or psychological advice</w:t>
      </w:r>
    </w:p>
    <w:p>
      <w:pPr>
        <w:pStyle w:val="Compact"/>
        <w:numPr>
          <w:ilvl w:val="0"/>
          <w:numId w:val="1004"/>
        </w:numPr>
      </w:pPr>
      <w:r>
        <w:t xml:space="preserve">Live therapy sessions or one-to-one clinical support</w:t>
      </w:r>
    </w:p>
    <w:p>
      <w:pPr>
        <w:pStyle w:val="Compact"/>
        <w:numPr>
          <w:ilvl w:val="0"/>
          <w:numId w:val="1004"/>
        </w:numPr>
      </w:pPr>
      <w:r>
        <w:t xml:space="preserve">Personalized medical recommendations</w:t>
      </w:r>
    </w:p>
    <w:p>
      <w:r>
        <w:pict>
          <v:rect style="width:0;height:1.5pt" o:hralign="center" o:hrstd="t" o:hr="t"/>
        </w:pict>
      </w:r>
    </w:p>
    <w:bookmarkEnd w:id="14"/>
    <w:bookmarkEnd w:id="15"/>
    <w:bookmarkStart w:id="18" w:name="not-a-substitute-for-medical-care"/>
    <w:p>
      <w:pPr>
        <w:pStyle w:val="Heading2"/>
      </w:pPr>
      <w:r>
        <w:t xml:space="preserve">2. Not a Substitute for Medical Care</w:t>
      </w:r>
    </w:p>
    <w:p>
      <w:pPr>
        <w:pStyle w:val="FirstParagraph"/>
      </w:pPr>
      <w:r>
        <w:rPr>
          <w:b/>
          <w:bCs/>
        </w:rPr>
        <w:t xml:space="preserve">DO NOT use Clear Minds as a replacement for:</w:t>
      </w:r>
    </w:p>
    <w:p>
      <w:pPr>
        <w:pStyle w:val="Compact"/>
        <w:numPr>
          <w:ilvl w:val="0"/>
          <w:numId w:val="1005"/>
        </w:numPr>
      </w:pPr>
      <w:r>
        <w:t xml:space="preserve">Your GP (General Practitioner)</w:t>
      </w:r>
    </w:p>
    <w:p>
      <w:pPr>
        <w:pStyle w:val="Compact"/>
        <w:numPr>
          <w:ilvl w:val="0"/>
          <w:numId w:val="1005"/>
        </w:numPr>
      </w:pPr>
      <w:r>
        <w:t xml:space="preserve">Mental health professionals (psychiatrists, psychologists, therapists)</w:t>
      </w:r>
    </w:p>
    <w:p>
      <w:pPr>
        <w:pStyle w:val="Compact"/>
        <w:numPr>
          <w:ilvl w:val="0"/>
          <w:numId w:val="1005"/>
        </w:numPr>
      </w:pPr>
      <w:r>
        <w:t xml:space="preserve">Medical specialists</w:t>
      </w:r>
    </w:p>
    <w:p>
      <w:pPr>
        <w:pStyle w:val="Compact"/>
        <w:numPr>
          <w:ilvl w:val="0"/>
          <w:numId w:val="1005"/>
        </w:numPr>
      </w:pPr>
      <w:r>
        <w:t xml:space="preserve">Emergency services (999 or 111)</w:t>
      </w:r>
    </w:p>
    <w:p>
      <w:pPr>
        <w:pStyle w:val="Compact"/>
        <w:numPr>
          <w:ilvl w:val="0"/>
          <w:numId w:val="1005"/>
        </w:numPr>
      </w:pPr>
      <w:r>
        <w:t xml:space="preserve">NHS mental health crisis services</w:t>
      </w:r>
    </w:p>
    <w:p>
      <w:pPr>
        <w:pStyle w:val="Compact"/>
        <w:numPr>
          <w:ilvl w:val="0"/>
          <w:numId w:val="1005"/>
        </w:numPr>
      </w:pPr>
      <w:r>
        <w:t xml:space="preserve">Prescribed medication or ongoing medical treatment</w:t>
      </w:r>
    </w:p>
    <w:bookmarkStart w:id="16" w:name="when-to-seek-medical-help"/>
    <w:p>
      <w:pPr>
        <w:pStyle w:val="Heading3"/>
      </w:pPr>
      <w:r>
        <w:t xml:space="preserve">2.1 When to Seek Medical Help</w:t>
      </w:r>
    </w:p>
    <w:p>
      <w:pPr>
        <w:pStyle w:val="FirstParagraph"/>
      </w:pPr>
      <w:r>
        <w:rPr>
          <w:b/>
          <w:bCs/>
        </w:rPr>
        <w:t xml:space="preserve">You MUST consult a qualified medical professional if you:</w:t>
      </w:r>
    </w:p>
    <w:p>
      <w:pPr>
        <w:pStyle w:val="Compact"/>
        <w:numPr>
          <w:ilvl w:val="0"/>
          <w:numId w:val="1006"/>
        </w:numPr>
      </w:pPr>
      <w:r>
        <w:t xml:space="preserve">Have been diagnosed with a mental health condition (depression, anxiety disorder, PTSD, bipolar disorder, schizophrenia, etc.)</w:t>
      </w:r>
    </w:p>
    <w:p>
      <w:pPr>
        <w:pStyle w:val="Compact"/>
        <w:numPr>
          <w:ilvl w:val="0"/>
          <w:numId w:val="1006"/>
        </w:numPr>
      </w:pPr>
      <w:r>
        <w:t xml:space="preserve">Are currently receiving psychiatric treatment or taking psychiatric medication</w:t>
      </w:r>
    </w:p>
    <w:p>
      <w:pPr>
        <w:pStyle w:val="Compact"/>
        <w:numPr>
          <w:ilvl w:val="0"/>
          <w:numId w:val="1006"/>
        </w:numPr>
      </w:pPr>
      <w:r>
        <w:t xml:space="preserve">Have suicidal thoughts or thoughts of self-harm</w:t>
      </w:r>
    </w:p>
    <w:p>
      <w:pPr>
        <w:pStyle w:val="Compact"/>
        <w:numPr>
          <w:ilvl w:val="0"/>
          <w:numId w:val="1006"/>
        </w:numPr>
      </w:pPr>
      <w:r>
        <w:t xml:space="preserve">Experience psychotic symptoms (hallucinations, delusions)</w:t>
      </w:r>
    </w:p>
    <w:p>
      <w:pPr>
        <w:pStyle w:val="Compact"/>
        <w:numPr>
          <w:ilvl w:val="0"/>
          <w:numId w:val="1006"/>
        </w:numPr>
      </w:pPr>
      <w:r>
        <w:t xml:space="preserve">Have a history of epilepsy or seizures</w:t>
      </w:r>
    </w:p>
    <w:p>
      <w:pPr>
        <w:pStyle w:val="Compact"/>
        <w:numPr>
          <w:ilvl w:val="0"/>
          <w:numId w:val="1006"/>
        </w:numPr>
      </w:pPr>
      <w:r>
        <w:t xml:space="preserve">Are experiencing a mental health crisis</w:t>
      </w:r>
    </w:p>
    <w:p>
      <w:pPr>
        <w:pStyle w:val="Compact"/>
        <w:numPr>
          <w:ilvl w:val="0"/>
          <w:numId w:val="1006"/>
        </w:numPr>
      </w:pPr>
      <w:r>
        <w:t xml:space="preserve">Have symptoms of a medical or psychological condition</w:t>
      </w:r>
    </w:p>
    <w:p>
      <w:pPr>
        <w:pStyle w:val="Compact"/>
        <w:numPr>
          <w:ilvl w:val="0"/>
          <w:numId w:val="1006"/>
        </w:numPr>
      </w:pPr>
      <w:r>
        <w:t xml:space="preserve">Are pregnant and experiencing mental health difficulties</w:t>
      </w:r>
    </w:p>
    <w:p>
      <w:pPr>
        <w:pStyle w:val="Compact"/>
        <w:numPr>
          <w:ilvl w:val="0"/>
          <w:numId w:val="1006"/>
        </w:numPr>
      </w:pPr>
      <w:r>
        <w:t xml:space="preserve">Are under the care of mental health services</w:t>
      </w:r>
    </w:p>
    <w:p>
      <w:pPr>
        <w:pStyle w:val="FirstParagraph"/>
      </w:pPr>
      <w:r>
        <w:rPr>
          <w:b/>
          <w:bCs/>
        </w:rPr>
        <w:t xml:space="preserve">Clear Minds cannot assess your suitability for hypnotherapy.</w:t>
      </w:r>
      <w:r>
        <w:t xml:space="preserve"> </w:t>
      </w:r>
      <w:r>
        <w:t xml:space="preserve">Please consult your healthcare provider before using our services if you have any health concerns.</w:t>
      </w:r>
    </w:p>
    <w:bookmarkEnd w:id="16"/>
    <w:bookmarkStart w:id="17" w:name="emergency-situations"/>
    <w:p>
      <w:pPr>
        <w:pStyle w:val="Heading3"/>
      </w:pPr>
      <w:r>
        <w:t xml:space="preserve">2.2 Emergency Situations</w:t>
      </w:r>
    </w:p>
    <w:p>
      <w:pPr>
        <w:pStyle w:val="FirstParagraph"/>
      </w:pPr>
      <w:r>
        <w:rPr>
          <w:b/>
          <w:bCs/>
        </w:rPr>
        <w:t xml:space="preserve">If you are in crisis or experiencing a mental health emergency:</w:t>
      </w:r>
    </w:p>
    <w:p>
      <w:pPr>
        <w:pStyle w:val="Compact"/>
        <w:numPr>
          <w:ilvl w:val="0"/>
          <w:numId w:val="1007"/>
        </w:numPr>
      </w:pPr>
      <w:r>
        <w:rPr>
          <w:b/>
          <w:bCs/>
        </w:rPr>
        <w:t xml:space="preserve">Call 999</w:t>
      </w:r>
      <w:r>
        <w:t xml:space="preserve"> </w:t>
      </w:r>
      <w:r>
        <w:t xml:space="preserve">if you or someone else is in immediate danger</w:t>
      </w:r>
    </w:p>
    <w:p>
      <w:pPr>
        <w:pStyle w:val="Compact"/>
        <w:numPr>
          <w:ilvl w:val="0"/>
          <w:numId w:val="1007"/>
        </w:numPr>
      </w:pPr>
      <w:r>
        <w:rPr>
          <w:b/>
          <w:bCs/>
        </w:rPr>
        <w:t xml:space="preserve">Call 111</w:t>
      </w:r>
      <w:r>
        <w:t xml:space="preserve"> </w:t>
      </w:r>
      <w:r>
        <w:t xml:space="preserve">for urgent medical advice (NHS 111)</w:t>
      </w:r>
    </w:p>
    <w:p>
      <w:pPr>
        <w:pStyle w:val="Compact"/>
        <w:numPr>
          <w:ilvl w:val="0"/>
          <w:numId w:val="1007"/>
        </w:numPr>
      </w:pPr>
      <w:r>
        <w:rPr>
          <w:b/>
          <w:bCs/>
        </w:rPr>
        <w:t xml:space="preserve">Contact Samaritans:</w:t>
      </w:r>
      <w:r>
        <w:t xml:space="preserve"> </w:t>
      </w:r>
      <w:r>
        <w:t xml:space="preserve">116 123 (24/7 free helpline)</w:t>
      </w:r>
    </w:p>
    <w:p>
      <w:pPr>
        <w:pStyle w:val="Compact"/>
        <w:numPr>
          <w:ilvl w:val="0"/>
          <w:numId w:val="1007"/>
        </w:numPr>
      </w:pPr>
      <w:r>
        <w:rPr>
          <w:b/>
          <w:bCs/>
        </w:rPr>
        <w:t xml:space="preserve">Text SHOUT to 85258</w:t>
      </w:r>
      <w:r>
        <w:t xml:space="preserve"> </w:t>
      </w:r>
      <w:r>
        <w:t xml:space="preserve">for 24/7 crisis text support</w:t>
      </w:r>
    </w:p>
    <w:p>
      <w:pPr>
        <w:pStyle w:val="Compact"/>
        <w:numPr>
          <w:ilvl w:val="0"/>
          <w:numId w:val="1007"/>
        </w:numPr>
      </w:pPr>
      <w:r>
        <w:rPr>
          <w:b/>
          <w:bCs/>
        </w:rPr>
        <w:t xml:space="preserve">Go to A&amp;E</w:t>
      </w:r>
      <w:r>
        <w:t xml:space="preserve"> </w:t>
      </w:r>
      <w:r>
        <w:t xml:space="preserve">or call your local mental health crisis team</w:t>
      </w:r>
    </w:p>
    <w:p>
      <w:pPr>
        <w:pStyle w:val="FirstParagraph"/>
      </w:pPr>
      <w:r>
        <w:rPr>
          <w:b/>
          <w:bCs/>
        </w:rPr>
        <w:t xml:space="preserve">DO NOT rely on Clear Minds in emergency situations.</w:t>
      </w:r>
    </w:p>
    <w:p>
      <w:r>
        <w:pict>
          <v:rect style="width:0;height:1.5pt" o:hralign="center" o:hrstd="t" o:hr="t"/>
        </w:pict>
      </w:r>
    </w:p>
    <w:bookmarkEnd w:id="17"/>
    <w:bookmarkEnd w:id="18"/>
    <w:bookmarkStart w:id="21" w:name="X9a47134c73a77f4ea6ec3f31cb2d2d7c32cf2df"/>
    <w:p>
      <w:pPr>
        <w:pStyle w:val="Heading2"/>
      </w:pPr>
      <w:r>
        <w:t xml:space="preserve">3. Hypnotherapy Limitations and Contraindications</w:t>
      </w:r>
    </w:p>
    <w:bookmarkStart w:id="19" w:name="not-suitable-for-everyone"/>
    <w:p>
      <w:pPr>
        <w:pStyle w:val="Heading3"/>
      </w:pPr>
      <w:r>
        <w:t xml:space="preserve">3.1 Not Suitable for Everyone</w:t>
      </w:r>
    </w:p>
    <w:p>
      <w:pPr>
        <w:pStyle w:val="FirstParagraph"/>
      </w:pPr>
      <w:r>
        <w:t xml:space="preserve">Hypnotherapy may</w:t>
      </w:r>
      <w:r>
        <w:t xml:space="preserve"> </w:t>
      </w:r>
      <w:r>
        <w:rPr>
          <w:b/>
          <w:bCs/>
        </w:rPr>
        <w:t xml:space="preserve">not be appropriate</w:t>
      </w:r>
      <w:r>
        <w:t xml:space="preserve"> </w:t>
      </w:r>
      <w:r>
        <w:t xml:space="preserve">for individuals with:</w:t>
      </w:r>
    </w:p>
    <w:p>
      <w:pPr>
        <w:pStyle w:val="Compact"/>
        <w:numPr>
          <w:ilvl w:val="0"/>
          <w:numId w:val="1008"/>
        </w:numPr>
      </w:pPr>
      <w:r>
        <w:rPr>
          <w:b/>
          <w:bCs/>
        </w:rPr>
        <w:t xml:space="preserve">Epilepsy or seizure disorders</w:t>
      </w:r>
      <w:r>
        <w:t xml:space="preserve"> </w:t>
      </w:r>
      <w:r>
        <w:t xml:space="preserve">– Relaxation techniques may trigger seizures in some individuals</w:t>
      </w:r>
    </w:p>
    <w:p>
      <w:pPr>
        <w:pStyle w:val="Compact"/>
        <w:numPr>
          <w:ilvl w:val="0"/>
          <w:numId w:val="1008"/>
        </w:numPr>
      </w:pPr>
      <w:r>
        <w:rPr>
          <w:b/>
          <w:bCs/>
        </w:rPr>
        <w:t xml:space="preserve">Psychotic disorders</w:t>
      </w:r>
      <w:r>
        <w:t xml:space="preserve"> </w:t>
      </w:r>
      <w:r>
        <w:t xml:space="preserve">– Including schizophrenia, schizoaffective disorder, or active psychosis</w:t>
      </w:r>
    </w:p>
    <w:p>
      <w:pPr>
        <w:pStyle w:val="Compact"/>
        <w:numPr>
          <w:ilvl w:val="0"/>
          <w:numId w:val="1008"/>
        </w:numPr>
      </w:pPr>
      <w:r>
        <w:rPr>
          <w:b/>
          <w:bCs/>
        </w:rPr>
        <w:t xml:space="preserve">Severe depression</w:t>
      </w:r>
      <w:r>
        <w:t xml:space="preserve"> </w:t>
      </w:r>
      <w:r>
        <w:t xml:space="preserve">– Particularly with suicidal ideation</w:t>
      </w:r>
    </w:p>
    <w:p>
      <w:pPr>
        <w:pStyle w:val="Compact"/>
        <w:numPr>
          <w:ilvl w:val="0"/>
          <w:numId w:val="1008"/>
        </w:numPr>
      </w:pPr>
      <w:r>
        <w:rPr>
          <w:b/>
          <w:bCs/>
        </w:rPr>
        <w:t xml:space="preserve">Dissociative disorders</w:t>
      </w:r>
      <w:r>
        <w:t xml:space="preserve"> </w:t>
      </w:r>
      <w:r>
        <w:t xml:space="preserve">– Including dissociative identity disorder or depersonalisation disorder</w:t>
      </w:r>
    </w:p>
    <w:p>
      <w:pPr>
        <w:pStyle w:val="Compact"/>
        <w:numPr>
          <w:ilvl w:val="0"/>
          <w:numId w:val="1008"/>
        </w:numPr>
      </w:pPr>
      <w:r>
        <w:rPr>
          <w:b/>
          <w:bCs/>
        </w:rPr>
        <w:t xml:space="preserve">Certain personality disorders</w:t>
      </w:r>
      <w:r>
        <w:t xml:space="preserve"> </w:t>
      </w:r>
      <w:r>
        <w:t xml:space="preserve">– Particularly those involving impaired reality testing</w:t>
      </w:r>
    </w:p>
    <w:p>
      <w:pPr>
        <w:pStyle w:val="Compact"/>
        <w:numPr>
          <w:ilvl w:val="0"/>
          <w:numId w:val="1008"/>
        </w:numPr>
      </w:pPr>
      <w:r>
        <w:rPr>
          <w:b/>
          <w:bCs/>
        </w:rPr>
        <w:t xml:space="preserve">Active substance abuse or addiction</w:t>
      </w:r>
      <w:r>
        <w:t xml:space="preserve"> </w:t>
      </w:r>
      <w:r>
        <w:t xml:space="preserve">– Without concurrent professional treatment</w:t>
      </w:r>
    </w:p>
    <w:p>
      <w:pPr>
        <w:pStyle w:val="Compact"/>
        <w:numPr>
          <w:ilvl w:val="0"/>
          <w:numId w:val="1008"/>
        </w:numPr>
      </w:pPr>
      <w:r>
        <w:rPr>
          <w:b/>
          <w:bCs/>
        </w:rPr>
        <w:t xml:space="preserve">Recent trauma</w:t>
      </w:r>
      <w:r>
        <w:t xml:space="preserve"> </w:t>
      </w:r>
      <w:r>
        <w:t xml:space="preserve">– Within the last 12 months, without professional psychological support</w:t>
      </w:r>
    </w:p>
    <w:p>
      <w:pPr>
        <w:pStyle w:val="FirstParagraph"/>
      </w:pPr>
      <w:r>
        <w:rPr>
          <w:b/>
          <w:bCs/>
        </w:rPr>
        <w:t xml:space="preserve">Important:</w:t>
      </w:r>
      <w:r>
        <w:t xml:space="preserve"> </w:t>
      </w:r>
      <w:r>
        <w:t xml:space="preserve">If you have any of the above conditions,</w:t>
      </w:r>
      <w:r>
        <w:t xml:space="preserve"> </w:t>
      </w:r>
      <w:r>
        <w:rPr>
          <w:b/>
          <w:bCs/>
        </w:rPr>
        <w:t xml:space="preserve">please consult your GP, psychiatrist, or mental health professional before using Clear Minds.</w:t>
      </w:r>
      <w:r>
        <w:t xml:space="preserve"> </w:t>
      </w:r>
      <w:r>
        <w:t xml:space="preserve">Provide them with information about our hypnotherapy services and ask if it is safe and appropriate for you.</w:t>
      </w:r>
    </w:p>
    <w:bookmarkEnd w:id="19"/>
    <w:bookmarkStart w:id="20" w:name="complementary-not-alternative-medicine"/>
    <w:p>
      <w:pPr>
        <w:pStyle w:val="Heading3"/>
      </w:pPr>
      <w:r>
        <w:t xml:space="preserve">3.2 Complementary, Not Alternative, Medicine</w:t>
      </w:r>
    </w:p>
    <w:p>
      <w:pPr>
        <w:pStyle w:val="FirstParagraph"/>
      </w:pPr>
      <w:r>
        <w:t xml:space="preserve">Hypnotherapy is a</w:t>
      </w:r>
      <w:r>
        <w:t xml:space="preserve"> </w:t>
      </w:r>
      <w:r>
        <w:rPr>
          <w:b/>
          <w:bCs/>
        </w:rPr>
        <w:t xml:space="preserve">complementary</w:t>
      </w:r>
      <w:r>
        <w:t xml:space="preserve"> </w:t>
      </w:r>
      <w:r>
        <w:t xml:space="preserve">wellness practice, not an alternative to medical treatment:</w:t>
      </w:r>
    </w:p>
    <w:p>
      <w:pPr>
        <w:pStyle w:val="Compact"/>
        <w:numPr>
          <w:ilvl w:val="0"/>
          <w:numId w:val="1009"/>
        </w:numPr>
      </w:pPr>
      <w:r>
        <w:rPr>
          <w:b/>
          <w:bCs/>
        </w:rPr>
        <w:t xml:space="preserve">Do not stop taking prescribed medication</w:t>
      </w:r>
      <w:r>
        <w:t xml:space="preserve"> </w:t>
      </w:r>
      <w:r>
        <w:t xml:space="preserve">without consulting your doctor</w:t>
      </w:r>
    </w:p>
    <w:p>
      <w:pPr>
        <w:pStyle w:val="Compact"/>
        <w:numPr>
          <w:ilvl w:val="0"/>
          <w:numId w:val="1009"/>
        </w:numPr>
      </w:pPr>
      <w:r>
        <w:rPr>
          <w:b/>
          <w:bCs/>
        </w:rPr>
        <w:t xml:space="preserve">Do not discontinue medical treatment</w:t>
      </w:r>
      <w:r>
        <w:t xml:space="preserve"> </w:t>
      </w:r>
      <w:r>
        <w:t xml:space="preserve">in favour of hypnotherapy</w:t>
      </w:r>
    </w:p>
    <w:p>
      <w:pPr>
        <w:pStyle w:val="Compact"/>
        <w:numPr>
          <w:ilvl w:val="0"/>
          <w:numId w:val="1009"/>
        </w:numPr>
      </w:pPr>
      <w:r>
        <w:rPr>
          <w:b/>
          <w:bCs/>
        </w:rPr>
        <w:t xml:space="preserve">Do not delay seeking medical advice</w:t>
      </w:r>
      <w:r>
        <w:t xml:space="preserve"> </w:t>
      </w:r>
      <w:r>
        <w:t xml:space="preserve">because you are using Clear Minds</w:t>
      </w:r>
    </w:p>
    <w:p>
      <w:pPr>
        <w:pStyle w:val="Compact"/>
        <w:numPr>
          <w:ilvl w:val="0"/>
          <w:numId w:val="1009"/>
        </w:numPr>
      </w:pPr>
      <w:r>
        <w:rPr>
          <w:b/>
          <w:bCs/>
        </w:rPr>
        <w:t xml:space="preserve">Always inform your healthcare providers</w:t>
      </w:r>
      <w:r>
        <w:t xml:space="preserve"> </w:t>
      </w:r>
      <w:r>
        <w:t xml:space="preserve">that you are using hypnotherapy</w:t>
      </w:r>
    </w:p>
    <w:p>
      <w:r>
        <w:pict>
          <v:rect style="width:0;height:1.5pt" o:hralign="center" o:hrstd="t" o:hr="t"/>
        </w:pict>
      </w:r>
    </w:p>
    <w:bookmarkEnd w:id="20"/>
    <w:bookmarkEnd w:id="21"/>
    <w:bookmarkStart w:id="24" w:name="no-guarantees-of-results"/>
    <w:p>
      <w:pPr>
        <w:pStyle w:val="Heading2"/>
      </w:pPr>
      <w:r>
        <w:t xml:space="preserve">4. No Guarantees of Results</w:t>
      </w:r>
    </w:p>
    <w:bookmarkStart w:id="22" w:name="individual-results-vary"/>
    <w:p>
      <w:pPr>
        <w:pStyle w:val="Heading3"/>
      </w:pPr>
      <w:r>
        <w:t xml:space="preserve">4.1 Individual Results Vary</w:t>
      </w:r>
    </w:p>
    <w:p>
      <w:pPr>
        <w:pStyle w:val="FirstParagraph"/>
      </w:pPr>
      <w:r>
        <w:t xml:space="preserve">Clear Minds makes</w:t>
      </w:r>
      <w:r>
        <w:t xml:space="preserve"> </w:t>
      </w:r>
      <w:r>
        <w:rPr>
          <w:b/>
          <w:bCs/>
        </w:rPr>
        <w:t xml:space="preserve">no guarantees</w:t>
      </w:r>
      <w:r>
        <w:t xml:space="preserve"> </w:t>
      </w:r>
      <w:r>
        <w:t xml:space="preserve">about the effectiveness or outcomes of our services:</w:t>
      </w:r>
    </w:p>
    <w:p>
      <w:pPr>
        <w:pStyle w:val="Compact"/>
        <w:numPr>
          <w:ilvl w:val="0"/>
          <w:numId w:val="1010"/>
        </w:numPr>
      </w:pPr>
      <w:r>
        <w:rPr>
          <w:b/>
          <w:bCs/>
        </w:rPr>
        <w:t xml:space="preserve">Results are highly individual</w:t>
      </w:r>
      <w:r>
        <w:t xml:space="preserve"> </w:t>
      </w:r>
      <w:r>
        <w:t xml:space="preserve">– What works for one person may not work for another</w:t>
      </w:r>
    </w:p>
    <w:p>
      <w:pPr>
        <w:pStyle w:val="Compact"/>
        <w:numPr>
          <w:ilvl w:val="0"/>
          <w:numId w:val="1010"/>
        </w:numPr>
      </w:pPr>
      <w:r>
        <w:rPr>
          <w:b/>
          <w:bCs/>
        </w:rPr>
        <w:t xml:space="preserve">Success depends on many factors</w:t>
      </w:r>
      <w:r>
        <w:t xml:space="preserve"> </w:t>
      </w:r>
      <w:r>
        <w:t xml:space="preserve">– Including personal commitment, individual circumstances, and underlying health conditions</w:t>
      </w:r>
    </w:p>
    <w:p>
      <w:pPr>
        <w:pStyle w:val="Compact"/>
        <w:numPr>
          <w:ilvl w:val="0"/>
          <w:numId w:val="1010"/>
        </w:numPr>
      </w:pPr>
      <w:r>
        <w:rPr>
          <w:b/>
          <w:bCs/>
        </w:rPr>
        <w:t xml:space="preserve">No specific outcomes are promised</w:t>
      </w:r>
      <w:r>
        <w:t xml:space="preserve"> </w:t>
      </w:r>
      <w:r>
        <w:t xml:space="preserve">– We cannot guarantee stress reduction, improved sleep, anxiety relief, or any other specific result</w:t>
      </w:r>
    </w:p>
    <w:p>
      <w:pPr>
        <w:pStyle w:val="Compact"/>
        <w:numPr>
          <w:ilvl w:val="0"/>
          <w:numId w:val="1010"/>
        </w:numPr>
      </w:pPr>
      <w:r>
        <w:rPr>
          <w:b/>
          <w:bCs/>
        </w:rPr>
        <w:t xml:space="preserve">Timeframes vary</w:t>
      </w:r>
      <w:r>
        <w:t xml:space="preserve"> </w:t>
      </w:r>
      <w:r>
        <w:t xml:space="preserve">– Some users may notice benefits quickly; others may require consistent practice over weeks or months</w:t>
      </w:r>
    </w:p>
    <w:bookmarkEnd w:id="22"/>
    <w:bookmarkStart w:id="23" w:name="not-a-cure"/>
    <w:p>
      <w:pPr>
        <w:pStyle w:val="Heading3"/>
      </w:pPr>
      <w:r>
        <w:t xml:space="preserve">4.2 Not a</w:t>
      </w:r>
      <w:r>
        <w:t xml:space="preserve"> </w:t>
      </w:r>
      <w:r>
        <w:t xml:space="preserve">“Cure”</w:t>
      </w:r>
    </w:p>
    <w:p>
      <w:pPr>
        <w:pStyle w:val="FirstParagraph"/>
      </w:pPr>
      <w:r>
        <w:rPr>
          <w:b/>
          <w:bCs/>
        </w:rPr>
        <w:t xml:space="preserve">Clear Minds does not claim to cure, treat, or diagnose any medical or mental health condition.</w:t>
      </w:r>
      <w:r>
        <w:t xml:space="preserve"> </w:t>
      </w:r>
      <w:r>
        <w:t xml:space="preserve">Hypnotherapy is a supportive tool for general wellbeing and stress management, not a medical intervention.</w:t>
      </w:r>
    </w:p>
    <w:p>
      <w:pPr>
        <w:pStyle w:val="BodyText"/>
      </w:pPr>
      <w:r>
        <w:t xml:space="preserve">See our</w:t>
      </w:r>
      <w:r>
        <w:t xml:space="preserve"> </w:t>
      </w:r>
      <w:r>
        <w:rPr>
          <w:b/>
          <w:bCs/>
        </w:rPr>
        <w:t xml:space="preserve">Results Disclaimer</w:t>
      </w:r>
      <w:r>
        <w:t xml:space="preserve"> </w:t>
      </w:r>
      <w:r>
        <w:t xml:space="preserve">for full details.</w:t>
      </w:r>
    </w:p>
    <w:p>
      <w:r>
        <w:pict>
          <v:rect style="width:0;height:1.5pt" o:hralign="center" o:hrstd="t" o:hr="t"/>
        </w:pict>
      </w:r>
    </w:p>
    <w:bookmarkEnd w:id="23"/>
    <w:bookmarkEnd w:id="24"/>
    <w:bookmarkStart w:id="28" w:name="data-collection-name-and-email-only"/>
    <w:p>
      <w:pPr>
        <w:pStyle w:val="Heading2"/>
      </w:pPr>
      <w:r>
        <w:t xml:space="preserve">5. Data Collection: Name and Email ONLY</w:t>
      </w:r>
    </w:p>
    <w:bookmarkStart w:id="25" w:name="minimal-data-collection"/>
    <w:p>
      <w:pPr>
        <w:pStyle w:val="Heading3"/>
      </w:pPr>
      <w:r>
        <w:t xml:space="preserve">5.1 Minimal Data Collection</w:t>
      </w:r>
    </w:p>
    <w:p>
      <w:pPr>
        <w:pStyle w:val="FirstParagraph"/>
      </w:pPr>
      <w:r>
        <w:t xml:space="preserve">Clear Minds collects</w:t>
      </w:r>
      <w:r>
        <w:t xml:space="preserve"> </w:t>
      </w:r>
      <w:r>
        <w:rPr>
          <w:b/>
          <w:bCs/>
        </w:rPr>
        <w:t xml:space="preserve">minimal personal information</w:t>
      </w:r>
      <w:r>
        <w:t xml:space="preserve">:</w:t>
      </w:r>
    </w:p>
    <w:p>
      <w:pPr>
        <w:pStyle w:val="Compact"/>
        <w:numPr>
          <w:ilvl w:val="0"/>
          <w:numId w:val="1011"/>
        </w:numPr>
      </w:pPr>
      <w:r>
        <w:rPr>
          <w:b/>
          <w:bCs/>
        </w:rPr>
        <w:t xml:space="preserve">Name</w:t>
      </w:r>
      <w:r>
        <w:t xml:space="preserve"> </w:t>
      </w:r>
      <w:r>
        <w:t xml:space="preserve">– To personalize your experience</w:t>
      </w:r>
    </w:p>
    <w:p>
      <w:pPr>
        <w:pStyle w:val="Compact"/>
        <w:numPr>
          <w:ilvl w:val="0"/>
          <w:numId w:val="1011"/>
        </w:numPr>
      </w:pPr>
      <w:r>
        <w:rPr>
          <w:b/>
          <w:bCs/>
        </w:rPr>
        <w:t xml:space="preserve">Email Address</w:t>
      </w:r>
      <w:r>
        <w:t xml:space="preserve"> </w:t>
      </w:r>
      <w:r>
        <w:t xml:space="preserve">– For account access and service communications</w:t>
      </w:r>
    </w:p>
    <w:p>
      <w:pPr>
        <w:pStyle w:val="FirstParagraph"/>
      </w:pPr>
      <w:r>
        <w:t xml:space="preserve">We do NOT collect:</w:t>
      </w:r>
      <w:r>
        <w:t xml:space="preserve"> </w:t>
      </w:r>
      <w:r>
        <w:t xml:space="preserve">- Health data or medical information</w:t>
      </w:r>
      <w:r>
        <w:t xml:space="preserve"> </w:t>
      </w:r>
      <w:r>
        <w:t xml:space="preserve">- Symptoms or diagnoses</w:t>
      </w:r>
      <w:r>
        <w:t xml:space="preserve"> </w:t>
      </w:r>
      <w:r>
        <w:t xml:space="preserve">- Medical history</w:t>
      </w:r>
      <w:r>
        <w:t xml:space="preserve"> </w:t>
      </w:r>
      <w:r>
        <w:t xml:space="preserve">- Special category health data</w:t>
      </w:r>
    </w:p>
    <w:bookmarkEnd w:id="25"/>
    <w:bookmarkStart w:id="26" w:name="listening-history"/>
    <w:p>
      <w:pPr>
        <w:pStyle w:val="Heading3"/>
      </w:pPr>
      <w:r>
        <w:t xml:space="preserve">5.2 Listening History</w:t>
      </w:r>
    </w:p>
    <w:p>
      <w:pPr>
        <w:pStyle w:val="FirstParagraph"/>
      </w:pPr>
      <w:r>
        <w:t xml:space="preserve">We track which hypnotherapy audio sessions you listen to (listening history) to:</w:t>
      </w:r>
      <w:r>
        <w:t xml:space="preserve"> </w:t>
      </w:r>
      <w:r>
        <w:t xml:space="preserve">- Provide you with the service</w:t>
      </w:r>
      <w:r>
        <w:t xml:space="preserve"> </w:t>
      </w:r>
      <w:r>
        <w:t xml:space="preserve">- Make content recommendations</w:t>
      </w:r>
      <w:r>
        <w:t xml:space="preserve"> </w:t>
      </w:r>
      <w:r>
        <w:t xml:space="preserve">- Improve our offerings</w:t>
      </w:r>
    </w:p>
    <w:p>
      <w:pPr>
        <w:pStyle w:val="BodyText"/>
      </w:pPr>
      <w:r>
        <w:rPr>
          <w:b/>
          <w:bCs/>
        </w:rPr>
        <w:t xml:space="preserve">Important:</w:t>
      </w:r>
      <w:r>
        <w:t xml:space="preserve"> </w:t>
      </w:r>
      <w:r>
        <w:t xml:space="preserve">Your listening history is treated as sensitive personal data (NOT health data). Listening to a</w:t>
      </w:r>
      <w:r>
        <w:t xml:space="preserve"> </w:t>
      </w:r>
      <w:r>
        <w:t xml:space="preserve">“Better Sleep”</w:t>
      </w:r>
      <w:r>
        <w:t xml:space="preserve"> </w:t>
      </w:r>
      <w:r>
        <w:t xml:space="preserve">audio suggests interest in sleep improvement, not a diagnosis of insomnia.</w:t>
      </w:r>
    </w:p>
    <w:bookmarkEnd w:id="26"/>
    <w:bookmarkStart w:id="27" w:name="payment-data"/>
    <w:p>
      <w:pPr>
        <w:pStyle w:val="Heading3"/>
      </w:pPr>
      <w:r>
        <w:t xml:space="preserve">5.3 Payment Data</w:t>
      </w:r>
    </w:p>
    <w:p>
      <w:pPr>
        <w:pStyle w:val="FirstParagraph"/>
      </w:pPr>
      <w:r>
        <w:rPr>
          <w:b/>
          <w:bCs/>
        </w:rPr>
        <w:t xml:space="preserve">Clear Minds does NOT collect or store payment information.</w:t>
      </w:r>
      <w:r>
        <w:t xml:space="preserve"> </w:t>
      </w:r>
      <w:r>
        <w:t xml:space="preserve">All payments are processed securely through:</w:t>
      </w:r>
      <w:r>
        <w:t xml:space="preserve"> </w:t>
      </w:r>
      <w:r>
        <w:t xml:space="preserve">- Shopify (for direct subscriptions)</w:t>
      </w:r>
      <w:r>
        <w:t xml:space="preserve"> </w:t>
      </w:r>
      <w:r>
        <w:t xml:space="preserve">- Apple App Store (for iOS)</w:t>
      </w:r>
      <w:r>
        <w:t xml:space="preserve"> </w:t>
      </w:r>
      <w:r>
        <w:t xml:space="preserve">- Google Play Store (for Android)</w:t>
      </w:r>
    </w:p>
    <w:p>
      <w:pPr>
        <w:pStyle w:val="BodyText"/>
      </w:pPr>
      <w:r>
        <w:t xml:space="preserve">For full details, see our</w:t>
      </w:r>
      <w:r>
        <w:t xml:space="preserve"> </w:t>
      </w:r>
      <w:r>
        <w:rPr>
          <w:b/>
          <w:bCs/>
        </w:rPr>
        <w:t xml:space="preserve">Privacy Policy</w:t>
      </w:r>
      <w:r>
        <w:t xml:space="preserve">.</w:t>
      </w:r>
    </w:p>
    <w:p>
      <w:r>
        <w:pict>
          <v:rect style="width:0;height:1.5pt" o:hralign="center" o:hrstd="t" o:hr="t"/>
        </w:pict>
      </w:r>
    </w:p>
    <w:bookmarkEnd w:id="27"/>
    <w:bookmarkEnd w:id="28"/>
    <w:bookmarkStart w:id="30" w:name="workplace-wellness-context"/>
    <w:p>
      <w:pPr>
        <w:pStyle w:val="Heading2"/>
      </w:pPr>
      <w:r>
        <w:t xml:space="preserve">6. Workplace Wellness Context</w:t>
      </w:r>
    </w:p>
    <w:bookmarkStart w:id="29" w:name="employer-provided-access"/>
    <w:p>
      <w:pPr>
        <w:pStyle w:val="Heading3"/>
      </w:pPr>
      <w:r>
        <w:t xml:space="preserve">6.1 Employer-Provided Access</w:t>
      </w:r>
    </w:p>
    <w:p>
      <w:pPr>
        <w:pStyle w:val="FirstParagraph"/>
      </w:pPr>
      <w:r>
        <w:t xml:space="preserve">If you are accessing Clear Minds through your employer:</w:t>
      </w:r>
    </w:p>
    <w:p>
      <w:pPr>
        <w:pStyle w:val="Compact"/>
        <w:numPr>
          <w:ilvl w:val="0"/>
          <w:numId w:val="1012"/>
        </w:numPr>
      </w:pPr>
      <w:r>
        <w:rPr>
          <w:b/>
          <w:bCs/>
        </w:rPr>
        <w:t xml:space="preserve">This is a wellness benefit</w:t>
      </w:r>
      <w:r>
        <w:t xml:space="preserve"> </w:t>
      </w:r>
      <w:r>
        <w:t xml:space="preserve">– It is not occupational health treatment or employee assistance counselling</w:t>
      </w:r>
    </w:p>
    <w:p>
      <w:pPr>
        <w:pStyle w:val="Compact"/>
        <w:numPr>
          <w:ilvl w:val="0"/>
          <w:numId w:val="1012"/>
        </w:numPr>
      </w:pPr>
      <w:r>
        <w:rPr>
          <w:b/>
          <w:bCs/>
        </w:rPr>
        <w:t xml:space="preserve">Confidentiality applies</w:t>
      </w:r>
      <w:r>
        <w:t xml:space="preserve"> </w:t>
      </w:r>
      <w:r>
        <w:t xml:space="preserve">– Your employer does not see your session details, usage, or personal data (see Privacy Policy)</w:t>
      </w:r>
    </w:p>
    <w:p>
      <w:pPr>
        <w:pStyle w:val="Compact"/>
        <w:numPr>
          <w:ilvl w:val="0"/>
          <w:numId w:val="1012"/>
        </w:numPr>
      </w:pPr>
      <w:r>
        <w:rPr>
          <w:b/>
          <w:bCs/>
        </w:rPr>
        <w:t xml:space="preserve">Not a substitute for occupational health</w:t>
      </w:r>
      <w:r>
        <w:t xml:space="preserve"> </w:t>
      </w:r>
      <w:r>
        <w:t xml:space="preserve">– If you have work-related stress or health concerns, speak to your HR department or occupational health service</w:t>
      </w:r>
    </w:p>
    <w:p>
      <w:pPr>
        <w:pStyle w:val="Compact"/>
        <w:numPr>
          <w:ilvl w:val="0"/>
          <w:numId w:val="1012"/>
        </w:numPr>
      </w:pPr>
      <w:r>
        <w:rPr>
          <w:b/>
          <w:bCs/>
        </w:rPr>
        <w:t xml:space="preserve">Does not replace statutory obligations</w:t>
      </w:r>
      <w:r>
        <w:t xml:space="preserve"> </w:t>
      </w:r>
      <w:r>
        <w:t xml:space="preserve">– Employers remain responsible for workplace health and safety, reasonable adjustments, and employee welfare</w:t>
      </w:r>
    </w:p>
    <w:p>
      <w:pPr>
        <w:pStyle w:val="FirstParagraph"/>
      </w:pPr>
      <w:r>
        <w:rPr>
          <w:b/>
          <w:bCs/>
        </w:rPr>
        <w:t xml:space="preserve">Your employer receives:</w:t>
      </w:r>
      <w:r>
        <w:t xml:space="preserve"> </w:t>
      </w:r>
      <w:r>
        <w:t xml:space="preserve">- Overall utilization statistics (e.g., % of employees using the service)</w:t>
      </w:r>
      <w:r>
        <w:t xml:space="preserve"> </w:t>
      </w:r>
      <w:r>
        <w:t xml:space="preserve">- Aggregated content category trends (e.g.,</w:t>
      </w:r>
      <w:r>
        <w:t xml:space="preserve"> </w:t>
      </w:r>
      <w:r>
        <w:t xml:space="preserve">“40% of users listened to sleep content”</w:t>
      </w:r>
      <w:r>
        <w:t xml:space="preserve">)</w:t>
      </w:r>
      <w:r>
        <w:t xml:space="preserve"> </w:t>
      </w:r>
      <w:r>
        <w:t xml:space="preserve">- Demographics only if ≥10 users in subgroup</w:t>
      </w:r>
    </w:p>
    <w:p>
      <w:pPr>
        <w:pStyle w:val="BodyText"/>
      </w:pPr>
      <w:r>
        <w:rPr>
          <w:b/>
          <w:bCs/>
        </w:rPr>
        <w:t xml:space="preserve">Your employer NEVER receives:</w:t>
      </w:r>
      <w:r>
        <w:t xml:space="preserve"> </w:t>
      </w:r>
      <w:r>
        <w:t xml:space="preserve">- Individual names or identifiers</w:t>
      </w:r>
      <w:r>
        <w:t xml:space="preserve"> </w:t>
      </w:r>
      <w:r>
        <w:t xml:space="preserve">- Which employees registered</w:t>
      </w:r>
      <w:r>
        <w:t xml:space="preserve"> </w:t>
      </w:r>
      <w:r>
        <w:t xml:space="preserve">- Individual listening history</w:t>
      </w:r>
      <w:r>
        <w:t xml:space="preserve"> </w:t>
      </w:r>
      <w:r>
        <w:t xml:space="preserve">- Any information enabling identification</w:t>
      </w:r>
    </w:p>
    <w:p>
      <w:r>
        <w:pict>
          <v:rect style="width:0;height:1.5pt" o:hralign="center" o:hrstd="t" o:hr="t"/>
        </w:pict>
      </w:r>
    </w:p>
    <w:bookmarkEnd w:id="29"/>
    <w:bookmarkEnd w:id="30"/>
    <w:bookmarkStart w:id="35" w:name="X4551342bb1b4ab1f878eafca72ee55f48fc7041"/>
    <w:p>
      <w:pPr>
        <w:pStyle w:val="Heading2"/>
      </w:pPr>
      <w:r>
        <w:t xml:space="preserve">7. Clinical Referral Pathway: When You Need More Support</w:t>
      </w:r>
    </w:p>
    <w:bookmarkStart w:id="31" w:name="when-self-directed-wellness-isnt-enough"/>
    <w:p>
      <w:pPr>
        <w:pStyle w:val="Heading3"/>
      </w:pPr>
      <w:r>
        <w:t xml:space="preserve">7.1 When Self-Directed Wellness Isn’t Enough</w:t>
      </w:r>
    </w:p>
    <w:p>
      <w:pPr>
        <w:pStyle w:val="FirstParagraph"/>
      </w:pPr>
      <w:r>
        <w:t xml:space="preserve">Clear Minds is designed for general wellness and stress management.</w:t>
      </w:r>
      <w:r>
        <w:t xml:space="preserve"> </w:t>
      </w:r>
      <w:r>
        <w:rPr>
          <w:b/>
          <w:bCs/>
        </w:rPr>
        <w:t xml:space="preserve">If you need clinical support, professional diagnosis, or medical treatment</w:t>
      </w:r>
      <w:r>
        <w:t xml:space="preserve">, we partner with</w:t>
      </w:r>
      <w:r>
        <w:t xml:space="preserve"> </w:t>
      </w:r>
      <w:r>
        <w:rPr>
          <w:b/>
          <w:bCs/>
        </w:rPr>
        <w:t xml:space="preserve">Concierge Health</w:t>
      </w:r>
      <w:r>
        <w:t xml:space="preserve"> </w:t>
      </w:r>
      <w:r>
        <w:t xml:space="preserve">to provide seamless access to CQC-registered medical and therapeutic services.</w:t>
      </w:r>
    </w:p>
    <w:bookmarkEnd w:id="31"/>
    <w:bookmarkStart w:id="32" w:name="Xc119ffcef50adac28cbdd7506064c9f98012358"/>
    <w:p>
      <w:pPr>
        <w:pStyle w:val="Heading3"/>
      </w:pPr>
      <w:r>
        <w:t xml:space="preserve">7.2 Concierge Health: Your Clinical Support Partner</w:t>
      </w:r>
    </w:p>
    <w:p>
      <w:pPr>
        <w:pStyle w:val="FirstParagraph"/>
      </w:pPr>
      <w:r>
        <w:rPr>
          <w:b/>
          <w:bCs/>
        </w:rPr>
        <w:t xml:space="preserve">Concierge Health</w:t>
      </w:r>
      <w:r>
        <w:t xml:space="preserve"> </w:t>
      </w:r>
      <w:r>
        <w:t xml:space="preserve">is a</w:t>
      </w:r>
      <w:r>
        <w:t xml:space="preserve"> </w:t>
      </w:r>
      <w:r>
        <w:rPr>
          <w:b/>
          <w:bCs/>
        </w:rPr>
        <w:t xml:space="preserve">separate, independent company</w:t>
      </w:r>
      <w:r>
        <w:t xml:space="preserve"> </w:t>
      </w:r>
      <w:r>
        <w:t xml:space="preserve">that operates a network of CQC-registered healthcare providers. They offer:</w:t>
      </w:r>
    </w:p>
    <w:p>
      <w:pPr>
        <w:pStyle w:val="BodyText"/>
      </w:pPr>
      <w:r>
        <w:rPr>
          <w:b/>
          <w:bCs/>
        </w:rPr>
        <w:t xml:space="preserve">Mental Health Services:</w:t>
      </w:r>
      <w:r>
        <w:t xml:space="preserve"> </w:t>
      </w:r>
      <w:r>
        <w:t xml:space="preserve">- Clinical psychiatric assessment and diagnosis</w:t>
      </w:r>
      <w:r>
        <w:t xml:space="preserve"> </w:t>
      </w:r>
      <w:r>
        <w:t xml:space="preserve">- CQC-regulated psychotherapy and counselling</w:t>
      </w:r>
      <w:r>
        <w:t xml:space="preserve"> </w:t>
      </w:r>
      <w:r>
        <w:t xml:space="preserve">- Psychological therapy (CBT, EMDR, etc.)</w:t>
      </w:r>
      <w:r>
        <w:t xml:space="preserve"> </w:t>
      </w:r>
      <w:r>
        <w:t xml:space="preserve">- Psychiatric medication management</w:t>
      </w:r>
    </w:p>
    <w:p>
      <w:pPr>
        <w:pStyle w:val="BodyText"/>
      </w:pPr>
      <w:r>
        <w:rPr>
          <w:b/>
          <w:bCs/>
        </w:rPr>
        <w:t xml:space="preserve">ADHD &amp; Neurological Diagnostics:</w:t>
      </w:r>
      <w:r>
        <w:t xml:space="preserve"> </w:t>
      </w:r>
      <w:r>
        <w:t xml:space="preserve">- Comprehensive ADHD screening and diagnosis</w:t>
      </w:r>
      <w:r>
        <w:t xml:space="preserve"> </w:t>
      </w:r>
      <w:r>
        <w:t xml:space="preserve">- Autism spectrum assessment</w:t>
      </w:r>
      <w:r>
        <w:t xml:space="preserve"> </w:t>
      </w:r>
      <w:r>
        <w:t xml:space="preserve">- Dyslexia and learning difficulty evaluation</w:t>
      </w:r>
      <w:r>
        <w:t xml:space="preserve"> </w:t>
      </w:r>
      <w:r>
        <w:t xml:space="preserve">- Neuropsychological testing</w:t>
      </w:r>
    </w:p>
    <w:p>
      <w:pPr>
        <w:pStyle w:val="BodyText"/>
      </w:pPr>
      <w:r>
        <w:rPr>
          <w:b/>
          <w:bCs/>
        </w:rPr>
        <w:t xml:space="preserve">Physical Health Screening:</w:t>
      </w:r>
      <w:r>
        <w:t xml:space="preserve"> </w:t>
      </w:r>
      <w:r>
        <w:t xml:space="preserve">- Full blood count and health MOTs</w:t>
      </w:r>
      <w:r>
        <w:t xml:space="preserve"> </w:t>
      </w:r>
      <w:r>
        <w:t xml:space="preserve">- Physiological assessments</w:t>
      </w:r>
      <w:r>
        <w:t xml:space="preserve"> </w:t>
      </w:r>
      <w:r>
        <w:t xml:space="preserve">- Cardiovascular health checks</w:t>
      </w:r>
      <w:r>
        <w:t xml:space="preserve"> </w:t>
      </w:r>
      <w:r>
        <w:t xml:space="preserve">- Nutritional and metabolic screening</w:t>
      </w:r>
    </w:p>
    <w:p>
      <w:pPr>
        <w:pStyle w:val="BodyText"/>
      </w:pPr>
      <w:r>
        <w:rPr>
          <w:b/>
          <w:bCs/>
        </w:rPr>
        <w:t xml:space="preserve">Specialist Referrals:</w:t>
      </w:r>
      <w:r>
        <w:t xml:space="preserve"> </w:t>
      </w:r>
      <w:r>
        <w:t xml:space="preserve">- Access to consultant psychiatrists</w:t>
      </w:r>
      <w:r>
        <w:t xml:space="preserve"> </w:t>
      </w:r>
      <w:r>
        <w:t xml:space="preserve">- Qualified psychologists and therapists</w:t>
      </w:r>
      <w:r>
        <w:t xml:space="preserve"> </w:t>
      </w:r>
      <w:r>
        <w:t xml:space="preserve">- Medical specialists across all disciplines</w:t>
      </w:r>
      <w:r>
        <w:t xml:space="preserve"> </w:t>
      </w:r>
      <w:r>
        <w:t xml:space="preserve">- Multidisciplinary care teams</w:t>
      </w:r>
    </w:p>
    <w:bookmarkEnd w:id="32"/>
    <w:bookmarkStart w:id="33" w:name="how-to-access-concierge-health"/>
    <w:p>
      <w:pPr>
        <w:pStyle w:val="Heading3"/>
      </w:pPr>
      <w:r>
        <w:t xml:space="preserve">7.3 How to Access Concierge Health</w:t>
      </w:r>
    </w:p>
    <w:p>
      <w:pPr>
        <w:pStyle w:val="FirstParagraph"/>
      </w:pPr>
      <w:r>
        <w:rPr>
          <w:b/>
          <w:bCs/>
        </w:rPr>
        <w:t xml:space="preserve">If you need clinical support:</w:t>
      </w:r>
    </w:p>
    <w:p>
      <w:pPr>
        <w:pStyle w:val="Compact"/>
        <w:numPr>
          <w:ilvl w:val="0"/>
          <w:numId w:val="1013"/>
        </w:numPr>
      </w:pPr>
      <w:r>
        <w:rPr>
          <w:b/>
          <w:bCs/>
        </w:rPr>
        <w:t xml:space="preserve">Contact Clear Minds support:</w:t>
      </w:r>
      <w:r>
        <w:t xml:space="preserve"> </w:t>
      </w:r>
      <w:r>
        <w:t xml:space="preserve">support@clearminds.com</w:t>
      </w:r>
    </w:p>
    <w:p>
      <w:pPr>
        <w:pStyle w:val="Compact"/>
        <w:numPr>
          <w:ilvl w:val="0"/>
          <w:numId w:val="1013"/>
        </w:numPr>
      </w:pPr>
      <w:r>
        <w:rPr>
          <w:b/>
          <w:bCs/>
        </w:rPr>
        <w:t xml:space="preserve">Or speak to your employer benefits team</w:t>
      </w:r>
      <w:r>
        <w:t xml:space="preserve"> </w:t>
      </w:r>
      <w:r>
        <w:t xml:space="preserve">(if accessing through workplace wellness)</w:t>
      </w:r>
    </w:p>
    <w:p>
      <w:pPr>
        <w:pStyle w:val="Compact"/>
        <w:numPr>
          <w:ilvl w:val="0"/>
          <w:numId w:val="1013"/>
        </w:numPr>
      </w:pPr>
      <w:r>
        <w:rPr>
          <w:b/>
          <w:bCs/>
        </w:rPr>
        <w:t xml:space="preserve">Concierge Health will contact you</w:t>
      </w:r>
      <w:r>
        <w:t xml:space="preserve"> </w:t>
      </w:r>
      <w:r>
        <w:t xml:space="preserve">to discuss your needs</w:t>
      </w:r>
    </w:p>
    <w:p>
      <w:pPr>
        <w:pStyle w:val="Compact"/>
        <w:numPr>
          <w:ilvl w:val="0"/>
          <w:numId w:val="1013"/>
        </w:numPr>
      </w:pPr>
      <w:r>
        <w:rPr>
          <w:b/>
          <w:bCs/>
        </w:rPr>
        <w:t xml:space="preserve">Separate consent and data sharing:</w:t>
      </w:r>
      <w:r>
        <w:t xml:space="preserve"> </w:t>
      </w:r>
      <w:r>
        <w:t xml:space="preserve">You will consent to information sharing between Clear Minds and Concierge Health (name and contact details only)</w:t>
      </w:r>
    </w:p>
    <w:p>
      <w:pPr>
        <w:pStyle w:val="Compact"/>
        <w:numPr>
          <w:ilvl w:val="0"/>
          <w:numId w:val="1013"/>
        </w:numPr>
      </w:pPr>
      <w:r>
        <w:rPr>
          <w:b/>
          <w:bCs/>
        </w:rPr>
        <w:t xml:space="preserve">Concierge Health’s own privacy policy applies</w:t>
      </w:r>
      <w:r>
        <w:t xml:space="preserve"> </w:t>
      </w:r>
      <w:r>
        <w:t xml:space="preserve">to all clinical services</w:t>
      </w:r>
    </w:p>
    <w:p>
      <w:pPr>
        <w:pStyle w:val="FirstParagraph"/>
      </w:pPr>
      <w:r>
        <w:rPr>
          <w:b/>
          <w:bCs/>
        </w:rPr>
        <w:t xml:space="preserve">Important:</w:t>
      </w:r>
      <w:r>
        <w:t xml:space="preserve"> </w:t>
      </w:r>
      <w:r>
        <w:t xml:space="preserve">- Concierge Health is a</w:t>
      </w:r>
      <w:r>
        <w:t xml:space="preserve"> </w:t>
      </w:r>
      <w:r>
        <w:rPr>
          <w:b/>
          <w:bCs/>
        </w:rPr>
        <w:t xml:space="preserve">separate data controller</w:t>
      </w:r>
      <w:r>
        <w:t xml:space="preserve"> </w:t>
      </w:r>
      <w:r>
        <w:t xml:space="preserve">- All clinical services are provided by</w:t>
      </w:r>
      <w:r>
        <w:t xml:space="preserve"> </w:t>
      </w:r>
      <w:r>
        <w:rPr>
          <w:b/>
          <w:bCs/>
        </w:rPr>
        <w:t xml:space="preserve">CQC-registered practitioners</w:t>
      </w:r>
      <w:r>
        <w:t xml:space="preserve"> </w:t>
      </w:r>
      <w:r>
        <w:t xml:space="preserve">- You have</w:t>
      </w:r>
      <w:r>
        <w:t xml:space="preserve"> </w:t>
      </w:r>
      <w:r>
        <w:rPr>
          <w:b/>
          <w:bCs/>
        </w:rPr>
        <w:t xml:space="preserve">separate rights</w:t>
      </w:r>
      <w:r>
        <w:t xml:space="preserve"> </w:t>
      </w:r>
      <w:r>
        <w:t xml:space="preserve">under Concierge Health’s Privacy Policy</w:t>
      </w:r>
      <w:r>
        <w:t xml:space="preserve"> </w:t>
      </w:r>
      <w:r>
        <w:t xml:space="preserve">- Concierge Health operates under</w:t>
      </w:r>
      <w:r>
        <w:t xml:space="preserve"> </w:t>
      </w:r>
      <w:r>
        <w:rPr>
          <w:b/>
          <w:bCs/>
        </w:rPr>
        <w:t xml:space="preserve">full CQC regulatory oversight</w:t>
      </w:r>
    </w:p>
    <w:bookmarkEnd w:id="33"/>
    <w:bookmarkStart w:id="34" w:name="clear-separation"/>
    <w:p>
      <w:pPr>
        <w:pStyle w:val="Heading3"/>
      </w:pPr>
      <w:r>
        <w:t xml:space="preserve">7.4 Clear Separation</w:t>
      </w:r>
    </w:p>
    <w:p>
      <w:pPr>
        <w:pStyle w:val="Compact"/>
        <w:numPr>
          <w:ilvl w:val="0"/>
          <w:numId w:val="1014"/>
        </w:numPr>
      </w:pPr>
      <w:r>
        <w:rPr>
          <w:b/>
          <w:bCs/>
        </w:rPr>
        <w:t xml:space="preserve">Clear Minds:</w:t>
      </w:r>
      <w:r>
        <w:t xml:space="preserve"> </w:t>
      </w:r>
      <w:r>
        <w:t xml:space="preserve">Digital wellness, no medical services, minimal data (name + email)</w:t>
      </w:r>
    </w:p>
    <w:p>
      <w:pPr>
        <w:pStyle w:val="Compact"/>
        <w:numPr>
          <w:ilvl w:val="0"/>
          <w:numId w:val="1014"/>
        </w:numPr>
      </w:pPr>
      <w:r>
        <w:rPr>
          <w:b/>
          <w:bCs/>
        </w:rPr>
        <w:t xml:space="preserve">Concierge Health:</w:t>
      </w:r>
      <w:r>
        <w:t xml:space="preserve"> </w:t>
      </w:r>
      <w:r>
        <w:t xml:space="preserve">Clinical services, full medical assessments, health data processing</w:t>
      </w:r>
    </w:p>
    <w:p>
      <w:pPr>
        <w:pStyle w:val="FirstParagraph"/>
      </w:pPr>
      <w:r>
        <w:t xml:space="preserve">This separation ensures:</w:t>
      </w:r>
      <w:r>
        <w:t xml:space="preserve"> </w:t>
      </w:r>
      <w:r>
        <w:t xml:space="preserve">✅ Clear Minds remains a lightweight digital wellness tool</w:t>
      </w:r>
      <w:r>
        <w:t xml:space="preserve"> </w:t>
      </w:r>
      <w:r>
        <w:t xml:space="preserve">✅ Clinical services are provided by qualified, regulated professionals</w:t>
      </w:r>
      <w:r>
        <w:t xml:space="preserve"> </w:t>
      </w:r>
      <w:r>
        <w:t xml:space="preserve">✅ You know exactly what service you’re receiving and who is responsible</w:t>
      </w:r>
    </w:p>
    <w:p>
      <w:r>
        <w:pict>
          <v:rect style="width:0;height:1.5pt" o:hralign="center" o:hrstd="t" o:hr="t"/>
        </w:pict>
      </w:r>
    </w:p>
    <w:bookmarkEnd w:id="34"/>
    <w:bookmarkEnd w:id="35"/>
    <w:bookmarkStart w:id="37" w:name="children-and-young-people"/>
    <w:p>
      <w:pPr>
        <w:pStyle w:val="Heading2"/>
      </w:pPr>
      <w:r>
        <w:t xml:space="preserve">8. Children and Young People</w:t>
      </w:r>
    </w:p>
    <w:bookmarkStart w:id="36" w:name="age-restrictions"/>
    <w:p>
      <w:pPr>
        <w:pStyle w:val="Heading3"/>
      </w:pPr>
      <w:r>
        <w:t xml:space="preserve">8.1 Age Restrictions</w:t>
      </w:r>
    </w:p>
    <w:p>
      <w:pPr>
        <w:pStyle w:val="Compact"/>
        <w:numPr>
          <w:ilvl w:val="0"/>
          <w:numId w:val="1015"/>
        </w:numPr>
      </w:pPr>
      <w:r>
        <w:rPr>
          <w:b/>
          <w:bCs/>
        </w:rPr>
        <w:t xml:space="preserve">Minimum age: 16 years</w:t>
      </w:r>
      <w:r>
        <w:t xml:space="preserve"> </w:t>
      </w:r>
      <w:r>
        <w:t xml:space="preserve">– Users must be at least 16 to create an account</w:t>
      </w:r>
    </w:p>
    <w:p>
      <w:pPr>
        <w:pStyle w:val="Compact"/>
        <w:numPr>
          <w:ilvl w:val="0"/>
          <w:numId w:val="1015"/>
        </w:numPr>
      </w:pPr>
      <w:r>
        <w:rPr>
          <w:b/>
          <w:bCs/>
        </w:rPr>
        <w:t xml:space="preserve">Users aged 16-17:</w:t>
      </w:r>
      <w:r>
        <w:t xml:space="preserve"> </w:t>
      </w:r>
      <w:r>
        <w:t xml:space="preserve">Parental consent and supervision are required (see Terms of Service)</w:t>
      </w:r>
    </w:p>
    <w:p>
      <w:pPr>
        <w:pStyle w:val="Compact"/>
        <w:numPr>
          <w:ilvl w:val="0"/>
          <w:numId w:val="1015"/>
        </w:numPr>
      </w:pPr>
      <w:r>
        <w:rPr>
          <w:b/>
          <w:bCs/>
        </w:rPr>
        <w:t xml:space="preserve">Users under 18 with mental health concerns:</w:t>
      </w:r>
      <w:r>
        <w:t xml:space="preserve"> </w:t>
      </w:r>
      <w:r>
        <w:t xml:space="preserve">Must have parental involvement and professional medical support</w:t>
      </w:r>
    </w:p>
    <w:p>
      <w:pPr>
        <w:pStyle w:val="FirstParagraph"/>
      </w:pPr>
      <w:r>
        <w:rPr>
          <w:b/>
          <w:bCs/>
        </w:rPr>
        <w:t xml:space="preserve">Parents and guardians:</w:t>
      </w:r>
      <w:r>
        <w:t xml:space="preserve"> </w:t>
      </w:r>
      <w:r>
        <w:t xml:space="preserve">If your child is experiencing mental health difficulties, please seek advice from your GP or a qualified child and adolescent mental health professional (CAMHS). Clear Minds is not designed for treatment of young people with mental health conditions.</w:t>
      </w:r>
    </w:p>
    <w:p>
      <w:r>
        <w:pict>
          <v:rect style="width:0;height:1.5pt" o:hralign="center" o:hrstd="t" o:hr="t"/>
        </w:pict>
      </w:r>
    </w:p>
    <w:bookmarkEnd w:id="36"/>
    <w:bookmarkEnd w:id="37"/>
    <w:bookmarkStart w:id="40" w:name="professional-responsibility"/>
    <w:p>
      <w:pPr>
        <w:pStyle w:val="Heading2"/>
      </w:pPr>
      <w:r>
        <w:t xml:space="preserve">9. Professional Responsibility</w:t>
      </w:r>
    </w:p>
    <w:bookmarkStart w:id="38" w:name="your-responsibility"/>
    <w:p>
      <w:pPr>
        <w:pStyle w:val="Heading3"/>
      </w:pPr>
      <w:r>
        <w:t xml:space="preserve">9.1 Your Responsibility</w:t>
      </w:r>
    </w:p>
    <w:p>
      <w:pPr>
        <w:pStyle w:val="FirstParagraph"/>
      </w:pPr>
      <w:r>
        <w:t xml:space="preserve">By using Clear Minds, you acknowledge that:</w:t>
      </w:r>
    </w:p>
    <w:p>
      <w:pPr>
        <w:pStyle w:val="Compact"/>
        <w:numPr>
          <w:ilvl w:val="0"/>
          <w:numId w:val="1016"/>
        </w:numPr>
      </w:pPr>
      <w:r>
        <w:t xml:space="preserve">You are responsible for your own health and wellbeing decisions</w:t>
      </w:r>
    </w:p>
    <w:p>
      <w:pPr>
        <w:pStyle w:val="Compact"/>
        <w:numPr>
          <w:ilvl w:val="0"/>
          <w:numId w:val="1016"/>
        </w:numPr>
      </w:pPr>
      <w:r>
        <w:t xml:space="preserve">You will seek appropriate medical advice when needed</w:t>
      </w:r>
    </w:p>
    <w:p>
      <w:pPr>
        <w:pStyle w:val="Compact"/>
        <w:numPr>
          <w:ilvl w:val="0"/>
          <w:numId w:val="1016"/>
        </w:numPr>
      </w:pPr>
      <w:r>
        <w:t xml:space="preserve">You will not rely solely on Clear Minds for mental health support</w:t>
      </w:r>
    </w:p>
    <w:p>
      <w:pPr>
        <w:pStyle w:val="Compact"/>
        <w:numPr>
          <w:ilvl w:val="0"/>
          <w:numId w:val="1016"/>
        </w:numPr>
      </w:pPr>
      <w:r>
        <w:t xml:space="preserve">You will inform your healthcare providers about your use of hypnotherapy</w:t>
      </w:r>
    </w:p>
    <w:p>
      <w:pPr>
        <w:pStyle w:val="Compact"/>
        <w:numPr>
          <w:ilvl w:val="0"/>
          <w:numId w:val="1016"/>
        </w:numPr>
      </w:pPr>
      <w:r>
        <w:t xml:space="preserve">You understand the limitations of our services</w:t>
      </w:r>
    </w:p>
    <w:p>
      <w:pPr>
        <w:pStyle w:val="Compact"/>
        <w:numPr>
          <w:ilvl w:val="0"/>
          <w:numId w:val="1016"/>
        </w:numPr>
      </w:pPr>
      <w:r>
        <w:t xml:space="preserve">You will use Concierge Health referral pathway if you need clinical support</w:t>
      </w:r>
    </w:p>
    <w:bookmarkEnd w:id="38"/>
    <w:bookmarkStart w:id="39" w:name="our-responsibility"/>
    <w:p>
      <w:pPr>
        <w:pStyle w:val="Heading3"/>
      </w:pPr>
      <w:r>
        <w:t xml:space="preserve">9.2 Our Responsibility</w:t>
      </w:r>
    </w:p>
    <w:p>
      <w:pPr>
        <w:pStyle w:val="FirstParagraph"/>
      </w:pPr>
      <w:r>
        <w:t xml:space="preserve">Clear Minds is responsible for:</w:t>
      </w:r>
    </w:p>
    <w:p>
      <w:pPr>
        <w:pStyle w:val="Compact"/>
        <w:numPr>
          <w:ilvl w:val="0"/>
          <w:numId w:val="1017"/>
        </w:numPr>
      </w:pPr>
      <w:r>
        <w:t xml:space="preserve">Providing high-quality hypnotherapy content developed by qualified practitioners</w:t>
      </w:r>
    </w:p>
    <w:p>
      <w:pPr>
        <w:pStyle w:val="Compact"/>
        <w:numPr>
          <w:ilvl w:val="0"/>
          <w:numId w:val="1017"/>
        </w:numPr>
      </w:pPr>
      <w:r>
        <w:t xml:space="preserve">Clearly communicating the nature and limitations of our services</w:t>
      </w:r>
    </w:p>
    <w:p>
      <w:pPr>
        <w:pStyle w:val="Compact"/>
        <w:numPr>
          <w:ilvl w:val="0"/>
          <w:numId w:val="1017"/>
        </w:numPr>
      </w:pPr>
      <w:r>
        <w:t xml:space="preserve">Protecting your privacy and personal data (minimal collection: name + email only)</w:t>
      </w:r>
    </w:p>
    <w:p>
      <w:pPr>
        <w:pStyle w:val="Compact"/>
        <w:numPr>
          <w:ilvl w:val="0"/>
          <w:numId w:val="1017"/>
        </w:numPr>
      </w:pPr>
      <w:r>
        <w:t xml:space="preserve">Maintaining appropriate community moderation and safeguarding procedures</w:t>
      </w:r>
    </w:p>
    <w:p>
      <w:pPr>
        <w:pStyle w:val="Compact"/>
        <w:numPr>
          <w:ilvl w:val="0"/>
          <w:numId w:val="1017"/>
        </w:numPr>
      </w:pPr>
      <w:r>
        <w:t xml:space="preserve">Signposting to appropriate professional support when needed (Concierge Health referral pathway)</w:t>
      </w:r>
    </w:p>
    <w:p>
      <w:pPr>
        <w:pStyle w:val="Compact"/>
        <w:numPr>
          <w:ilvl w:val="0"/>
          <w:numId w:val="1017"/>
        </w:numPr>
      </w:pPr>
      <w:r>
        <w:t xml:space="preserve">Operating within our scope as a digital wellness platform (NOT medical service)</w:t>
      </w:r>
    </w:p>
    <w:p>
      <w:r>
        <w:pict>
          <v:rect style="width:0;height:1.5pt" o:hralign="center" o:hrstd="t" o:hr="t"/>
        </w:pict>
      </w:r>
    </w:p>
    <w:bookmarkEnd w:id="39"/>
    <w:bookmarkEnd w:id="40"/>
    <w:bookmarkStart w:id="43" w:name="information-accuracy"/>
    <w:p>
      <w:pPr>
        <w:pStyle w:val="Heading2"/>
      </w:pPr>
      <w:r>
        <w:t xml:space="preserve">10. Information Accuracy</w:t>
      </w:r>
    </w:p>
    <w:bookmarkStart w:id="41" w:name="general-information-only"/>
    <w:p>
      <w:pPr>
        <w:pStyle w:val="Heading3"/>
      </w:pPr>
      <w:r>
        <w:t xml:space="preserve">10.1 General Information Only</w:t>
      </w:r>
    </w:p>
    <w:p>
      <w:pPr>
        <w:pStyle w:val="FirstParagraph"/>
      </w:pPr>
      <w:r>
        <w:t xml:space="preserve">Any information provided through Clear Minds (including in-app content, emails, or communications) is for</w:t>
      </w:r>
      <w:r>
        <w:t xml:space="preserve"> </w:t>
      </w:r>
      <w:r>
        <w:rPr>
          <w:b/>
          <w:bCs/>
        </w:rPr>
        <w:t xml:space="preserve">general information purposes only</w:t>
      </w:r>
      <w:r>
        <w:t xml:space="preserve"> </w:t>
      </w:r>
      <w:r>
        <w:t xml:space="preserve">and should not be considered professional medical advice.</w:t>
      </w:r>
    </w:p>
    <w:bookmarkEnd w:id="41"/>
    <w:bookmarkStart w:id="42" w:name="no-professional-relationship"/>
    <w:p>
      <w:pPr>
        <w:pStyle w:val="Heading3"/>
      </w:pPr>
      <w:r>
        <w:t xml:space="preserve">10.2 No Professional Relationship</w:t>
      </w:r>
    </w:p>
    <w:p>
      <w:pPr>
        <w:pStyle w:val="FirstParagraph"/>
      </w:pPr>
      <w:r>
        <w:t xml:space="preserve">Use of Clear Minds does</w:t>
      </w:r>
      <w:r>
        <w:t xml:space="preserve"> </w:t>
      </w:r>
      <w:r>
        <w:rPr>
          <w:b/>
          <w:bCs/>
        </w:rPr>
        <w:t xml:space="preserve">not</w:t>
      </w:r>
      <w:r>
        <w:t xml:space="preserve"> </w:t>
      </w:r>
      <w:r>
        <w:t xml:space="preserve">create a doctor-patient, therapist-client, or any other professional healthcare relationship. Our services are provided on an informational and wellness basis only.</w:t>
      </w:r>
    </w:p>
    <w:p>
      <w:pPr>
        <w:pStyle w:val="BodyText"/>
      </w:pPr>
      <w:r>
        <w:t xml:space="preserve">If you are referred to Concierge Health, a professional healthcare relationship will be established with the CQC-registered practitioner providing your care.</w:t>
      </w:r>
    </w:p>
    <w:p>
      <w:r>
        <w:pict>
          <v:rect style="width:0;height:1.5pt" o:hralign="center" o:hrstd="t" o:hr="t"/>
        </w:pict>
      </w:r>
    </w:p>
    <w:bookmarkEnd w:id="42"/>
    <w:bookmarkEnd w:id="43"/>
    <w:bookmarkStart w:id="44" w:name="limitation-of-liability"/>
    <w:p>
      <w:pPr>
        <w:pStyle w:val="Heading2"/>
      </w:pPr>
      <w:r>
        <w:t xml:space="preserve">11. Limitation of Liability</w:t>
      </w:r>
    </w:p>
    <w:p>
      <w:pPr>
        <w:pStyle w:val="FirstParagraph"/>
      </w:pPr>
      <w:r>
        <w:rPr>
          <w:b/>
          <w:bCs/>
        </w:rPr>
        <w:t xml:space="preserve">To the fullest extent permitted by law, Clear Minds and its directors, officers, employees, and affiliates shall not be liable for:</w:t>
      </w:r>
    </w:p>
    <w:p>
      <w:pPr>
        <w:pStyle w:val="Compact"/>
        <w:numPr>
          <w:ilvl w:val="0"/>
          <w:numId w:val="1018"/>
        </w:numPr>
      </w:pPr>
      <w:r>
        <w:t xml:space="preserve">Any health outcomes or lack thereof from using our services</w:t>
      </w:r>
    </w:p>
    <w:p>
      <w:pPr>
        <w:pStyle w:val="Compact"/>
        <w:numPr>
          <w:ilvl w:val="0"/>
          <w:numId w:val="1018"/>
        </w:numPr>
      </w:pPr>
      <w:r>
        <w:t xml:space="preserve">Decisions made based on information provided through Clear Minds</w:t>
      </w:r>
    </w:p>
    <w:p>
      <w:pPr>
        <w:pStyle w:val="Compact"/>
        <w:numPr>
          <w:ilvl w:val="0"/>
          <w:numId w:val="1018"/>
        </w:numPr>
      </w:pPr>
      <w:r>
        <w:t xml:space="preserve">Delays in seeking appropriate medical treatment</w:t>
      </w:r>
    </w:p>
    <w:p>
      <w:pPr>
        <w:pStyle w:val="Compact"/>
        <w:numPr>
          <w:ilvl w:val="0"/>
          <w:numId w:val="1018"/>
        </w:numPr>
      </w:pPr>
      <w:r>
        <w:t xml:space="preserve">Reliance on our services in place of professional medical care</w:t>
      </w:r>
    </w:p>
    <w:p>
      <w:pPr>
        <w:pStyle w:val="Compact"/>
        <w:numPr>
          <w:ilvl w:val="0"/>
          <w:numId w:val="1018"/>
        </w:numPr>
      </w:pPr>
      <w:r>
        <w:t xml:space="preserve">Any adverse effects or contraindications from hypnotherapy use</w:t>
      </w:r>
    </w:p>
    <w:p>
      <w:pPr>
        <w:pStyle w:val="Compact"/>
        <w:numPr>
          <w:ilvl w:val="0"/>
          <w:numId w:val="1018"/>
        </w:numPr>
      </w:pPr>
      <w:r>
        <w:t xml:space="preserve">Use of our services without consulting healthcare providers where appropriate</w:t>
      </w:r>
    </w:p>
    <w:p>
      <w:pPr>
        <w:pStyle w:val="FirstParagraph"/>
      </w:pPr>
      <w:r>
        <w:rPr>
          <w:b/>
          <w:bCs/>
        </w:rPr>
        <w:t xml:space="preserve">See our Terms of Service for full limitation of liability details.</w:t>
      </w:r>
    </w:p>
    <w:p>
      <w:r>
        <w:pict>
          <v:rect style="width:0;height:1.5pt" o:hralign="center" o:hrstd="t" o:hr="t"/>
        </w:pict>
      </w:r>
    </w:p>
    <w:bookmarkEnd w:id="44"/>
    <w:bookmarkStart w:id="45" w:name="changes-to-this-disclaimer"/>
    <w:p>
      <w:pPr>
        <w:pStyle w:val="Heading2"/>
      </w:pPr>
      <w:r>
        <w:t xml:space="preserve">12. Changes to This Disclaimer</w:t>
      </w:r>
    </w:p>
    <w:p>
      <w:pPr>
        <w:pStyle w:val="FirstParagraph"/>
      </w:pPr>
      <w:r>
        <w:t xml:space="preserve">We may update this Medical Disclaimer from time to time to reflect changes in our services, legal requirements, or best practices. We will notify users of significant changes via email or in-app notification.</w:t>
      </w:r>
    </w:p>
    <w:p>
      <w:r>
        <w:pict>
          <v:rect style="width:0;height:1.5pt" o:hralign="center" o:hrstd="t" o:hr="t"/>
        </w:pict>
      </w:r>
    </w:p>
    <w:bookmarkEnd w:id="45"/>
    <w:bookmarkStart w:id="46" w:name="questions-or-concerns"/>
    <w:p>
      <w:pPr>
        <w:pStyle w:val="Heading2"/>
      </w:pPr>
      <w:r>
        <w:t xml:space="preserve">13. Questions or Concerns</w:t>
      </w:r>
    </w:p>
    <w:p>
      <w:pPr>
        <w:pStyle w:val="FirstParagraph"/>
      </w:pPr>
      <w:r>
        <w:t xml:space="preserve">If you have questions about this Medical Disclaimer or the suitability of Clear Minds for your individual circumstances, please:</w:t>
      </w:r>
    </w:p>
    <w:p>
      <w:pPr>
        <w:pStyle w:val="Compact"/>
        <w:numPr>
          <w:ilvl w:val="0"/>
          <w:numId w:val="1019"/>
        </w:numPr>
      </w:pPr>
      <w:r>
        <w:rPr>
          <w:b/>
          <w:bCs/>
        </w:rPr>
        <w:t xml:space="preserve">Consult your GP or healthcare provider</w:t>
      </w:r>
      <w:r>
        <w:t xml:space="preserve"> </w:t>
      </w:r>
      <w:r>
        <w:t xml:space="preserve">– They can advise on whether hypnotherapy is appropriate for you</w:t>
      </w:r>
    </w:p>
    <w:p>
      <w:pPr>
        <w:pStyle w:val="Compact"/>
        <w:numPr>
          <w:ilvl w:val="0"/>
          <w:numId w:val="1019"/>
        </w:numPr>
      </w:pPr>
      <w:r>
        <w:rPr>
          <w:b/>
          <w:bCs/>
        </w:rPr>
        <w:t xml:space="preserve">Contact our support team:</w:t>
      </w:r>
      <w:r>
        <w:t xml:space="preserve"> </w:t>
      </w:r>
      <w:r>
        <w:t xml:space="preserve">support@clearminds.com</w:t>
      </w:r>
    </w:p>
    <w:p>
      <w:pPr>
        <w:pStyle w:val="Compact"/>
        <w:numPr>
          <w:ilvl w:val="0"/>
          <w:numId w:val="1019"/>
        </w:numPr>
      </w:pPr>
      <w:r>
        <w:rPr>
          <w:b/>
          <w:bCs/>
        </w:rPr>
        <w:t xml:space="preserve">Review our Terms of Service and Privacy Policy</w:t>
      </w:r>
      <w:r>
        <w:t xml:space="preserve"> </w:t>
      </w:r>
      <w:r>
        <w:t xml:space="preserve">for additional information</w:t>
      </w:r>
    </w:p>
    <w:p>
      <w:pPr>
        <w:pStyle w:val="Compact"/>
        <w:numPr>
          <w:ilvl w:val="0"/>
          <w:numId w:val="1019"/>
        </w:numPr>
      </w:pPr>
      <w:r>
        <w:rPr>
          <w:b/>
          <w:bCs/>
        </w:rPr>
        <w:t xml:space="preserve">Contact Concierge Health</w:t>
      </w:r>
      <w:r>
        <w:t xml:space="preserve"> </w:t>
      </w:r>
      <w:r>
        <w:t xml:space="preserve">if you need clinical support: [INSERT CONTACT]</w:t>
      </w:r>
    </w:p>
    <w:p>
      <w:r>
        <w:pict>
          <v:rect style="width:0;height:1.5pt" o:hralign="center" o:hrstd="t" o:hr="t"/>
        </w:pict>
      </w:r>
    </w:p>
    <w:bookmarkEnd w:id="46"/>
    <w:bookmarkStart w:id="47" w:name="summary-your-health-comes-first"/>
    <w:p>
      <w:pPr>
        <w:pStyle w:val="Heading2"/>
      </w:pPr>
      <w:r>
        <w:t xml:space="preserve">Summary: Your Health Comes First</w:t>
      </w:r>
    </w:p>
    <w:p>
      <w:pPr>
        <w:pStyle w:val="FirstParagraph"/>
      </w:pPr>
      <w:r>
        <w:rPr>
          <w:b/>
          <w:bCs/>
        </w:rPr>
        <w:t xml:space="preserve">Clear Minds is here to support your general wellbeing through self-directed hypnotherapy, meditation, and breathwork.</w:t>
      </w:r>
      <w:r>
        <w:t xml:space="preserve"> </w:t>
      </w:r>
      <w:r>
        <w:t xml:space="preserve">However, we are not a medical service, and we do not collect health data.</w:t>
      </w:r>
    </w:p>
    <w:p>
      <w:pPr>
        <w:pStyle w:val="BodyText"/>
      </w:pPr>
      <w:r>
        <w:rPr>
          <w:b/>
          <w:bCs/>
        </w:rPr>
        <w:t xml:space="preserve">Key Points:</w:t>
      </w:r>
      <w:r>
        <w:t xml:space="preserve"> </w:t>
      </w:r>
      <w:r>
        <w:t xml:space="preserve">- ✅ Digital wellness platform (NOT medical service)</w:t>
      </w:r>
      <w:r>
        <w:t xml:space="preserve"> </w:t>
      </w:r>
      <w:r>
        <w:t xml:space="preserve">- ✅ Name + email only (NO health data collected)</w:t>
      </w:r>
      <w:r>
        <w:t xml:space="preserve"> </w:t>
      </w:r>
      <w:r>
        <w:t xml:space="preserve">- ✅ Self-directed audio content (NO clinical assessment)</w:t>
      </w:r>
      <w:r>
        <w:t xml:space="preserve"> </w:t>
      </w:r>
      <w:r>
        <w:t xml:space="preserve">- ✅ Optional peer support community (professionally moderated)</w:t>
      </w:r>
      <w:r>
        <w:t xml:space="preserve"> </w:t>
      </w:r>
      <w:r>
        <w:t xml:space="preserve">- ✅ Complementary to medical care (NOT a replacement)</w:t>
      </w:r>
      <w:r>
        <w:t xml:space="preserve"> </w:t>
      </w:r>
      <w:r>
        <w:t xml:space="preserve">- ✅ Referral to Concierge Health when clinical support needed</w:t>
      </w:r>
    </w:p>
    <w:p>
      <w:pPr>
        <w:pStyle w:val="BodyText"/>
      </w:pPr>
      <w:r>
        <w:rPr>
          <w:b/>
          <w:bCs/>
        </w:rPr>
        <w:t xml:space="preserve">If you have any health concerns, are experiencing mental health difficulties, or are unsure whether our services are right for you, please speak to a qualified healthcare professional.</w:t>
      </w:r>
    </w:p>
    <w:p>
      <w:pPr>
        <w:pStyle w:val="BodyText"/>
      </w:pPr>
      <w:r>
        <w:rPr>
          <w:b/>
          <w:bCs/>
        </w:rPr>
        <w:t xml:space="preserve">Your health and safety are our priority.</w:t>
      </w:r>
      <w:r>
        <w:t xml:space="preserve"> </w:t>
      </w:r>
      <w:r>
        <w:t xml:space="preserve">When in doubt, always seek professional medical advice.</w:t>
      </w:r>
    </w:p>
    <w:p>
      <w:r>
        <w:pict>
          <v:rect style="width:0;height:1.5pt" o:hralign="center" o:hrstd="t" o:hr="t"/>
        </w:pict>
      </w:r>
    </w:p>
    <w:p>
      <w:pPr>
        <w:pStyle w:val="FirstParagraph"/>
      </w:pPr>
      <w:r>
        <w:rPr>
          <w:b/>
          <w:bCs/>
        </w:rPr>
        <w:t xml:space="preserve">Clear Minds Medical Disclaimer</w:t>
      </w:r>
    </w:p>
    <w:p>
      <w:pPr>
        <w:pStyle w:val="BodyText"/>
      </w:pPr>
      <w:r>
        <w:t xml:space="preserve">Last Updated: [INSERT DATE] | Version: 2.0</w:t>
      </w:r>
    </w:p>
    <w:p>
      <w:pPr>
        <w:pStyle w:val="BodyText"/>
      </w:pPr>
      <w:r>
        <w:t xml:space="preserve">Company Registration: [COMPANY NUMBER]</w:t>
      </w:r>
    </w:p>
    <w:p>
      <w:pPr>
        <w:pStyle w:val="BodyText"/>
      </w:pPr>
      <w:r>
        <w:t xml:space="preserve">© 2025 Clear Minds Ltd. All rights reserved.</w:t>
      </w:r>
    </w:p>
    <w:p>
      <w:pPr>
        <w:pStyle w:val="BodyText"/>
      </w:pPr>
      <w:r>
        <w:rPr>
          <w:b/>
          <w:bCs/>
        </w:rPr>
        <w:t xml:space="preserve">Related Documents:</w:t>
      </w:r>
      <w:r>
        <w:t xml:space="preserve"> </w:t>
      </w:r>
      <w:r>
        <w:t xml:space="preserve">- Terms of Service</w:t>
      </w:r>
      <w:r>
        <w:t xml:space="preserve"> </w:t>
      </w:r>
      <w:r>
        <w:t xml:space="preserve">- Privacy Policy</w:t>
      </w:r>
      <w:r>
        <w:t xml:space="preserve"> </w:t>
      </w:r>
      <w:r>
        <w:t xml:space="preserve">- Results Disclaimer</w:t>
      </w:r>
      <w:r>
        <w:t xml:space="preserve"> </w:t>
      </w:r>
      <w:r>
        <w:t xml:space="preserve">- Acceptable Use Policy</w:t>
      </w:r>
    </w:p>
    <w:p>
      <w:pPr>
        <w:pStyle w:val="BodyText"/>
      </w:pPr>
      <w:r>
        <w:rPr>
          <w:b/>
          <w:bCs/>
        </w:rPr>
        <w:t xml:space="preserve">Clinical Referral Partner:</w:t>
      </w:r>
      <w:r>
        <w:t xml:space="preserve"> </w:t>
      </w:r>
      <w:r>
        <w:t xml:space="preserve">- Concierge Health (separate CQC-registered provider)</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