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z3u7dicy773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TALK1: TeraScale NLP To Accelerate Research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_z3u7dicy773z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mxs6ghtf4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Abstract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_mmxs6ghtf4o8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om4g0zh3q9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Logistics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_pom4g0zh3q9m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lorvgv22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Contributions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_28hlorvgv22k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ky0jx8a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Longformer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_rkky0jx8ai4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9z2mretkp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Exploiting structure In Document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_yi9z2mretkp4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h4fcpdydi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Sharing Dataset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_kh4fcpdydisd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1zex359kx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Discovery: Recommender for Scientic Articles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_ct1zex359kx5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0nn2rl9o4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Collection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_180nn2rl9o4h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t5sl9c0x5a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Inference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_at5sl9c0x5a8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jepfmtkfn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Discovery: Personalized and Alert Explanation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_ujepfmtkfn1n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5992c012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Decide: How to Decide Whether To Read Paper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_345992c012d8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e2nh5wvqf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_xe2nh5wvqf1b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eypwu51y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_3heypwu51y1c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fzsyezvtq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TALK2: What's Next In Infrastructure for ML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_3ofzsyezvtq7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maa17yyii5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Abstract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_4maa17yyii5m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9oo9lyog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Logistics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_nc9oo9lyogbd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v6dwq97h6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ML is different from Traditional 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_xgv6dwq97h6q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1qr4591rv7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Approach1: Systems to Support production ML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_o1qr4591rv7v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llusvim5wb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Approach2: Production friendly ML methods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_dllusvim5wbx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qzj8mrdmv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TALK: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_s2qzj8mrdmvb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wnpn4qffw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TALK3: Toward an Easy to Use AI Platform: Data,Algorithm, and System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_efwnpn4qffwm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yke2q8qz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Abstract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_jryke2q8qz01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woxm67qzn2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Preparation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_pwoxm67qzn2b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b w:val="1"/>
          <w:u w:val="single"/>
          <w:shd w:fill="b6d7a8" w:val="clear"/>
        </w:rPr>
      </w:pPr>
      <w:bookmarkStart w:colFirst="0" w:colLast="0" w:name="_z3u7dicy773z" w:id="0"/>
      <w:bookmarkEnd w:id="0"/>
      <w:r w:rsidDel="00000000" w:rsidR="00000000" w:rsidRPr="00000000">
        <w:rPr>
          <w:b w:val="1"/>
          <w:u w:val="single"/>
          <w:shd w:fill="b6d7a8" w:val="clear"/>
          <w:rtl w:val="0"/>
        </w:rPr>
        <w:t xml:space="preserve">TALK1: TeraScale NLP To Accelerate Research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mmxs6ghtf4o8" w:id="1"/>
      <w:bookmarkEnd w:id="1"/>
      <w:r w:rsidDel="00000000" w:rsidR="00000000" w:rsidRPr="00000000">
        <w:rPr>
          <w:rtl w:val="0"/>
        </w:rPr>
        <w:t xml:space="preserve">Abstract</w:t>
      </w: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pom4g0zh3q9m" w:id="2"/>
      <w:bookmarkEnd w:id="2"/>
      <w:r w:rsidDel="00000000" w:rsidR="00000000" w:rsidRPr="00000000">
        <w:rPr>
          <w:rtl w:val="0"/>
        </w:rPr>
        <w:t xml:space="preserve">Logistics</w:t>
      </w:r>
    </w:p>
    <w:p w:rsidR="00000000" w:rsidDel="00000000" w:rsidP="00000000" w:rsidRDefault="00000000" w:rsidRPr="00000000" w14:paraId="0000002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https://virtual.2021.kdd.org/plenary_session_invited_talk_by_Daniel_S_WELD.html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10:45AM-11:30AM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color w:val="000000"/>
          <w:sz w:val="32"/>
          <w:szCs w:val="32"/>
        </w:rPr>
      </w:pPr>
      <w:bookmarkStart w:colFirst="0" w:colLast="0" w:name="_28hlorvgv22k" w:id="3"/>
      <w:bookmarkEnd w:id="3"/>
      <w:r w:rsidDel="00000000" w:rsidR="00000000" w:rsidRPr="00000000">
        <w:rPr>
          <w:color w:val="000000"/>
          <w:sz w:val="32"/>
          <w:szCs w:val="32"/>
          <w:rtl w:val="0"/>
        </w:rPr>
        <w:t xml:space="preserve">Contributions</w:t>
      </w:r>
    </w:p>
    <w:p w:rsidR="00000000" w:rsidDel="00000000" w:rsidP="00000000" w:rsidRDefault="00000000" w:rsidRPr="00000000" w14:paraId="00000026">
      <w:pPr>
        <w:pStyle w:val="Heading4"/>
        <w:rPr/>
      </w:pPr>
      <w:bookmarkStart w:colFirst="0" w:colLast="0" w:name="_rkky0jx8ai4" w:id="4"/>
      <w:bookmarkEnd w:id="4"/>
      <w:r w:rsidDel="00000000" w:rsidR="00000000" w:rsidRPr="00000000">
        <w:rPr>
          <w:rtl w:val="0"/>
        </w:rPr>
        <w:t xml:space="preserve">Longformer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twcvdv93z47i" w:id="5"/>
      <w:bookmarkEnd w:id="5"/>
      <w:r w:rsidDel="00000000" w:rsidR="00000000" w:rsidRPr="00000000">
        <w:rPr/>
        <w:drawing>
          <wp:inline distB="114300" distT="114300" distL="114300" distR="114300">
            <wp:extent cx="3848100" cy="2505075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Transformers attention is n2, so does not scale well.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21717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LongFormer can handle 32k tokens!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For loop is memory efficient, but not computation efficient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Sliding window --&gt; dilated sliding window → global+sliding window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/>
      </w:pPr>
      <w:bookmarkStart w:colFirst="0" w:colLast="0" w:name="_yi9z2mretkp4" w:id="6"/>
      <w:bookmarkEnd w:id="6"/>
      <w:r w:rsidDel="00000000" w:rsidR="00000000" w:rsidRPr="00000000">
        <w:rPr>
          <w:rtl w:val="0"/>
        </w:rPr>
        <w:t xml:space="preserve">Exploiting structure In Document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Exploiting Strucutre of Docuemnt (Hierarchy): links, titles, references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kh4fcpdydisd" w:id="7"/>
      <w:bookmarkEnd w:id="7"/>
      <w:r w:rsidDel="00000000" w:rsidR="00000000" w:rsidRPr="00000000">
        <w:rPr>
          <w:rtl w:val="0"/>
        </w:rPr>
        <w:t xml:space="preserve">Sharing Dataset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research.semanticsscholor.rog.resources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CORD-19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ct1zex359kx5" w:id="8"/>
      <w:bookmarkEnd w:id="8"/>
      <w:r w:rsidDel="00000000" w:rsidR="00000000" w:rsidRPr="00000000">
        <w:rPr>
          <w:rtl w:val="0"/>
        </w:rPr>
        <w:t xml:space="preserve">Discovery: Recommender for Scientic Articles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9fb6w9xafco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00450" cy="2362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Recommender Challenges for Scientific papers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781425" cy="2181225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New paper is more interesting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Sparse → cannot use collaboaritive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19335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Use tripler loss: minimize distance between query, paper+, maximize diff between paper+, paper=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/>
      </w:pPr>
      <w:bookmarkStart w:colFirst="0" w:colLast="0" w:name="_180nn2rl9o4h" w:id="10"/>
      <w:bookmarkEnd w:id="10"/>
      <w:r w:rsidDel="00000000" w:rsidR="00000000" w:rsidRPr="00000000">
        <w:rPr>
          <w:rtl w:val="0"/>
        </w:rPr>
        <w:t xml:space="preserve">Data Collection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257175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at5sl9c0x5a8" w:id="11"/>
      <w:bookmarkEnd w:id="11"/>
      <w:r w:rsidDel="00000000" w:rsidR="00000000" w:rsidRPr="00000000">
        <w:rPr>
          <w:rtl w:val="0"/>
        </w:rPr>
        <w:t xml:space="preserve">Inference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2657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Results/Analysis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362200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Model does not take into account of authors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249555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ujepfmtkfn1n" w:id="12"/>
      <w:bookmarkEnd w:id="12"/>
      <w:r w:rsidDel="00000000" w:rsidR="00000000" w:rsidRPr="00000000">
        <w:rPr>
          <w:rtl w:val="0"/>
        </w:rPr>
        <w:t xml:space="preserve">Discovery: Personalized and Alert Explanation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409825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345992c012d8" w:id="13"/>
      <w:bookmarkEnd w:id="13"/>
      <w:r w:rsidDel="00000000" w:rsidR="00000000" w:rsidRPr="00000000">
        <w:rPr>
          <w:rtl w:val="0"/>
        </w:rPr>
        <w:t xml:space="preserve">Decide: How to Decide Whether To Read Paper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2228850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283125" cy="2995613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125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  <w:t xml:space="preserve">~15 tokens long!!!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352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xe2nh5wvqf1b" w:id="14"/>
      <w:bookmarkEnd w:id="14"/>
      <w:r w:rsidDel="00000000" w:rsidR="00000000" w:rsidRPr="00000000">
        <w:rPr>
          <w:rtl w:val="0"/>
        </w:rPr>
        <w:t xml:space="preserve">Dataset: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Scrape author TLDR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781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But still want more dataset: take open reviews and have an annotator condensi it more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324802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5400 is still too little. Augment with title generation task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762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3heypwu51y1c" w:id="15"/>
      <w:bookmarkEnd w:id="15"/>
      <w:r w:rsidDel="00000000" w:rsidR="00000000" w:rsidRPr="00000000">
        <w:rPr>
          <w:rtl w:val="0"/>
        </w:rPr>
        <w:t xml:space="preserve">Read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7524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Reading is hard because you lose flow going back and forth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31718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61937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b w:val="1"/>
          <w:u w:val="single"/>
          <w:shd w:fill="b6d7a8" w:val="clear"/>
        </w:rPr>
      </w:pPr>
      <w:bookmarkStart w:colFirst="0" w:colLast="0" w:name="_3ofzsyezvtq7" w:id="16"/>
      <w:bookmarkEnd w:id="16"/>
      <w:r w:rsidDel="00000000" w:rsidR="00000000" w:rsidRPr="00000000">
        <w:rPr>
          <w:b w:val="1"/>
          <w:u w:val="single"/>
          <w:shd w:fill="b6d7a8" w:val="clear"/>
          <w:rtl w:val="0"/>
        </w:rPr>
        <w:t xml:space="preserve">TALK2: What's Next In Infrastructure for ML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4maa17yyii5m" w:id="17"/>
      <w:bookmarkEnd w:id="17"/>
      <w:r w:rsidDel="00000000" w:rsidR="00000000" w:rsidRPr="00000000">
        <w:rPr>
          <w:rtl w:val="0"/>
        </w:rPr>
        <w:t xml:space="preserve">Abstract</w:t>
      </w:r>
    </w:p>
    <w:p w:rsidR="00000000" w:rsidDel="00000000" w:rsidP="00000000" w:rsidRDefault="00000000" w:rsidRPr="00000000" w14:paraId="00000073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943600" cy="21336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nc9oo9lyogbd" w:id="18"/>
      <w:bookmarkEnd w:id="18"/>
      <w:r w:rsidDel="00000000" w:rsidR="00000000" w:rsidRPr="00000000">
        <w:rPr>
          <w:rtl w:val="0"/>
        </w:rPr>
        <w:t xml:space="preserve">Logistics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Monday, 1:45PM - 2:30 PDT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 xml:space="preserve">https://virtual.2021.kdd.org/plenary_session_invited_talk_by_Matei_ZAHARIA.html</w:t>
      </w:r>
    </w:p>
    <w:p w:rsidR="00000000" w:rsidDel="00000000" w:rsidP="00000000" w:rsidRDefault="00000000" w:rsidRPr="00000000" w14:paraId="00000078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xgv6dwq97h6q" w:id="19"/>
      <w:bookmarkEnd w:id="19"/>
      <w:r w:rsidDel="00000000" w:rsidR="00000000" w:rsidRPr="00000000">
        <w:rPr>
          <w:rtl w:val="0"/>
        </w:rPr>
        <w:t xml:space="preserve">ML is different from Traditional Software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219325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Data is harder to check for quality, that unit tests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Training is getting easier; lifecyle is not there yet.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467225" cy="27241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17049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o1qr4591rv7v" w:id="20"/>
      <w:bookmarkEnd w:id="20"/>
      <w:r w:rsidDel="00000000" w:rsidR="00000000" w:rsidRPr="00000000">
        <w:rPr>
          <w:rtl w:val="0"/>
        </w:rPr>
        <w:t xml:space="preserve">Approach1: Systems to Support production ML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ML Platforms, new abstractions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81575" cy="25717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00625" cy="1219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Companies with deep expertise and $building their own. Even after its built, need alot of support new models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Google Cloud, Amazon Sagemaker: 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source code: ML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81438" cy="2057017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057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base assertion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86325" cy="2295525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https://arxiv.org/pdf/2003.01668.pdf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dllusvim5wbx" w:id="21"/>
      <w:bookmarkEnd w:id="21"/>
      <w:r w:rsidDel="00000000" w:rsidR="00000000" w:rsidRPr="00000000">
        <w:rPr>
          <w:rtl w:val="0"/>
        </w:rPr>
        <w:t xml:space="preserve">Approach2: Production friendly ML methods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 Retrieval-based NLP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 with black box function models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48225" cy="1981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Simon’s NER model: how to fix one bad case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Retrieval Based NLP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76825" cy="22383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Retrieva and reader model can be alot smaller than deep NN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48150" cy="87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10150" cy="20002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19700" cy="1905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IR: hash or invert table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Intuition fo IR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Prevous</w:t>
      </w:r>
      <w:r w:rsidDel="00000000" w:rsidR="00000000" w:rsidRPr="00000000">
        <w:rPr/>
        <w:drawing>
          <wp:inline distB="114300" distT="114300" distL="114300" distR="114300">
            <wp:extent cx="4648200" cy="2638425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Method1:</w:t>
      </w:r>
    </w:p>
    <w:p w:rsidR="00000000" w:rsidDel="00000000" w:rsidP="00000000" w:rsidRDefault="00000000" w:rsidRPr="00000000" w14:paraId="000000A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Retrieval: Nearest neighbor lookup</w:t>
      </w:r>
    </w:p>
    <w:p w:rsidR="00000000" w:rsidDel="00000000" w:rsidP="00000000" w:rsidRDefault="00000000" w:rsidRPr="00000000" w14:paraId="000000A4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Not good because document can have mulptple representations</w:t>
      </w:r>
    </w:p>
    <w:p w:rsidR="00000000" w:rsidDel="00000000" w:rsidP="00000000" w:rsidRDefault="00000000" w:rsidRPr="00000000" w14:paraId="000000A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Method2: (Google)</w:t>
      </w:r>
    </w:p>
    <w:p w:rsidR="00000000" w:rsidDel="00000000" w:rsidP="00000000" w:rsidRDefault="00000000" w:rsidRPr="00000000" w14:paraId="000000A6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Inference is expensive: look at thousands 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Colbert</w:t>
      </w:r>
    </w:p>
    <w:p w:rsidR="00000000" w:rsidDel="00000000" w:rsidP="00000000" w:rsidRDefault="00000000" w:rsidRPr="00000000" w14:paraId="000000A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3450" cy="20669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Doing interaction at the latest level of query and document at the last level; efficient with index </w:t>
      </w:r>
    </w:p>
    <w:p w:rsidR="00000000" w:rsidDel="00000000" w:rsidP="00000000" w:rsidRDefault="00000000" w:rsidRPr="00000000" w14:paraId="000000A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57675" cy="260985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AC">
      <w:pPr>
        <w:numPr>
          <w:ilvl w:val="3"/>
          <w:numId w:val="2"/>
        </w:numPr>
        <w:ind w:left="288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https://github.com/stanford-futuredata/ColBERT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3"/>
          <w:numId w:val="2"/>
        </w:numPr>
        <w:ind w:left="2880" w:hanging="360"/>
        <w:rPr>
          <w:u w:val="non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Stanford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Colbert applied to Question and Answering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48225" cy="253365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answer to the question as a weak supervision for next iteration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14850" cy="2343150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Future Opportunities</w:t>
      </w:r>
      <w:r w:rsidDel="00000000" w:rsidR="00000000" w:rsidRPr="00000000">
        <w:rPr/>
        <w:drawing>
          <wp:inline distB="114300" distT="114300" distL="114300" distR="114300">
            <wp:extent cx="4895850" cy="2743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b w:val="1"/>
          <w:u w:val="single"/>
          <w:shd w:fill="93c47d" w:val="clear"/>
        </w:rPr>
      </w:pPr>
      <w:bookmarkStart w:colFirst="0" w:colLast="0" w:name="_s2qzj8mrdmvb" w:id="22"/>
      <w:bookmarkEnd w:id="22"/>
      <w:r w:rsidDel="00000000" w:rsidR="00000000" w:rsidRPr="00000000">
        <w:rPr>
          <w:b w:val="1"/>
          <w:u w:val="single"/>
          <w:shd w:fill="93c47d" w:val="clear"/>
          <w:rtl w:val="0"/>
        </w:rPr>
        <w:t xml:space="preserve">TALK: Data</w:t>
      </w:r>
    </w:p>
    <w:p w:rsidR="00000000" w:rsidDel="00000000" w:rsidP="00000000" w:rsidRDefault="00000000" w:rsidRPr="00000000" w14:paraId="000000C2">
      <w:pPr>
        <w:pStyle w:val="Heading1"/>
        <w:ind w:firstLine="720"/>
        <w:rPr>
          <w:b w:val="1"/>
          <w:u w:val="single"/>
          <w:shd w:fill="93c47d" w:val="clear"/>
        </w:rPr>
      </w:pPr>
      <w:bookmarkStart w:colFirst="0" w:colLast="0" w:name="_1wntfydf6gg" w:id="23"/>
      <w:bookmarkEnd w:id="23"/>
      <w:r w:rsidDel="00000000" w:rsidR="00000000" w:rsidRPr="00000000">
        <w:rPr>
          <w:b w:val="1"/>
          <w:u w:val="single"/>
          <w:shd w:fill="93c47d" w:val="clear"/>
        </w:rPr>
        <w:drawing>
          <wp:inline distB="114300" distT="114300" distL="114300" distR="114300">
            <wp:extent cx="3857625" cy="19431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There are deficiencies in all these approaches.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If you make your own, is dataset balanced; what’s the license? How was it collectd?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b w:val="1"/>
          <w:u w:val="single"/>
          <w:shd w:fill="93c47d" w:val="clear"/>
        </w:rPr>
      </w:pPr>
      <w:bookmarkStart w:colFirst="0" w:colLast="0" w:name="_efwnpn4qffwm" w:id="24"/>
      <w:bookmarkEnd w:id="24"/>
      <w:r w:rsidDel="00000000" w:rsidR="00000000" w:rsidRPr="00000000">
        <w:rPr>
          <w:b w:val="1"/>
          <w:u w:val="single"/>
          <w:shd w:fill="93c47d" w:val="clear"/>
          <w:rtl w:val="0"/>
        </w:rPr>
        <w:t xml:space="preserve">TALK3: Toward an Easy to Use AI Platform: Data,Algorithm, and System</w:t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jryke2q8qz01" w:id="25"/>
      <w:bookmarkEnd w:id="25"/>
      <w:r w:rsidDel="00000000" w:rsidR="00000000" w:rsidRPr="00000000">
        <w:rPr>
          <w:rtl w:val="0"/>
        </w:rPr>
        <w:t xml:space="preserve">Abstract</w:t>
      </w:r>
    </w:p>
    <w:p w:rsidR="00000000" w:rsidDel="00000000" w:rsidP="00000000" w:rsidRDefault="00000000" w:rsidRPr="00000000" w14:paraId="000000C9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943600" cy="146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4572000" cy="18859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pwoxm67qzn2b" w:id="26"/>
      <w:bookmarkEnd w:id="26"/>
      <w:r w:rsidDel="00000000" w:rsidR="00000000" w:rsidRPr="00000000">
        <w:rPr>
          <w:rtl w:val="0"/>
        </w:rPr>
        <w:t xml:space="preserve">Data Preparation</w:t>
      </w:r>
    </w:p>
    <w:p w:rsidR="00000000" w:rsidDel="00000000" w:rsidP="00000000" w:rsidRDefault="00000000" w:rsidRPr="00000000" w14:paraId="000000D2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4019550" cy="227647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ind w:left="1440" w:hanging="360"/>
        <w:rPr>
          <w:color w:val="212529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 xml:space="preserve">More data can help with model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ind w:left="1440" w:hanging="360"/>
        <w:rPr>
          <w:color w:val="212529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 xml:space="preserve">But more data may require more labels, ie crowd-sourcing. But need to define task consistently. Combining workers results needs to be analyzed; can introduce noise</w:t>
      </w:r>
    </w:p>
    <w:p w:rsidR="00000000" w:rsidDel="00000000" w:rsidP="00000000" w:rsidRDefault="00000000" w:rsidRPr="00000000" w14:paraId="000000D5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4933950" cy="23812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 xml:space="preserve">Another approach, is to use automatic labeling via weak supervision</w:t>
      </w:r>
    </w:p>
    <w:p w:rsidR="00000000" w:rsidDel="00000000" w:rsidP="00000000" w:rsidRDefault="00000000" w:rsidRPr="00000000" w14:paraId="000000D8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4200525" cy="17526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ab/>
        <w:t xml:space="preserve">What is snorkel?  TODO: look into it. Seems to be some sort of label probabage</w:t>
      </w:r>
    </w:p>
    <w:p w:rsidR="00000000" w:rsidDel="00000000" w:rsidP="00000000" w:rsidRDefault="00000000" w:rsidRPr="00000000" w14:paraId="000000DA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 xml:space="preserve">Another approach</w:t>
      </w:r>
    </w:p>
    <w:p w:rsidR="00000000" w:rsidDel="00000000" w:rsidP="00000000" w:rsidRDefault="00000000" w:rsidRPr="00000000" w14:paraId="000000DC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286375" cy="3438525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ab/>
        <w:t xml:space="preserve">Graph augmentation: </w:t>
      </w:r>
    </w:p>
    <w:p w:rsidR="00000000" w:rsidDel="00000000" w:rsidP="00000000" w:rsidRDefault="00000000" w:rsidRPr="00000000" w14:paraId="000000DE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762625" cy="341947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4514850" cy="28384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ab/>
        <w:t xml:space="preserve">5 types of errors.  Greens mean fixing these wil improve error changes. Blue means no impact.</w:t>
      </w:r>
    </w:p>
    <w:p w:rsidR="00000000" w:rsidDel="00000000" w:rsidP="00000000" w:rsidRDefault="00000000" w:rsidRPr="00000000" w14:paraId="000000E2">
      <w:pPr>
        <w:ind w:left="0" w:firstLine="0"/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ab/>
        <w:t xml:space="preserve">DL are somewhat immune to some level of errors.</w:t>
      </w:r>
    </w:p>
    <w:p w:rsidR="00000000" w:rsidDel="00000000" w:rsidP="00000000" w:rsidRDefault="00000000" w:rsidRPr="00000000" w14:paraId="000000E3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ab/>
      </w:r>
    </w:p>
    <w:p w:rsidR="00000000" w:rsidDel="00000000" w:rsidP="00000000" w:rsidRDefault="00000000" w:rsidRPr="00000000" w14:paraId="000000E4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4391025" cy="276225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  <w:rtl w:val="0"/>
        </w:rPr>
        <w:tab/>
        <w:t xml:space="preserve">Is NAS auto-ml?  Or some sort of grid search.</w:t>
      </w:r>
    </w:p>
    <w:p w:rsidR="00000000" w:rsidDel="00000000" w:rsidP="00000000" w:rsidRDefault="00000000" w:rsidRPr="00000000" w14:paraId="000000E6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676900" cy="3457575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3505200" cy="253365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238750" cy="2066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248275" cy="3248025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876925" cy="34004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000625" cy="23907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276850" cy="28479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943600" cy="3302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362575" cy="329565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color w:val="212529"/>
          <w:sz w:val="24"/>
          <w:szCs w:val="24"/>
          <w:shd w:fill="f8f9fa" w:val="clear"/>
        </w:rPr>
        <w:drawing>
          <wp:inline distB="114300" distT="114300" distL="114300" distR="114300">
            <wp:extent cx="5610225" cy="2781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212529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4.png"/><Relationship Id="rId42" Type="http://schemas.openxmlformats.org/officeDocument/2006/relationships/image" Target="media/image58.png"/><Relationship Id="rId41" Type="http://schemas.openxmlformats.org/officeDocument/2006/relationships/image" Target="media/image19.png"/><Relationship Id="rId44" Type="http://schemas.openxmlformats.org/officeDocument/2006/relationships/hyperlink" Target="https://hai.stanford.edu/news/moderate-proposal-radically-better-ai-powered-web-search?utm_source=Stanford+HAI&amp;utm_campaign=97fd06f5fa-Mailchimp_HAI_Newsletter_July_2021_2&amp;utm_medium=email&amp;utm_term=0_aaf04f4a4b-97fd06f5fa-214011318" TargetMode="External"/><Relationship Id="rId43" Type="http://schemas.openxmlformats.org/officeDocument/2006/relationships/hyperlink" Target="https://github.com/stanford-futuredata/ColBERT" TargetMode="External"/><Relationship Id="rId46" Type="http://schemas.openxmlformats.org/officeDocument/2006/relationships/image" Target="media/image57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45.png"/><Relationship Id="rId47" Type="http://schemas.openxmlformats.org/officeDocument/2006/relationships/image" Target="media/image24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virtual.2021.kdd.org/plenary_session_invited_talk_by_Daniel_S_WELD.html" TargetMode="External"/><Relationship Id="rId8" Type="http://schemas.openxmlformats.org/officeDocument/2006/relationships/image" Target="media/image31.png"/><Relationship Id="rId31" Type="http://schemas.openxmlformats.org/officeDocument/2006/relationships/image" Target="media/image16.png"/><Relationship Id="rId30" Type="http://schemas.openxmlformats.org/officeDocument/2006/relationships/image" Target="media/image32.png"/><Relationship Id="rId33" Type="http://schemas.openxmlformats.org/officeDocument/2006/relationships/image" Target="media/image25.png"/><Relationship Id="rId32" Type="http://schemas.openxmlformats.org/officeDocument/2006/relationships/image" Target="media/image28.png"/><Relationship Id="rId35" Type="http://schemas.openxmlformats.org/officeDocument/2006/relationships/image" Target="media/image18.png"/><Relationship Id="rId34" Type="http://schemas.openxmlformats.org/officeDocument/2006/relationships/image" Target="media/image56.png"/><Relationship Id="rId37" Type="http://schemas.openxmlformats.org/officeDocument/2006/relationships/image" Target="media/image6.png"/><Relationship Id="rId36" Type="http://schemas.openxmlformats.org/officeDocument/2006/relationships/image" Target="media/image22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62" Type="http://schemas.openxmlformats.org/officeDocument/2006/relationships/image" Target="media/image20.png"/><Relationship Id="rId61" Type="http://schemas.openxmlformats.org/officeDocument/2006/relationships/image" Target="media/image38.png"/><Relationship Id="rId20" Type="http://schemas.openxmlformats.org/officeDocument/2006/relationships/image" Target="media/image1.png"/><Relationship Id="rId64" Type="http://schemas.openxmlformats.org/officeDocument/2006/relationships/image" Target="media/image36.png"/><Relationship Id="rId63" Type="http://schemas.openxmlformats.org/officeDocument/2006/relationships/image" Target="media/image33.png"/><Relationship Id="rId22" Type="http://schemas.openxmlformats.org/officeDocument/2006/relationships/image" Target="media/image41.png"/><Relationship Id="rId66" Type="http://schemas.openxmlformats.org/officeDocument/2006/relationships/image" Target="media/image52.png"/><Relationship Id="rId21" Type="http://schemas.openxmlformats.org/officeDocument/2006/relationships/image" Target="media/image8.png"/><Relationship Id="rId65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4.png"/><Relationship Id="rId67" Type="http://schemas.openxmlformats.org/officeDocument/2006/relationships/image" Target="media/image14.png"/><Relationship Id="rId60" Type="http://schemas.openxmlformats.org/officeDocument/2006/relationships/image" Target="media/image2.png"/><Relationship Id="rId26" Type="http://schemas.openxmlformats.org/officeDocument/2006/relationships/image" Target="media/image29.png"/><Relationship Id="rId25" Type="http://schemas.openxmlformats.org/officeDocument/2006/relationships/image" Target="media/image37.png"/><Relationship Id="rId28" Type="http://schemas.openxmlformats.org/officeDocument/2006/relationships/image" Target="media/image50.png"/><Relationship Id="rId27" Type="http://schemas.openxmlformats.org/officeDocument/2006/relationships/image" Target="media/image43.png"/><Relationship Id="rId29" Type="http://schemas.openxmlformats.org/officeDocument/2006/relationships/image" Target="media/image23.png"/><Relationship Id="rId51" Type="http://schemas.openxmlformats.org/officeDocument/2006/relationships/image" Target="media/image44.png"/><Relationship Id="rId50" Type="http://schemas.openxmlformats.org/officeDocument/2006/relationships/image" Target="media/image11.png"/><Relationship Id="rId53" Type="http://schemas.openxmlformats.org/officeDocument/2006/relationships/image" Target="media/image26.png"/><Relationship Id="rId52" Type="http://schemas.openxmlformats.org/officeDocument/2006/relationships/image" Target="media/image13.png"/><Relationship Id="rId11" Type="http://schemas.openxmlformats.org/officeDocument/2006/relationships/image" Target="media/image53.png"/><Relationship Id="rId55" Type="http://schemas.openxmlformats.org/officeDocument/2006/relationships/image" Target="media/image30.png"/><Relationship Id="rId10" Type="http://schemas.openxmlformats.org/officeDocument/2006/relationships/image" Target="media/image12.png"/><Relationship Id="rId54" Type="http://schemas.openxmlformats.org/officeDocument/2006/relationships/image" Target="media/image48.png"/><Relationship Id="rId13" Type="http://schemas.openxmlformats.org/officeDocument/2006/relationships/image" Target="media/image51.png"/><Relationship Id="rId57" Type="http://schemas.openxmlformats.org/officeDocument/2006/relationships/image" Target="media/image49.png"/><Relationship Id="rId12" Type="http://schemas.openxmlformats.org/officeDocument/2006/relationships/image" Target="media/image27.png"/><Relationship Id="rId56" Type="http://schemas.openxmlformats.org/officeDocument/2006/relationships/image" Target="media/image15.png"/><Relationship Id="rId15" Type="http://schemas.openxmlformats.org/officeDocument/2006/relationships/image" Target="media/image46.png"/><Relationship Id="rId59" Type="http://schemas.openxmlformats.org/officeDocument/2006/relationships/image" Target="media/image17.png"/><Relationship Id="rId14" Type="http://schemas.openxmlformats.org/officeDocument/2006/relationships/image" Target="media/image5.png"/><Relationship Id="rId58" Type="http://schemas.openxmlformats.org/officeDocument/2006/relationships/image" Target="media/image59.png"/><Relationship Id="rId17" Type="http://schemas.openxmlformats.org/officeDocument/2006/relationships/image" Target="media/image40.png"/><Relationship Id="rId16" Type="http://schemas.openxmlformats.org/officeDocument/2006/relationships/image" Target="media/image42.png"/><Relationship Id="rId19" Type="http://schemas.openxmlformats.org/officeDocument/2006/relationships/image" Target="media/image47.png"/><Relationship Id="rId18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