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prompt：</w:t>
        <w:br w:type="textWrapping"/>
        <w:t xml:space="preserve">我是一家专业从事FOF投资管理的投资公司的风险专员，需要定期和不定期对旗下产品的表现进行归因分析和复盘。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有幸的是，我们拥有一个自主开发的产品投后管理系统，能够清晰地看到旗下母基金产品的各种投后分析，比如全区间或指定时间窗口的绩效表现，不同资产或策略类型的表现和贡献，不同细分赛道的表现和贡献，以及最新持仓和历史持仓的基金的表现，甚至还有风险暴露层面，如因子暴露、行业风格暴露等维度的分析，所以我们已经拥有各种针对产品本身的分析素材。而这个系统目前是以网页形式维护和、展示和查询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那么，你能否帮我设计一个skill，集成我提供的网址，当我询问一些与所管理的产品相关的问题时，能够调用登录该网站，并在各个页面间进行跳转，改变统计区间的时间参数等操作，进行相应问题的分析解答，并输出有数据支撑的分析结论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gemini回答：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这是一个非常具有实战价值的需求。作为一名风险专员，你目前面临的痛点在于“数据很全，但提取和复盘很累”。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要实现你构想的这个 Skill（通常在 AI 领域被称为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智能代理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），本质上是让 AI 具备“理解你的意图”、“操作浏览器执行动作”以及“分析结构化数据”的能力。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由于我无法直接访问您的内网或私有化部署的网页，我建议从以下三个技术路径来构建这个 Skill：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路径一：基于 API 的“数据驱动型”集成（推荐方案）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这是最稳定、准确率最高的方法。如果你们的投后系统后端有现成的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接口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，你可以通过开发一个“自定义插件（Action）”来实现。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设计思路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连接层：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通过标准化的 API（如 RESTful）获取数据，而不是通过模拟鼠标点击。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指令映射：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用户问：“去年 Q4 权益类策略的贡献度是多少？”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识别意图 -&gt; 提取参数（时间：20251001-20251231，维度：策略类型） -&gt; 调用 /api/attribution 接口。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拿到返回的 JSON 数据，结合你的风险管理逻辑进行归因描述。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优势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极速响应：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避免了网页加载和跳转的等待时间。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数据精准：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结构化数据比网页截图或文本抓取更利于复杂的因子分析。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路径二：基于 RPA/浏览器代理的“视觉/动作型”集成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如果系统没有 API，或者改造后端成本太高，可以利用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Workflow（代理工作流）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，让 AI 像真人一样“刷网页”。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核心组件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你可以使用类似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Playwright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Selenium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的自动化工具，结合 LLM 驱动。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登录 Skill：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预设登录脚本，处理 Cookie 或 Token 维持。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元素定位：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需要识别页面上的“日期选择器”、“策略下拉框”等元素的 ID 或 XPath。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动作序列：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跳转到 Performance 页面。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模拟点击，将时间窗口改为指定区间。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模拟点击“导出”或直接抓取 HTML 表格数据。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难点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稳定性：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如果网页前端代码更新（比如按钮换了位置），Skill 可能会失效，需要定期维护脚本。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路径三：构建一个“投后分析助手” Agent（Skill 架构建议）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不论采用哪种路径，这个 Skill 的逻辑框架应包含以下四个模块：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意图解析模块 (Intent Parser)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它需要听懂你的专业术语。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"帮我看看中信信享睿信产品在三月份回撤期间，哪些子基金暴露了过高的市值因子？"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解析：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产品：中信信享睿信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区间：2026-03-01 至 2026-03-31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核心指标：最大回撤、因子暴露（Size Factor）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动作执行模块 (Action Executor)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根据解析结果，通过 API 或浏览器模拟，在系统内抓取以下数据：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子基金持仓明细。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对应时段的因子回测数据。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分段损益归因（P&amp;L Attribution）。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专业分析模块 (Analytical Mindset)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这一步是体现你“风险专员”专业性的地方。你需要为 AI 注入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Prompt（提示词）指令集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，例如：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Brinson 模型逻辑：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要求 AI 必须从资产配置收益和个股选择收益两个维度拆解。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风险阈值告警：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设定如“若单因子贡献负收益超过 X%，需重点标出”。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报告生成模块 (Reporting)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将枯燥的网页数据转化成如下格式：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分析结论：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该产品在 3 月份回撤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。归因显示：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主要拖累项：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某量化对冲策略因子发生偏离，小市值因子暴露度从 0.2 提升至 0.4。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避险项：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CTA 策略贡献了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的正收益，有效对冲了部分权益波动。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持仓建议：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考虑到基差波动，建议检查 IM 合约的展期成本。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给您的实施建议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安全性评估：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由于涉及 FOF 的持仓和敏感财务数据，建议该 Skill 部署在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公司内部服务器（私有化部署）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，确保数据不流向外网。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从“只读”开始：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第一阶段只让 AI 做“查询和归因”，不要给它“调仓”或“修改参数”的写权限，保证系统安全。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标准化查询模板：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建议在投后管理系统网页上，固定几个高频分析页面的 URL 规律（如：[domain.com/report?fund_id=xxx&amp;start=20260101](https://domain.com/report?fund_id=xxx&amp;start=20260101)），这样 AI 调用起来会非常顺畅。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作为风险专员，如果你能推动这个 Skill 的落地，你的角色将从“找数据的分析师”转变为“定义逻辑的风险架构师”。如果你有具体的系统页面结构或 API 文档，我可以帮你写出更具体的 Prompt 逻辑。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