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Style w:val="729"/>
        <w:pBdr/>
        <w:spacing w:after="20"/>
        <w:ind w:firstLine="2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Style w:val="729"/>
        <w:pBdr/>
        <w:spacing w:after="20"/>
        <w:ind w:firstLine="22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École doctorale de Sciences Mathématiques de Paris Centre (ED386)</w:t>
      </w: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pStyle w:val="729"/>
        <w:pBdr/>
        <w:spacing w:after="20"/>
        <w:ind w:firstLine="22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  <w:r>
        <w:rPr>
          <w:rFonts w:ascii="Arial" w:hAnsi="Arial" w:cs="Arial"/>
          <w:b/>
          <w:sz w:val="32"/>
          <w:szCs w:val="32"/>
        </w:rPr>
      </w:r>
    </w:p>
    <w:p>
      <w:pPr>
        <w:pStyle w:val="729"/>
        <w:pBdr/>
        <w:spacing w:after="20"/>
        <w:ind w:firstLine="2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Formulaire de candida</w:t>
      </w:r>
      <w:r>
        <w:rPr>
          <w:rFonts w:ascii="Arial" w:hAnsi="Arial" w:cs="Arial"/>
          <w:b/>
          <w:sz w:val="28"/>
          <w:szCs w:val="28"/>
        </w:rPr>
        <w:t xml:space="preserve">ture</w:t>
      </w:r>
      <w:r>
        <w:rPr>
          <w:rFonts w:ascii="Arial" w:hAnsi="Arial" w:cs="Arial"/>
          <w:b/>
          <w:sz w:val="28"/>
          <w:szCs w:val="28"/>
        </w:rPr>
      </w:r>
    </w:p>
    <w:p>
      <w:pPr>
        <w:pStyle w:val="729"/>
        <w:pBdr/>
        <w:spacing w:after="20"/>
        <w:ind w:firstLine="22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à un contrat doctoral de l’ED386</w:t>
      </w:r>
      <w:r>
        <w:rPr>
          <w:rFonts w:ascii="Arial" w:hAnsi="Arial" w:cs="Arial"/>
          <w:b/>
          <w:sz w:val="28"/>
          <w:szCs w:val="28"/>
        </w:rPr>
        <w:t xml:space="preserve"> - </w:t>
      </w:r>
      <w:r>
        <w:rPr>
          <w:rFonts w:ascii="Arial" w:hAnsi="Arial" w:cs="Arial"/>
          <w:b/>
          <w:sz w:val="28"/>
          <w:szCs w:val="28"/>
        </w:rPr>
        <w:t xml:space="preserve">Année 2025</w:t>
      </w: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pStyle w:val="729"/>
        <w:pBdr/>
        <w:spacing w:after="20"/>
        <w:ind w:right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729"/>
        <w:pBdr/>
        <w:spacing w:after="20"/>
        <w:ind w:right="14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>
        <w:rPr>
          <w:rFonts w:ascii="Arial" w:hAnsi="Arial" w:cs="Arial"/>
          <w:bCs/>
          <w:sz w:val="24"/>
          <w:szCs w:val="24"/>
        </w:rPr>
      </w:r>
    </w:p>
    <w:p>
      <w:pPr>
        <w:pStyle w:val="729"/>
        <w:pBdr/>
        <w:spacing w:after="20"/>
        <w:ind w:right="142" w:left="22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729"/>
        <w:pBdr/>
        <w:spacing w:after="20"/>
        <w:ind w:right="142" w:left="22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Établissement d’</w:t>
      </w:r>
      <w:r>
        <w:rPr>
          <w:rFonts w:ascii="Arial" w:hAnsi="Arial" w:cs="Arial"/>
          <w:b/>
          <w:bCs/>
          <w:sz w:val="22"/>
          <w:szCs w:val="22"/>
        </w:rPr>
        <w:t xml:space="preserve">inscription en doctorat </w:t>
      </w:r>
      <w:r>
        <w:rPr>
          <w:rFonts w:ascii="Arial" w:hAnsi="Arial" w:cs="Arial"/>
          <w:b/>
          <w:bCs/>
          <w:sz w:val="22"/>
          <w:szCs w:val="22"/>
        </w:rPr>
        <w:t xml:space="preserve">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undefined"/>
        </w:rPr>
        <w:t xml:space="preserve">IRIF</w:t>
      </w:r>
      <w:r>
        <w:rPr>
          <w:rFonts w:ascii="Arial" w:hAnsi="Arial" w:cs="Arial"/>
          <w:b/>
          <w:sz w:val="22"/>
          <w:szCs w:val="22"/>
        </w:rPr>
      </w:r>
    </w:p>
    <w:p>
      <w:pPr>
        <w:pStyle w:val="729"/>
        <w:pBdr/>
        <w:spacing w:after="20"/>
        <w:ind w:right="142" w:left="22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729"/>
        <w:pBdr/>
        <w:spacing w:after="20"/>
        <w:ind w:right="142" w:left="22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Établissement</w:t>
      </w:r>
      <w:r>
        <w:rPr>
          <w:rFonts w:ascii="Arial" w:hAnsi="Arial" w:cs="Arial"/>
          <w:b/>
          <w:bCs/>
          <w:sz w:val="22"/>
          <w:szCs w:val="22"/>
        </w:rPr>
        <w:t xml:space="preserve">(s) étranger</w:t>
      </w:r>
      <w:r>
        <w:rPr>
          <w:rFonts w:ascii="Arial" w:hAnsi="Arial" w:cs="Arial"/>
          <w:b/>
          <w:bCs/>
          <w:sz w:val="22"/>
          <w:szCs w:val="22"/>
        </w:rPr>
        <w:t xml:space="preserve">(s)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d’inscription pour un</w:t>
      </w:r>
      <w:r>
        <w:rPr>
          <w:rFonts w:ascii="Arial" w:hAnsi="Arial" w:cs="Arial"/>
          <w:b/>
          <w:bCs/>
          <w:sz w:val="22"/>
          <w:szCs w:val="22"/>
        </w:rPr>
        <w:t xml:space="preserve"> doctorat </w:t>
      </w:r>
      <w:r>
        <w:rPr>
          <w:rFonts w:ascii="Arial" w:hAnsi="Arial" w:cs="Arial"/>
          <w:b/>
          <w:bCs/>
          <w:sz w:val="22"/>
          <w:szCs w:val="22"/>
        </w:rPr>
        <w:t xml:space="preserve">en </w:t>
      </w:r>
      <w:r>
        <w:rPr>
          <w:rFonts w:ascii="Arial" w:hAnsi="Arial" w:cs="Arial"/>
          <w:b/>
          <w:bCs/>
          <w:sz w:val="22"/>
          <w:szCs w:val="22"/>
        </w:rPr>
        <w:t xml:space="preserve">cotutelle </w:t>
      </w:r>
      <w:r>
        <w:rPr>
          <w:rFonts w:ascii="Arial" w:hAnsi="Arial" w:cs="Arial"/>
          <w:b/>
          <w:bCs/>
          <w:sz w:val="22"/>
          <w:szCs w:val="22"/>
        </w:rPr>
        <w:t xml:space="preserve">:</w:t>
      </w:r>
      <w:r>
        <w:rPr>
          <w:rFonts w:ascii="Arial" w:hAnsi="Arial" w:cs="Arial"/>
          <w:b/>
          <w:bCs/>
          <w:sz w:val="22"/>
          <w:szCs w:val="22"/>
          <w:lang w:val="undefined"/>
        </w:rPr>
        <w:t xml:space="preserve"> I2M</w:t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729"/>
        <w:pBdr/>
        <w:spacing w:after="20"/>
        <w:ind w:right="142" w:left="22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729"/>
        <w:pBdr/>
        <w:spacing w:after="20"/>
        <w:ind w:right="142" w:left="22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729"/>
        <w:pBdr/>
        <w:spacing w:after="20"/>
        <w:ind w:right="141"/>
        <w:jc w:val="both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14"/>
        </w:rPr>
      </w:r>
      <w:r>
        <w:rPr>
          <w:rFonts w:ascii="Arial" w:hAnsi="Arial" w:cs="Arial"/>
          <w:b/>
          <w:sz w:val="14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14"/>
        </w:rPr>
      </w:r>
      <w:r>
        <w:rPr>
          <w:rFonts w:ascii="Arial" w:hAnsi="Arial" w:cs="Arial"/>
          <w:b/>
          <w:sz w:val="14"/>
        </w:rPr>
      </w:r>
    </w:p>
    <w:p>
      <w:pPr>
        <w:pStyle w:val="732"/>
        <w:pBdr/>
        <w:tabs>
          <w:tab w:val="left" w:leader="none" w:pos="567"/>
        </w:tabs>
        <w:spacing w:after="20"/>
        <w:ind/>
        <w:rPr/>
      </w:pPr>
      <w:r>
        <w:rPr>
          <w:lang w:val="fr-FR"/>
        </w:rPr>
        <w:t xml:space="preserve">État Civil</w:t>
      </w:r>
      <w:r/>
    </w:p>
    <w:p>
      <w:pPr>
        <w:pStyle w:val="729"/>
        <w:pBdr/>
        <w:spacing w:after="20"/>
        <w:ind/>
        <w:rPr/>
      </w:pPr>
      <w:r/>
      <w:r/>
    </w:p>
    <w:p>
      <w:pPr>
        <w:pStyle w:val="729"/>
        <w:pBdr/>
        <w:spacing w:after="20"/>
        <w:ind w:left="56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Identité 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Civilité (Mme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Mr</w:t>
      </w:r>
      <w:r>
        <w:rPr>
          <w:rFonts w:ascii="Arial" w:hAnsi="Arial" w:cs="Arial"/>
        </w:rPr>
        <w:t xml:space="preserve">) :</w:t>
      </w:r>
      <w:r>
        <w:rPr>
          <w:rFonts w:ascii="Arial" w:hAnsi="Arial" w:cs="Arial"/>
          <w:sz w:val="24"/>
          <w:lang w:val="undefined"/>
        </w:rPr>
        <w:t xml:space="preserve"> M.</w:t>
      </w:r>
      <w:r>
        <w:rPr>
          <w:rFonts w:ascii="Arial" w:hAnsi="Arial" w:cs="Arial"/>
          <w:lang w:val="undefined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Prénom :</w:t>
      </w:r>
      <w:r>
        <w:rPr>
          <w:rFonts w:ascii="Arial" w:hAnsi="Arial" w:cs="Arial"/>
          <w:lang w:val="undefined"/>
        </w:rPr>
        <w:t xml:space="preserve"> Léopold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 de famille :</w:t>
      </w:r>
      <w:r>
        <w:rPr>
          <w:rFonts w:ascii="Arial" w:hAnsi="Arial" w:cs="Arial"/>
          <w:lang w:val="undefined"/>
        </w:rPr>
        <w:t xml:space="preserve"> </w:t>
      </w:r>
      <w:r>
        <w:rPr>
          <w:rFonts w:ascii="Arial" w:hAnsi="Arial" w:cs="Arial"/>
          <w:lang w:val="undefined"/>
        </w:rPr>
        <w:t xml:space="preserve">Brasseur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NOM usuel 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left="56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Naissance 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de naissance : </w:t>
      </w:r>
      <w:r>
        <w:rPr>
          <w:rFonts w:ascii="Arial" w:hAnsi="Arial" w:cs="Arial"/>
          <w:lang w:val="undefined"/>
        </w:rPr>
        <w:t xml:space="preserve">26/08/2000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Commune de naissance :</w:t>
      </w:r>
      <w:r>
        <w:rPr>
          <w:rFonts w:ascii="Arial" w:hAnsi="Arial" w:cs="Arial"/>
          <w:lang w:val="undefined"/>
        </w:rPr>
        <w:t xml:space="preserve"> Schiltigheim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Département de naissance (si en France) :</w:t>
      </w:r>
      <w:r>
        <w:rPr>
          <w:rFonts w:ascii="Arial" w:hAnsi="Arial" w:cs="Arial"/>
          <w:lang w:val="undefined"/>
        </w:rPr>
        <w:t xml:space="preserve"> Bas-Rhin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 de naissance :</w:t>
      </w:r>
      <w:r>
        <w:rPr>
          <w:rFonts w:ascii="Arial" w:hAnsi="Arial" w:cs="Arial"/>
          <w:lang w:val="undefined"/>
        </w:rPr>
        <w:t xml:space="preserve"> France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Nationalité </w:t>
      </w:r>
      <w:r>
        <w:rPr>
          <w:rFonts w:ascii="Arial" w:hAnsi="Arial" w:cs="Arial"/>
          <w:lang w:val="undefined"/>
        </w:rPr>
        <w:t xml:space="preserve">: Française</w:t>
      </w:r>
      <w:r>
        <w:rPr>
          <w:rFonts w:ascii="Arial" w:hAnsi="Arial" w:cs="Arial"/>
          <w:b/>
          <w:lang w:val="undefined"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Adresse postale personnelle :</w:t>
      </w:r>
      <w:r>
        <w:rPr>
          <w:rFonts w:ascii="Arial" w:hAnsi="Arial" w:cs="Arial"/>
          <w:lang w:val="undefined"/>
        </w:rPr>
      </w:r>
      <w:r>
        <w:rPr>
          <w:rFonts w:ascii="Arial" w:hAnsi="Arial" w:cs="Arial"/>
        </w:rPr>
      </w:r>
    </w:p>
    <w:p>
      <w:pPr>
        <w:pStyle w:val="729"/>
        <w:pBdr/>
        <w:tabs>
          <w:tab w:val="left" w:leader="none" w:pos="2835"/>
        </w:tabs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Adresse :</w:t>
      </w:r>
      <w:r>
        <w:rPr>
          <w:rFonts w:ascii="Arial" w:hAnsi="Arial" w:cs="Arial"/>
          <w:lang w:val="undefined"/>
        </w:rPr>
        <w:t xml:space="preserve"> 80 rue de la montée</w:t>
      </w:r>
      <w:r>
        <w:rPr>
          <w:rFonts w:ascii="Arial" w:hAnsi="Arial" w:cs="Arial"/>
        </w:rPr>
      </w:r>
    </w:p>
    <w:p>
      <w:pPr>
        <w:pStyle w:val="729"/>
        <w:pBdr/>
        <w:tabs>
          <w:tab w:val="left" w:leader="none" w:pos="2835"/>
        </w:tabs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Code Postal :</w:t>
      </w:r>
      <w:r>
        <w:rPr>
          <w:rFonts w:ascii="Arial" w:hAnsi="Arial" w:cs="Arial"/>
          <w:lang w:val="undefined"/>
        </w:rPr>
        <w:t xml:space="preserve"> 67270</w:t>
      </w:r>
      <w:r>
        <w:rPr>
          <w:rFonts w:ascii="Arial" w:hAnsi="Arial" w:cs="Arial"/>
        </w:rPr>
      </w:r>
    </w:p>
    <w:p>
      <w:pPr>
        <w:pStyle w:val="729"/>
        <w:pBdr/>
        <w:tabs>
          <w:tab w:val="left" w:leader="none" w:pos="2835"/>
        </w:tabs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Commune 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  <w:lang w:val="undefined"/>
        </w:rPr>
        <w:t xml:space="preserve"> Melsheim</w:t>
      </w:r>
      <w:r>
        <w:rPr>
          <w:rFonts w:ascii="Arial" w:hAnsi="Arial" w:cs="Arial"/>
        </w:rPr>
      </w:r>
    </w:p>
    <w:p>
      <w:pPr>
        <w:pStyle w:val="729"/>
        <w:pBdr/>
        <w:tabs>
          <w:tab w:val="left" w:leader="none" w:pos="2835"/>
        </w:tabs>
        <w:spacing w:after="20"/>
        <w:ind w:right="141" w:left="1134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Pays :</w:t>
      </w:r>
      <w:r>
        <w:rPr>
          <w:rFonts w:ascii="Arial" w:hAnsi="Arial" w:cs="Arial"/>
          <w:b/>
          <w:lang w:val="undefined"/>
        </w:rPr>
        <w:t xml:space="preserve"> </w:t>
      </w:r>
      <w:r>
        <w:rPr>
          <w:rFonts w:ascii="Arial" w:hAnsi="Arial" w:cs="Arial"/>
          <w:b w:val="0"/>
          <w:bCs w:val="0"/>
          <w:lang w:val="undefined"/>
        </w:rPr>
        <w:t xml:space="preserve">France</w:t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Contacts 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Téléphone fixe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portable :</w:t>
      </w:r>
      <w:r>
        <w:rPr>
          <w:rFonts w:ascii="Arial" w:hAnsi="Arial" w:cs="Arial"/>
          <w:lang w:val="undefined"/>
        </w:rPr>
        <w:t xml:space="preserve"> 0661910553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E-mail professionnel</w:t>
      </w:r>
      <w:r>
        <w:rPr>
          <w:rFonts w:ascii="Arial" w:hAnsi="Arial" w:cs="Arial"/>
        </w:rPr>
        <w:t xml:space="preserve"> (laboratoire d’accueil)</w:t>
      </w:r>
      <w:r>
        <w:rPr>
          <w:rFonts w:ascii="Arial" w:hAnsi="Arial" w:cs="Arial"/>
        </w:rPr>
        <w:t xml:space="preserve"> :</w:t>
      </w:r>
      <w:r>
        <w:rPr>
          <w:rFonts w:ascii="Arial" w:hAnsi="Arial" w:cs="Arial"/>
          <w:lang w:val="undefined"/>
        </w:rPr>
        <w:t xml:space="preserve"> 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E-mail personnel :</w:t>
      </w:r>
      <w:r>
        <w:rPr>
          <w:rFonts w:ascii="Arial" w:hAnsi="Arial" w:cs="Arial"/>
          <w:lang w:val="undefined"/>
        </w:rPr>
        <w:t xml:space="preserve"> leopold.brasseur@ens-paris-saclay.fr</w:t>
      </w:r>
      <w:r>
        <w:rPr>
          <w:rFonts w:ascii="Arial" w:hAnsi="Arial" w:cs="Arial"/>
        </w:rPr>
      </w:r>
    </w:p>
    <w:p>
      <w:pPr>
        <w:pStyle w:val="729"/>
        <w:pBdr/>
        <w:tabs>
          <w:tab w:val="left" w:leader="none" w:pos="2835"/>
        </w:tabs>
        <w:spacing w:after="20"/>
        <w:ind w:right="141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tabs>
          <w:tab w:val="left" w:leader="none" w:pos="2835"/>
        </w:tabs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33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left" w:leader="none" w:pos="567"/>
        </w:tabs>
        <w:spacing w:after="20"/>
        <w:ind w:right="1559"/>
        <w:rPr/>
      </w:pPr>
      <w:r>
        <w:t xml:space="preserve">Informations administrative et Cursus universitaire</w:t>
      </w:r>
      <w:r/>
    </w:p>
    <w:p>
      <w:pPr>
        <w:pStyle w:val="729"/>
        <w:pBdr/>
        <w:tabs>
          <w:tab w:val="left" w:leader="none" w:pos="2835"/>
        </w:tabs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Informations administratives 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tabs>
          <w:tab w:val="left" w:leader="none" w:pos="2835"/>
        </w:tabs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Situation familiale (célibataire / marié(e) / pacsé(e)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  <w:lang w:val="undefined"/>
        </w:rPr>
        <w:t xml:space="preserve"> célibataire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Nombre d’enfants :</w:t>
      </w:r>
      <w:r>
        <w:rPr>
          <w:rFonts w:ascii="Arial" w:hAnsi="Arial" w:cs="Arial"/>
          <w:lang w:val="undefined"/>
        </w:rPr>
        <w:t xml:space="preserve"> 0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N° de sécurité sociale (N° Insee) :</w:t>
      </w:r>
      <w:r>
        <w:rPr>
          <w:rFonts w:ascii="Arial" w:hAnsi="Arial" w:cs="Arial"/>
          <w:lang w:val="undefined"/>
        </w:rPr>
        <w:t xml:space="preserve"> 1 00 08 67 447 337</w:t>
      </w:r>
      <w:r>
        <w:rPr>
          <w:rFonts w:ascii="Arial" w:hAnsi="Arial" w:cs="Arial"/>
        </w:rPr>
        <w:tab/>
        <w:tab/>
        <w:tab/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N° INE (identifiant national étudiant) : </w:t>
      </w:r>
      <w:r>
        <w:rPr>
          <w:rFonts w:ascii="Arial" w:hAnsi="Arial" w:cs="Arial"/>
        </w:rPr>
        <w:t xml:space="preserve">071720481FJ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Informations complémentaires pour les candidat</w:t>
      </w:r>
      <w:r>
        <w:rPr>
          <w:rFonts w:ascii="Arial" w:hAnsi="Arial" w:cs="Arial"/>
          <w:b/>
        </w:rPr>
        <w:t xml:space="preserve">(e)</w:t>
      </w:r>
      <w:r>
        <w:rPr>
          <w:rFonts w:ascii="Arial" w:hAnsi="Arial" w:cs="Arial"/>
          <w:b/>
        </w:rPr>
        <w:t xml:space="preserve">s étranger</w:t>
      </w:r>
      <w:r>
        <w:rPr>
          <w:rFonts w:ascii="Arial" w:hAnsi="Arial" w:cs="Arial"/>
          <w:b/>
        </w:rPr>
        <w:t xml:space="preserve">(e)</w:t>
      </w:r>
      <w:r>
        <w:rPr>
          <w:rFonts w:ascii="Arial" w:hAnsi="Arial" w:cs="Arial"/>
          <w:b/>
        </w:rPr>
        <w:t xml:space="preserve">s 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 w:line="36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Si une autorisation de travail est nécessaire, préciser sa nature :</w:t>
      </w:r>
      <w:r>
        <w:rPr>
          <w:rFonts w:ascii="Arial" w:hAnsi="Arial" w:cs="Arial"/>
        </w:rPr>
      </w:r>
    </w:p>
    <w:p>
      <w:pPr>
        <w:pStyle w:val="729"/>
        <w:pBdr/>
        <w:spacing w:after="20" w:line="36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(Autorisation provisoire de travail / Carte de résident / Carte de séjour temporaire)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Numéro ou référence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Date</w:t>
      </w:r>
      <w:r>
        <w:rPr>
          <w:rFonts w:ascii="Arial" w:hAnsi="Arial" w:cs="Arial"/>
        </w:rPr>
        <w:t xml:space="preserve"> de délivrance :                 </w:t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Début de validité :</w:t>
      </w: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Fin de validité :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Baccalauréat </w:t>
      </w:r>
      <w:r>
        <w:rPr>
          <w:rFonts w:ascii="Arial" w:hAnsi="Arial" w:cs="Arial"/>
          <w:b/>
        </w:rPr>
        <w:t xml:space="preserve">(ou diplôme équivalent) 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Série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  <w:lang w:val="undefined"/>
        </w:rPr>
        <w:t xml:space="preserve"> S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Date d'obtention :</w:t>
      </w:r>
      <w:r>
        <w:rPr>
          <w:rFonts w:ascii="Arial" w:hAnsi="Arial" w:cs="Arial"/>
          <w:lang w:val="undefined"/>
        </w:rPr>
        <w:t xml:space="preserve"> Juillet 2018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Département d'obtention :</w:t>
      </w:r>
      <w:r>
        <w:rPr>
          <w:rFonts w:ascii="Arial" w:hAnsi="Arial" w:cs="Arial"/>
          <w:lang w:val="undefined"/>
        </w:rPr>
        <w:t xml:space="preserve"> Bas-Rhin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Première inscription en université française :</w:t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Année d'inscription :</w:t>
      </w:r>
      <w:r>
        <w:rPr>
          <w:rFonts w:ascii="Arial" w:hAnsi="Arial" w:cs="Arial"/>
          <w:lang w:val="undefined"/>
        </w:rPr>
        <w:t xml:space="preserve"> 2018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Établissement d'inscription :</w:t>
      </w:r>
      <w:r>
        <w:rPr>
          <w:rFonts w:ascii="Arial" w:hAnsi="Arial" w:cs="Arial"/>
          <w:b/>
          <w:lang w:val="undefined"/>
        </w:rPr>
        <w:t xml:space="preserve"> </w:t>
      </w:r>
      <w:r>
        <w:rPr>
          <w:rFonts w:ascii="Arial" w:hAnsi="Arial" w:cs="Arial"/>
          <w:b w:val="0"/>
          <w:bCs w:val="0"/>
          <w:lang w:val="undefined"/>
        </w:rPr>
        <w:t xml:space="preserve">Université de Strasbourg</w:t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Diplôme d’accès au doctorat 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Grade de Master, </w:t>
      </w:r>
      <w:r>
        <w:rPr>
          <w:rFonts w:ascii="Arial" w:hAnsi="Arial" w:cs="Arial"/>
        </w:rPr>
        <w:t xml:space="preserve">y compris DEA, DESS</w:t>
      </w:r>
      <w:r>
        <w:rPr>
          <w:rFonts w:ascii="Arial" w:hAnsi="Arial" w:cs="Arial"/>
        </w:rPr>
        <w:t xml:space="preserve"> ou diplôme étranger jugé équivalent au Master 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Diplôme :</w:t>
      </w:r>
      <w:r>
        <w:rPr>
          <w:rFonts w:ascii="Arial" w:hAnsi="Arial" w:cs="Arial"/>
          <w:lang w:val="undefined"/>
        </w:rPr>
        <w:t xml:space="preserve"> Master 2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Spécialité :</w:t>
      </w:r>
      <w:r>
        <w:rPr>
          <w:rFonts w:ascii="Arial" w:hAnsi="Arial" w:cs="Arial"/>
          <w:lang w:val="undefined"/>
        </w:rPr>
        <w:t xml:space="preserve"> MPRI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d'obtention</w:t>
      </w:r>
      <w:r>
        <w:rPr>
          <w:rFonts w:ascii="Arial" w:hAnsi="Arial" w:cs="Arial"/>
        </w:rPr>
        <w:t xml:space="preserve"> (ou en cours)</w:t>
      </w:r>
      <w:r>
        <w:rPr>
          <w:rFonts w:ascii="Arial" w:hAnsi="Arial" w:cs="Arial"/>
        </w:rPr>
        <w:t xml:space="preserve"> du diplôme :</w:t>
      </w:r>
      <w:r>
        <w:rPr>
          <w:rFonts w:ascii="Arial" w:hAnsi="Arial" w:cs="Arial"/>
          <w:lang w:val="undefined"/>
        </w:rPr>
        <w:t xml:space="preserve"> en cours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</w:t>
      </w:r>
      <w:r>
        <w:rPr>
          <w:rFonts w:ascii="Arial" w:hAnsi="Arial" w:cs="Arial"/>
        </w:rPr>
        <w:t xml:space="preserve">tablissement d’obtention</w:t>
      </w:r>
      <w:r>
        <w:rPr>
          <w:rFonts w:ascii="Arial" w:hAnsi="Arial" w:cs="Arial"/>
        </w:rPr>
        <w:t xml:space="preserve"> (ou en cours) </w:t>
      </w:r>
      <w:r>
        <w:rPr>
          <w:rFonts w:ascii="Arial" w:hAnsi="Arial" w:cs="Arial"/>
        </w:rPr>
        <w:t xml:space="preserve">du diplôme : </w:t>
      </w:r>
      <w:r>
        <w:rPr>
          <w:rFonts w:ascii="Arial" w:hAnsi="Arial" w:cs="Arial"/>
          <w:lang w:val="undefined"/>
        </w:rPr>
        <w:t xml:space="preserve">Université Paris-Cité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 d'obtention</w:t>
      </w:r>
      <w:r>
        <w:rPr>
          <w:rFonts w:ascii="Arial" w:hAnsi="Arial" w:cs="Arial"/>
        </w:rPr>
        <w:t xml:space="preserve"> (ou en cours) </w:t>
      </w:r>
      <w:r>
        <w:rPr>
          <w:rFonts w:ascii="Arial" w:hAnsi="Arial" w:cs="Arial"/>
        </w:rPr>
        <w:t xml:space="preserve">du diplôme : </w:t>
      </w:r>
      <w:r>
        <w:rPr>
          <w:rFonts w:ascii="Arial" w:hAnsi="Arial" w:cs="Arial"/>
          <w:lang w:val="undefined"/>
        </w:rPr>
        <w:t xml:space="preserve">France</w:t>
      </w:r>
      <w:r>
        <w:rPr>
          <w:rFonts w:ascii="Arial" w:hAnsi="Arial" w:cs="Arial"/>
        </w:rPr>
      </w:r>
    </w:p>
    <w:p>
      <w:pPr>
        <w:pStyle w:val="729"/>
        <w:pBdr/>
        <w:tabs>
          <w:tab w:val="left" w:leader="none" w:pos="5670"/>
        </w:tabs>
        <w:spacing w:after="20"/>
        <w:ind w:right="14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Agrégation 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Titulaire de l'agrégation (oui / non) : </w:t>
      </w:r>
      <w:r>
        <w:rPr>
          <w:rFonts w:ascii="Arial" w:hAnsi="Arial" w:cs="Arial"/>
          <w:lang w:val="undefined"/>
        </w:rPr>
        <w:t xml:space="preserve">non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284" w:left="709"/>
        <w:rPr>
          <w:rFonts w:ascii="Arial" w:hAnsi="Arial" w:cs="Arial"/>
        </w:rPr>
      </w:pPr>
      <w:r>
        <w:rPr>
          <w:rFonts w:ascii="Arial" w:hAnsi="Arial" w:cs="Arial"/>
        </w:rPr>
        <w:t xml:space="preserve">Année d’obtention : 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284" w:left="709"/>
        <w:rPr>
          <w:rFonts w:ascii="Arial" w:hAnsi="Arial" w:cs="Arial"/>
        </w:rPr>
      </w:pPr>
      <w:r>
        <w:rPr>
          <w:rFonts w:ascii="Arial" w:hAnsi="Arial" w:cs="Arial"/>
        </w:rPr>
        <w:t xml:space="preserve">Académie d’obtention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284" w:left="709"/>
        <w:rPr>
          <w:rFonts w:ascii="Arial" w:hAnsi="Arial" w:cs="Arial"/>
        </w:rPr>
      </w:pPr>
      <w:r>
        <w:rPr>
          <w:rFonts w:ascii="Arial" w:hAnsi="Arial" w:cs="Arial"/>
        </w:rPr>
        <w:t xml:space="preserve">Discipline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hanging="567" w:left="113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hanging="567" w:left="113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hanging="567" w:left="113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hanging="567" w:left="113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31"/>
        <w:pBdr>
          <w:top w:val="single" w:color="000000" w:sz="4" w:space="0"/>
          <w:left w:val="single" w:color="000000" w:sz="4" w:space="0"/>
          <w:bottom w:val="single" w:color="000000" w:sz="4" w:space="0"/>
        </w:pBdr>
        <w:tabs>
          <w:tab w:val="left" w:leader="none" w:pos="567"/>
        </w:tabs>
        <w:spacing w:after="20"/>
        <w:ind w:right="1275"/>
        <w:rPr/>
      </w:pPr>
      <w:r>
        <w:t xml:space="preserve">Projet de Recherche Doctoral</w:t>
      </w:r>
      <w:r>
        <w:rPr>
          <w:sz w:val="20"/>
        </w:rPr>
        <w:t xml:space="preserve"> </w:t>
      </w:r>
      <w:r/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Titre du projet doctoral (« Sujet de thèse »)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142" w:left="1276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t xml:space="preserve">Vers une logique linéaire différentielle cohérente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Secteur disciplinaire pri</w:t>
      </w:r>
      <w:r>
        <w:rPr>
          <w:rFonts w:ascii="Arial" w:hAnsi="Arial" w:cs="Arial"/>
        </w:rPr>
        <w:t xml:space="preserve">ncipal de la thèse (section CNU</w:t>
      </w:r>
      <w:r>
        <w:rPr>
          <w:rFonts w:ascii="Arial" w:hAnsi="Arial" w:cs="Arial"/>
        </w:rPr>
        <w:t xml:space="preserve">) 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</w:rPr>
        <w:t xml:space="preserve">25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Mathématiques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</w:rPr>
        <w:t xml:space="preserve">26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Mathématiques appliquées et applications des mathématiques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firstLine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firstLine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firstLine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Unité de recherche </w:t>
      </w:r>
      <w:r>
        <w:rPr>
          <w:rFonts w:ascii="Arial" w:hAnsi="Arial" w:cs="Arial"/>
          <w:b/>
        </w:rPr>
        <w:t xml:space="preserve">(laboratoire d’accueil principal) 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firstLine="709" w:left="567"/>
        <w:jc w:val="both"/>
        <w:rPr>
          <w:rFonts w:ascii="Arial" w:hAnsi="Arial" w:cs="Arial"/>
          <w:highlight w:val="none"/>
          <w:lang w:val="undefined"/>
        </w:rPr>
      </w:pPr>
      <w:r>
        <w:rPr>
          <w:rFonts w:ascii="Arial" w:hAnsi="Arial" w:cs="Arial"/>
        </w:rPr>
        <w:t xml:space="preserve">Adresse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  <w:lang w:val="undefined"/>
        </w:rPr>
        <w:t xml:space="preserve"> IRIF</w:t>
      </w:r>
      <w:r>
        <w:rPr>
          <w:rFonts w:ascii="Arial" w:hAnsi="Arial" w:cs="Arial"/>
        </w:rPr>
      </w:r>
      <w:r>
        <w:rPr>
          <w:rFonts w:ascii="Arial" w:hAnsi="Arial" w:cs="Arial"/>
          <w:highlight w:val="none"/>
          <w:lang w:val="undefined"/>
        </w:rPr>
      </w:r>
      <w:r>
        <w:rPr>
          <w:rFonts w:ascii="Arial" w:hAnsi="Arial" w:cs="Arial"/>
          <w:highlight w:val="none"/>
          <w:lang w:val="undefined"/>
        </w:rPr>
      </w:r>
      <w:r>
        <w:rPr>
          <w:rFonts w:ascii="Arial" w:hAnsi="Arial" w:cs="Arial"/>
          <w:highlight w:val="none"/>
          <w:lang w:val="undefined"/>
        </w:rPr>
      </w:r>
    </w:p>
    <w:p>
      <w:pPr>
        <w:pStyle w:val="729"/>
        <w:pBdr/>
        <w:spacing w:after="20"/>
        <w:ind w:firstLine="709" w:left="567"/>
        <w:jc w:val="both"/>
        <w:rPr/>
      </w:pPr>
      <w:r>
        <w:rPr>
          <w:rFonts w:ascii="Arial" w:hAnsi="Arial" w:cs="Arial"/>
          <w:highlight w:val="none"/>
          <w:lang w:val="undefined"/>
        </w:rPr>
        <w:t xml:space="preserve">Université Paris Cité</w:t>
      </w:r>
      <w:r>
        <w:rPr>
          <w:rFonts w:ascii="Arial" w:hAnsi="Arial" w:cs="Arial"/>
          <w:highlight w:val="none"/>
          <w:lang w:val="undefined"/>
        </w:rPr>
      </w:r>
    </w:p>
    <w:p>
      <w:pPr>
        <w:pStyle w:val="729"/>
        <w:pBdr/>
        <w:spacing w:after="20"/>
        <w:ind w:firstLine="709" w:left="567"/>
        <w:jc w:val="both"/>
        <w:rPr/>
      </w:pPr>
      <w:r>
        <w:rPr>
          <w:rFonts w:ascii="Arial" w:hAnsi="Arial" w:cs="Arial"/>
          <w:highlight w:val="none"/>
          <w:lang w:val="undefined"/>
        </w:rPr>
        <w:t xml:space="preserve">Bâtiment Sophie Germain, Case courrier 7014</w:t>
      </w:r>
      <w:r>
        <w:rPr>
          <w:rFonts w:ascii="Arial" w:hAnsi="Arial" w:cs="Arial"/>
          <w:highlight w:val="none"/>
          <w:lang w:val="undefined"/>
        </w:rPr>
      </w:r>
    </w:p>
    <w:p>
      <w:pPr>
        <w:pStyle w:val="729"/>
        <w:pBdr/>
        <w:spacing w:after="20"/>
        <w:ind w:firstLine="709" w:left="567"/>
        <w:jc w:val="both"/>
        <w:rPr/>
      </w:pPr>
      <w:r>
        <w:rPr>
          <w:rFonts w:ascii="Arial" w:hAnsi="Arial" w:cs="Arial"/>
          <w:highlight w:val="none"/>
          <w:lang w:val="undefined"/>
        </w:rPr>
        <w:t xml:space="preserve">8 Place Aurélie Nemours</w:t>
      </w:r>
      <w:r>
        <w:rPr>
          <w:rFonts w:ascii="Arial" w:hAnsi="Arial" w:cs="Arial"/>
          <w:highlight w:val="none"/>
          <w:lang w:val="undefined"/>
        </w:rPr>
      </w:r>
    </w:p>
    <w:p>
      <w:pPr>
        <w:pStyle w:val="729"/>
        <w:pBdr/>
        <w:spacing w:after="20"/>
        <w:ind w:firstLine="709" w:left="567"/>
        <w:jc w:val="both"/>
        <w:rPr>
          <w:rFonts w:ascii="Arial" w:hAnsi="Arial" w:cs="Arial"/>
          <w:highlight w:val="none"/>
          <w:lang w:val="undefined"/>
        </w:rPr>
      </w:pPr>
      <w:r>
        <w:rPr>
          <w:rFonts w:ascii="Arial" w:hAnsi="Arial" w:cs="Arial"/>
          <w:highlight w:val="none"/>
          <w:lang w:val="undefined"/>
        </w:rPr>
        <w:t xml:space="preserve">75205 Paris Cedex 13</w:t>
      </w:r>
      <w:r>
        <w:rPr>
          <w:rFonts w:ascii="Arial" w:hAnsi="Arial" w:cs="Arial"/>
          <w:highlight w:val="none"/>
          <w:lang w:val="undefined"/>
        </w:rPr>
      </w:r>
      <w:r>
        <w:rPr>
          <w:rFonts w:ascii="Arial" w:hAnsi="Arial" w:cs="Arial"/>
          <w:highlight w:val="none"/>
          <w:lang w:val="undefined"/>
        </w:rPr>
      </w:r>
      <w:r>
        <w:rPr>
          <w:rFonts w:ascii="Arial" w:hAnsi="Arial" w:cs="Arial"/>
          <w:highlight w:val="none"/>
          <w:lang w:val="undefined"/>
        </w:rPr>
      </w:r>
    </w:p>
    <w:p>
      <w:pPr>
        <w:pStyle w:val="729"/>
        <w:pBdr/>
        <w:spacing w:after="20"/>
        <w:ind w:right="141"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Directeur(rice) </w:t>
      </w:r>
      <w:r>
        <w:rPr>
          <w:rFonts w:ascii="Arial" w:hAnsi="Arial" w:cs="Arial"/>
          <w:b/>
        </w:rPr>
        <w:t xml:space="preserve">de thèse</w:t>
      </w:r>
      <w:r>
        <w:rPr>
          <w:rFonts w:ascii="Arial" w:hAnsi="Arial" w:cs="Arial"/>
          <w:b/>
        </w:rPr>
        <w:t xml:space="preserve"> principal</w:t>
      </w:r>
      <w:r>
        <w:rPr>
          <w:rFonts w:ascii="Arial" w:hAnsi="Arial" w:cs="Arial"/>
          <w:b/>
        </w:rPr>
        <w:t xml:space="preserve">(e)</w:t>
      </w:r>
      <w:r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 xml:space="preserve">doit être titulaire de l'HDR</w:t>
      </w:r>
      <w:r>
        <w:rPr>
          <w:rFonts w:ascii="Arial" w:hAnsi="Arial" w:cs="Arial"/>
          <w:b/>
        </w:rPr>
        <w:t xml:space="preserve">)</w:t>
      </w:r>
      <w:r>
        <w:rPr>
          <w:rFonts w:ascii="Arial" w:hAnsi="Arial" w:cs="Arial"/>
          <w:b/>
        </w:rPr>
        <w:t xml:space="preserve"> :</w:t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Civilité (Mme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Mr</w:t>
      </w:r>
      <w:r>
        <w:rPr>
          <w:rFonts w:ascii="Arial" w:hAnsi="Arial" w:cs="Arial"/>
        </w:rPr>
        <w:t xml:space="preserve">) 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undefined"/>
        </w:rPr>
        <w:t xml:space="preserve">M.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Prénom :</w:t>
      </w:r>
      <w:r>
        <w:rPr>
          <w:rFonts w:ascii="Arial" w:hAnsi="Arial" w:cs="Arial"/>
          <w:lang w:val="undefined"/>
        </w:rPr>
        <w:t xml:space="preserve"> Thomas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 :</w:t>
      </w:r>
      <w:r>
        <w:rPr>
          <w:rFonts w:ascii="Arial" w:hAnsi="Arial" w:cs="Arial"/>
          <w:lang w:val="undefined"/>
        </w:rPr>
        <w:t xml:space="preserve"> Ehrhard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 :</w:t>
      </w:r>
      <w:r>
        <w:rPr>
          <w:rFonts w:ascii="Arial" w:hAnsi="Arial" w:cs="Arial"/>
          <w:lang w:val="undefined"/>
        </w:rPr>
        <w:t xml:space="preserve"> ehrhard@irif.fr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Laboratoire de rattachement :</w:t>
      </w:r>
      <w:r>
        <w:rPr>
          <w:rFonts w:ascii="Arial" w:hAnsi="Arial" w:cs="Arial"/>
          <w:lang w:val="undefined"/>
        </w:rPr>
        <w:t xml:space="preserve"> IRIF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Etablissement :</w:t>
      </w:r>
      <w:r>
        <w:rPr>
          <w:rFonts w:ascii="Arial" w:hAnsi="Arial" w:cs="Arial"/>
          <w:lang w:val="undefined"/>
        </w:rPr>
        <w:t xml:space="preserve"> Université Paris Cité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 :</w:t>
      </w:r>
      <w:r>
        <w:rPr>
          <w:rFonts w:ascii="Arial" w:hAnsi="Arial" w:cs="Arial"/>
          <w:lang w:val="undefined"/>
        </w:rPr>
        <w:t xml:space="preserve"> France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Qualité (PR, MdC, DR, CR) :</w:t>
      </w:r>
      <w:r>
        <w:rPr>
          <w:rFonts w:ascii="Arial" w:hAnsi="Arial" w:cs="Arial"/>
          <w:lang w:val="undefined"/>
        </w:rPr>
        <w:t xml:space="preserve"> DR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Qualification</w:t>
      </w:r>
      <w:r>
        <w:rPr>
          <w:rFonts w:ascii="Arial" w:hAnsi="Arial" w:cs="Arial"/>
        </w:rPr>
        <w:t xml:space="preserve"> HDR </w:t>
      </w:r>
      <w:r>
        <w:rPr>
          <w:rFonts w:ascii="Arial" w:hAnsi="Arial" w:cs="Arial"/>
        </w:rPr>
        <w:t xml:space="preserve">- préciser la section CNU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  <w:lang w:val="undefined"/>
        </w:rPr>
        <w:t xml:space="preserve"> 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ab/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Nombre prévisionnel de </w:t>
      </w:r>
      <w:r>
        <w:rPr>
          <w:rFonts w:ascii="Arial" w:hAnsi="Arial" w:cs="Arial"/>
        </w:rPr>
        <w:t xml:space="preserve">doctorant(e)(s)</w:t>
      </w:r>
      <w:r>
        <w:rPr>
          <w:rFonts w:ascii="Arial" w:hAnsi="Arial" w:cs="Arial"/>
        </w:rPr>
        <w:t xml:space="preserve"> sous la responsabilité officielle du</w:t>
      </w:r>
      <w:r>
        <w:rPr>
          <w:rFonts w:ascii="Arial" w:hAnsi="Arial" w:cs="Arial"/>
        </w:rPr>
        <w:t xml:space="preserve">(de la) </w:t>
      </w:r>
      <w:r>
        <w:rPr>
          <w:rFonts w:ascii="Arial" w:hAnsi="Arial" w:cs="Arial"/>
        </w:rPr>
        <w:t xml:space="preserve">directeur</w:t>
      </w:r>
      <w:r>
        <w:rPr>
          <w:rFonts w:ascii="Arial" w:hAnsi="Arial" w:cs="Arial"/>
        </w:rPr>
        <w:t xml:space="preserve">(rice)</w:t>
      </w:r>
      <w:r>
        <w:rPr>
          <w:rFonts w:ascii="Arial" w:hAnsi="Arial" w:cs="Arial"/>
        </w:rPr>
        <w:t xml:space="preserve"> de thèse lorsque la thèse débutera, </w:t>
      </w:r>
      <w:r>
        <w:rPr>
          <w:rFonts w:ascii="Arial" w:hAnsi="Arial" w:cs="Arial"/>
          <w:b/>
          <w:color w:val="000000"/>
        </w:rPr>
        <w:t xml:space="preserve">y compris le</w:t>
      </w:r>
      <w:r>
        <w:rPr>
          <w:rFonts w:ascii="Arial" w:hAnsi="Arial" w:cs="Arial"/>
          <w:b/>
          <w:color w:val="000000"/>
        </w:rPr>
        <w:t xml:space="preserve">(la)</w:t>
      </w:r>
      <w:r>
        <w:rPr>
          <w:rFonts w:ascii="Arial" w:hAnsi="Arial" w:cs="Arial"/>
          <w:b/>
          <w:color w:val="000000"/>
        </w:rPr>
        <w:t xml:space="preserve"> candidat</w:t>
      </w:r>
      <w:r>
        <w:rPr>
          <w:rFonts w:ascii="Arial" w:hAnsi="Arial" w:cs="Arial"/>
          <w:b/>
          <w:color w:val="000000"/>
        </w:rPr>
        <w:t xml:space="preserve">(e)</w:t>
      </w:r>
      <w:r>
        <w:rPr>
          <w:rFonts w:ascii="Arial" w:hAnsi="Arial" w:cs="Arial"/>
          <w:color w:val="000000"/>
        </w:rPr>
        <w:t xml:space="preserve"> 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Tableau à renseigner par le</w:t>
      </w:r>
      <w:r>
        <w:rPr>
          <w:rFonts w:ascii="Arial" w:hAnsi="Arial" w:cs="Arial"/>
          <w:b/>
          <w:color w:val="ff0000"/>
        </w:rPr>
        <w:t xml:space="preserve">(la)</w:t>
      </w:r>
      <w:r>
        <w:rPr>
          <w:rFonts w:ascii="Arial" w:hAnsi="Arial" w:cs="Arial"/>
          <w:b/>
          <w:color w:val="ff0000"/>
        </w:rPr>
        <w:t xml:space="preserve"> directeur</w:t>
      </w:r>
      <w:r>
        <w:rPr>
          <w:rFonts w:ascii="Arial" w:hAnsi="Arial" w:cs="Arial"/>
          <w:b/>
          <w:color w:val="ff0000"/>
        </w:rPr>
        <w:t xml:space="preserve">(rice)</w:t>
      </w:r>
      <w:r>
        <w:rPr>
          <w:rFonts w:ascii="Arial" w:hAnsi="Arial" w:cs="Arial"/>
          <w:b/>
          <w:color w:val="ff0000"/>
        </w:rPr>
        <w:t xml:space="preserve"> de thèse :</w:t>
      </w: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</w:r>
      <w:r>
        <w:rPr>
          <w:rFonts w:ascii="Arial" w:hAnsi="Arial" w:cs="Arial"/>
          <w:b/>
          <w:i/>
          <w:color w:val="ff0000"/>
        </w:rPr>
      </w:r>
    </w:p>
    <w:tbl>
      <w:tblPr>
        <w:tblW w:w="0" w:type="auto"/>
        <w:tblInd w:w="857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28"/>
        <w:gridCol w:w="1783"/>
        <w:gridCol w:w="2254"/>
        <w:gridCol w:w="237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28" w:type="dxa"/>
            <w:vAlign w:val="center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Doctorant</w:t>
            </w:r>
            <w:r>
              <w:rPr>
                <w:rFonts w:ascii="Arial" w:hAnsi="Arial" w:cs="Arial"/>
              </w:rPr>
              <w:t xml:space="preserve">(e)</w:t>
            </w:r>
            <w:r>
              <w:rPr>
                <w:rFonts w:ascii="Arial" w:hAnsi="Arial" w:cs="Arial"/>
              </w:rPr>
              <w:t xml:space="preserve">(s)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83" w:type="dxa"/>
            <w:vAlign w:val="center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Taux (%) encadrement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54" w:type="dxa"/>
            <w:vAlign w:val="center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de financement</w:t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4" w:type="dxa"/>
            <w:vAlign w:val="center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/>
            </w:pPr>
            <w:r>
              <w:rPr>
                <w:rFonts w:ascii="Arial" w:hAnsi="Arial" w:cs="Arial"/>
              </w:rPr>
              <w:t xml:space="preserve">Date </w:t>
            </w:r>
            <w:r>
              <w:rPr>
                <w:rFonts w:ascii="Arial" w:hAnsi="Arial" w:cs="Arial"/>
              </w:rPr>
              <w:t xml:space="preserve">prévisionnelle</w:t>
            </w:r>
            <w:r>
              <w:rPr>
                <w:rFonts w:ascii="Arial" w:hAnsi="Arial" w:cs="Arial"/>
              </w:rPr>
              <w:t xml:space="preserve"> de soutenance</w:t>
            </w:r>
            <w:r/>
          </w:p>
        </w:tc>
      </w:tr>
      <w:tr>
        <w:trPr>
          <w:trHeight w:val="63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729"/>
              <w:numPr>
                <w:ilvl w:val="0"/>
                <w:numId w:val="3"/>
              </w:numPr>
              <w:pBdr/>
              <w:spacing w:after="120" w:before="120"/>
              <w:ind w:right="142" w:hanging="357" w:left="714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Prénom :   </w:t>
            </w:r>
            <w:r>
              <w:rPr>
                <w:rFonts w:ascii="Arial" w:hAnsi="Arial" w:cs="Arial"/>
                <w:color w:val="ff0000"/>
              </w:rPr>
            </w:r>
            <w:r>
              <w:rPr>
                <w:rFonts w:ascii="Arial" w:hAnsi="Arial" w:cs="Arial"/>
                <w:color w:val="ff0000"/>
              </w:rPr>
            </w:r>
          </w:p>
          <w:p>
            <w:pPr>
              <w:pStyle w:val="729"/>
              <w:pBdr/>
              <w:spacing w:after="120" w:before="120"/>
              <w:ind w:right="142" w:left="72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Nom :</w:t>
            </w:r>
            <w:r>
              <w:rPr>
                <w:rFonts w:ascii="Arial" w:hAnsi="Arial" w:cs="Arial"/>
                <w:color w:val="ff0000"/>
              </w:rPr>
            </w:r>
            <w:r>
              <w:rPr>
                <w:rFonts w:ascii="Arial" w:hAnsi="Arial" w:cs="Arial"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83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54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4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69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729"/>
              <w:numPr>
                <w:ilvl w:val="0"/>
                <w:numId w:val="3"/>
              </w:numPr>
              <w:pBdr/>
              <w:spacing w:after="120" w:before="120"/>
              <w:ind w:right="142" w:hanging="357" w:left="714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Prénom :   </w:t>
            </w:r>
            <w:r>
              <w:rPr>
                <w:rFonts w:ascii="Arial" w:hAnsi="Arial" w:cs="Arial"/>
                <w:color w:val="ff0000"/>
              </w:rPr>
            </w:r>
            <w:r>
              <w:rPr>
                <w:rFonts w:ascii="Arial" w:hAnsi="Arial" w:cs="Arial"/>
                <w:color w:val="ff0000"/>
              </w:rPr>
            </w:r>
          </w:p>
          <w:p>
            <w:pPr>
              <w:pStyle w:val="729"/>
              <w:pBdr/>
              <w:spacing w:after="120" w:before="120"/>
              <w:ind w:right="142" w:left="714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Nom :</w:t>
            </w:r>
            <w:r>
              <w:rPr>
                <w:rFonts w:ascii="Arial" w:hAnsi="Arial" w:cs="Arial"/>
                <w:color w:val="ff0000"/>
              </w:rPr>
            </w:r>
            <w:r>
              <w:rPr>
                <w:rFonts w:ascii="Arial" w:hAnsi="Arial" w:cs="Arial"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83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54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4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7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729"/>
              <w:numPr>
                <w:ilvl w:val="0"/>
                <w:numId w:val="3"/>
              </w:numPr>
              <w:pBdr/>
              <w:spacing w:after="120" w:before="120"/>
              <w:ind w:right="142" w:hanging="357" w:left="714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Prénom :   </w:t>
            </w:r>
            <w:r>
              <w:rPr>
                <w:rFonts w:ascii="Arial" w:hAnsi="Arial" w:cs="Arial"/>
                <w:color w:val="ff0000"/>
              </w:rPr>
            </w:r>
            <w:r>
              <w:rPr>
                <w:rFonts w:ascii="Arial" w:hAnsi="Arial" w:cs="Arial"/>
                <w:color w:val="ff0000"/>
              </w:rPr>
            </w:r>
          </w:p>
          <w:p>
            <w:pPr>
              <w:pStyle w:val="729"/>
              <w:pBdr/>
              <w:spacing w:after="120"/>
              <w:ind w:right="142" w:left="72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Nom :</w:t>
            </w:r>
            <w:r>
              <w:rPr>
                <w:rFonts w:ascii="Arial" w:hAnsi="Arial" w:cs="Arial"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83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54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4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70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28" w:type="dxa"/>
            <w:vAlign w:val="top"/>
            <w:textDirection w:val="lrTb"/>
            <w:noWrap w:val="false"/>
          </w:tcPr>
          <w:p>
            <w:pPr>
              <w:pStyle w:val="729"/>
              <w:numPr>
                <w:ilvl w:val="0"/>
                <w:numId w:val="3"/>
              </w:numPr>
              <w:pBdr/>
              <w:spacing w:after="120" w:before="120"/>
              <w:ind w:right="142" w:hanging="357" w:left="714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Prénom :   </w:t>
            </w:r>
            <w:r>
              <w:rPr>
                <w:rFonts w:ascii="Arial" w:hAnsi="Arial" w:cs="Arial"/>
                <w:color w:val="ff0000"/>
              </w:rPr>
            </w:r>
            <w:r>
              <w:rPr>
                <w:rFonts w:ascii="Arial" w:hAnsi="Arial" w:cs="Arial"/>
                <w:color w:val="ff0000"/>
              </w:rPr>
            </w:r>
          </w:p>
          <w:p>
            <w:pPr>
              <w:pStyle w:val="729"/>
              <w:pBdr/>
              <w:spacing w:after="120"/>
              <w:ind w:right="142" w:left="72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Nom :</w:t>
            </w:r>
            <w:r>
              <w:rPr>
                <w:rFonts w:ascii="Arial" w:hAnsi="Arial" w:cs="Arial"/>
                <w:color w:val="ff0000"/>
              </w:rPr>
            </w:r>
            <w:r>
              <w:rPr>
                <w:rFonts w:ascii="Arial" w:hAnsi="Arial" w:cs="Arial"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83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54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4" w:type="dxa"/>
            <w:vAlign w:val="top"/>
            <w:textDirection w:val="lrTb"/>
            <w:noWrap w:val="false"/>
          </w:tcPr>
          <w:p>
            <w:pPr>
              <w:pStyle w:val="729"/>
              <w:pBdr/>
              <w:spacing w:after="20"/>
              <w:ind w:right="1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Codirecteur</w:t>
      </w:r>
      <w:r>
        <w:rPr>
          <w:rFonts w:ascii="Arial" w:hAnsi="Arial" w:cs="Arial"/>
          <w:b/>
        </w:rPr>
        <w:t xml:space="preserve">(rice)</w:t>
      </w:r>
      <w:r>
        <w:rPr>
          <w:rFonts w:ascii="Arial" w:hAnsi="Arial" w:cs="Arial"/>
          <w:b/>
        </w:rPr>
        <w:t xml:space="preserve"> de la thèse (</w:t>
      </w:r>
      <w:r>
        <w:rPr>
          <w:rFonts w:ascii="Arial" w:hAnsi="Arial" w:cs="Arial"/>
          <w:b/>
        </w:rPr>
        <w:t xml:space="preserve">doit être </w:t>
      </w:r>
      <w:r>
        <w:rPr>
          <w:rFonts w:ascii="Arial" w:hAnsi="Arial" w:cs="Arial"/>
          <w:b/>
        </w:rPr>
        <w:t xml:space="preserve">titulaire de l'HDR)</w:t>
      </w:r>
      <w:r>
        <w:rPr>
          <w:rFonts w:ascii="Arial" w:hAnsi="Arial" w:cs="Arial"/>
          <w:b/>
        </w:rPr>
        <w:t xml:space="preserve"> :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Civilité (Mme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Mr</w:t>
      </w:r>
      <w:r>
        <w:rPr>
          <w:rFonts w:ascii="Arial" w:hAnsi="Arial" w:cs="Arial"/>
        </w:rPr>
        <w:t xml:space="preserve">) 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undefined"/>
        </w:rPr>
        <w:t xml:space="preserve">M.</w:t>
      </w:r>
      <w:r>
        <w:rPr>
          <w:rFonts w:ascii="Arial" w:hAnsi="Arial" w:cs="Arial"/>
          <w:lang w:val="undefined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Prénom :</w:t>
      </w:r>
      <w:r>
        <w:rPr>
          <w:rFonts w:ascii="Arial" w:hAnsi="Arial" w:cs="Arial"/>
          <w:lang w:val="undefined"/>
        </w:rPr>
        <w:t xml:space="preserve"> Lionel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 :</w:t>
      </w:r>
      <w:r>
        <w:rPr>
          <w:rFonts w:ascii="Arial" w:hAnsi="Arial" w:cs="Arial"/>
          <w:lang w:val="undefined"/>
        </w:rPr>
        <w:t xml:space="preserve"> Vaux-Auclair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 :</w:t>
      </w:r>
      <w:r>
        <w:rPr>
          <w:rFonts w:ascii="Arial" w:hAnsi="Arial" w:cs="Arial"/>
          <w:lang w:val="undefined"/>
        </w:rPr>
        <w:t xml:space="preserve"> </w:t>
      </w:r>
      <w:r>
        <w:rPr>
          <w:rFonts w:ascii="Arial" w:hAnsi="Arial" w:cs="Arial"/>
          <w:lang w:val="undefined"/>
        </w:rPr>
        <w:t xml:space="preserve">lionel.vaux@univ-amu.fr</w:t>
      </w:r>
      <w:r>
        <w:rPr>
          <w:rFonts w:ascii="Arial" w:hAnsi="Arial" w:cs="Arial"/>
          <w:lang w:val="undefined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Laboratoire de rattachement :</w:t>
      </w:r>
      <w:r>
        <w:rPr>
          <w:rFonts w:ascii="Arial" w:hAnsi="Arial" w:cs="Arial"/>
          <w:lang w:val="undefined"/>
        </w:rPr>
        <w:t xml:space="preserve"> I2M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Etablissement :</w:t>
      </w:r>
      <w:r>
        <w:rPr>
          <w:rFonts w:ascii="Arial" w:hAnsi="Arial" w:cs="Arial"/>
          <w:lang w:val="undefined"/>
        </w:rPr>
        <w:t xml:space="preserve"> Université Aix-Marseille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 :</w:t>
      </w:r>
      <w:r>
        <w:rPr>
          <w:rFonts w:ascii="Arial" w:hAnsi="Arial" w:cs="Arial"/>
          <w:lang w:val="undefined"/>
        </w:rPr>
        <w:t xml:space="preserve"> France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Qualité (PR, MdC, DR, CR) :</w:t>
      </w:r>
      <w:r>
        <w:rPr>
          <w:rFonts w:ascii="Arial" w:hAnsi="Arial" w:cs="Arial"/>
          <w:lang w:val="undefined"/>
        </w:rPr>
        <w:t xml:space="preserve"> MdC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Qualification HDR - préciser la section CNU 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</w:t>
      </w:r>
      <w:r>
        <w:rPr>
          <w:rFonts w:ascii="Arial" w:hAnsi="Arial" w:cs="Arial"/>
          <w:b/>
        </w:rPr>
        <w:t xml:space="preserve">-</w:t>
      </w:r>
      <w:r>
        <w:rPr>
          <w:rFonts w:ascii="Arial" w:hAnsi="Arial" w:cs="Arial"/>
          <w:b/>
        </w:rPr>
        <w:t xml:space="preserve">encadrant</w:t>
      </w:r>
      <w:r>
        <w:rPr>
          <w:rFonts w:ascii="Arial" w:hAnsi="Arial" w:cs="Arial"/>
          <w:b/>
        </w:rPr>
        <w:t xml:space="preserve">(e)</w:t>
      </w:r>
      <w:r>
        <w:rPr>
          <w:rFonts w:ascii="Arial" w:hAnsi="Arial" w:cs="Arial"/>
          <w:b/>
        </w:rPr>
        <w:t xml:space="preserve"> de la thèse (</w:t>
      </w:r>
      <w:r>
        <w:rPr>
          <w:rFonts w:ascii="Arial" w:hAnsi="Arial" w:cs="Arial"/>
          <w:b/>
        </w:rPr>
        <w:t xml:space="preserve">non </w:t>
      </w:r>
      <w:r>
        <w:rPr>
          <w:rFonts w:ascii="Arial" w:hAnsi="Arial" w:cs="Arial"/>
          <w:b/>
        </w:rPr>
        <w:t xml:space="preserve">titulaire de l'HDR) :</w:t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Civilité (Mme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Mr</w:t>
      </w:r>
      <w:r>
        <w:rPr>
          <w:rFonts w:ascii="Arial" w:hAnsi="Arial" w:cs="Arial"/>
        </w:rPr>
        <w:t xml:space="preserve">) 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Prénom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Laboratoire de rattachement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Etablissement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Qualité (PR, MdC, DR, CR) 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Doctorat en cotutelle</w:t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Codirecteur</w:t>
      </w:r>
      <w:r>
        <w:rPr>
          <w:rFonts w:ascii="Arial" w:hAnsi="Arial" w:cs="Arial"/>
          <w:b/>
        </w:rPr>
        <w:t xml:space="preserve">(rice) de la thèse</w:t>
      </w:r>
      <w:r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 xml:space="preserve">université étrangère) 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Civilité (Mme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Mr</w:t>
      </w:r>
      <w:r>
        <w:rPr>
          <w:rFonts w:ascii="Arial" w:hAnsi="Arial" w:cs="Arial"/>
        </w:rPr>
        <w:t xml:space="preserve">) :</w:t>
      </w: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Prénom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Laboratoire de rattachement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Etablissement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Pays :</w:t>
      </w:r>
      <w:r>
        <w:rPr>
          <w:rFonts w:ascii="Arial" w:hAnsi="Arial" w:cs="Arial"/>
        </w:rPr>
      </w:r>
    </w:p>
    <w:p>
      <w:pPr>
        <w:pStyle w:val="729"/>
        <w:pBdr/>
        <w:spacing w:after="20"/>
        <w:ind w:right="141"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Qualité</w:t>
      </w:r>
      <w:r>
        <w:rPr>
          <w:rFonts w:ascii="Arial" w:hAnsi="Arial" w:cs="Arial"/>
        </w:rPr>
        <w:t xml:space="preserve"> 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851" w:right="567" w:bottom="851" w:left="68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MS Mincho">
    <w:panose1 w:val="02020603050405090304"/>
  </w:font>
  <w:font w:name="Tahoma">
    <w:panose1 w:val="020B0506030602030204"/>
  </w:font>
  <w:font w:name="Symbol">
    <w:panose1 w:val="05010000000000000000"/>
  </w:font>
  <w:font w:name="Times">
    <w:panose1 w:val="05040102010807070707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1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bullet"/>
      <w:pPr>
        <w:pBdr/>
        <w:tabs>
          <w:tab w:val="num" w:leader="none" w:pos="0"/>
        </w:tabs>
        <w:spacing/>
        <w:ind w:firstLine="0" w:left="0"/>
      </w:pPr>
      <w:rPr>
        <w:rFonts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1080"/>
      </w:pPr>
      <w:rPr>
        <w:rFonts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800"/>
      </w:pPr>
      <w:rPr>
        <w:rFonts w:ascii="Courier New" w:hAnsi="Courier New" w:cs="Courier New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52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"/>
      <w:numFmt w:val="bullet"/>
      <w:pPr>
        <w:pBdr/>
        <w:tabs>
          <w:tab w:val="num" w:leader="none" w:pos="2880"/>
        </w:tabs>
        <w:spacing/>
        <w:ind w:hanging="360" w:left="324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960"/>
      </w:pPr>
      <w:rPr>
        <w:rFonts w:ascii="Symbol" w:hAnsi="Symbol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40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"/>
      <w:numFmt w:val="bullet"/>
      <w:pPr>
        <w:pBdr/>
        <w:tabs>
          <w:tab w:val="num" w:leader="none" w:pos="576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730"/>
      <w:rPr>
        <w:rFonts w:ascii="Symbol" w:hAnsi="Symbol" w:cs="Symbol"/>
      </w:rPr>
      <w:start w:val="1"/>
      <w:suff w:val="nothing"/>
    </w:lvl>
    <w:lvl w:ilvl="1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731"/>
      <w:rPr/>
      <w:start w:val="1"/>
      <w:suff w:val="nothing"/>
    </w:lvl>
    <w:lvl w:ilvl="2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732"/>
      <w:rPr/>
      <w:start w:val="1"/>
      <w:suff w:val="nothing"/>
    </w:lvl>
    <w:lvl w:ilvl="3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733"/>
      <w:rPr/>
      <w:start w:val="1"/>
      <w:suff w:val="nothing"/>
    </w:lvl>
    <w:lvl w:ilvl="4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(%1)"/>
      <w:numFmt w:val="decimal"/>
      <w:pPr>
        <w:pBdr/>
        <w:tabs>
          <w:tab w:val="num" w:leader="none" w:pos="927"/>
        </w:tabs>
        <w:spacing/>
        <w:ind w:hanging="360" w:left="927"/>
      </w:pPr>
      <w:rPr>
        <w:rFonts w:ascii="Arial" w:hAnsi="Arial" w:cs="Arial"/>
        <w:b/>
        <w:sz w:val="22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29"/>
    <w:next w:val="7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29"/>
    <w:next w:val="7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29"/>
    <w:next w:val="7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29"/>
    <w:next w:val="7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9"/>
    <w:next w:val="7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9"/>
    <w:next w:val="7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9"/>
    <w:next w:val="7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9"/>
    <w:next w:val="7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9"/>
    <w:next w:val="7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29"/>
    <w:next w:val="7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9"/>
    <w:next w:val="7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9"/>
    <w:next w:val="7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9"/>
    <w:next w:val="7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7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729"/>
    <w:next w:val="7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29"/>
    <w:next w:val="729"/>
    <w:uiPriority w:val="39"/>
    <w:unhideWhenUsed/>
    <w:pPr>
      <w:pBdr/>
      <w:spacing w:after="100"/>
      <w:ind/>
    </w:pPr>
  </w:style>
  <w:style w:type="paragraph" w:styleId="189">
    <w:name w:val="toc 2"/>
    <w:basedOn w:val="729"/>
    <w:next w:val="729"/>
    <w:uiPriority w:val="39"/>
    <w:unhideWhenUsed/>
    <w:pPr>
      <w:pBdr/>
      <w:spacing w:after="100"/>
      <w:ind w:left="220"/>
    </w:pPr>
  </w:style>
  <w:style w:type="paragraph" w:styleId="190">
    <w:name w:val="toc 3"/>
    <w:basedOn w:val="729"/>
    <w:next w:val="729"/>
    <w:uiPriority w:val="39"/>
    <w:unhideWhenUsed/>
    <w:pPr>
      <w:pBdr/>
      <w:spacing w:after="100"/>
      <w:ind w:left="440"/>
    </w:pPr>
  </w:style>
  <w:style w:type="paragraph" w:styleId="191">
    <w:name w:val="toc 4"/>
    <w:basedOn w:val="729"/>
    <w:next w:val="729"/>
    <w:uiPriority w:val="39"/>
    <w:unhideWhenUsed/>
    <w:pPr>
      <w:pBdr/>
      <w:spacing w:after="100"/>
      <w:ind w:left="660"/>
    </w:pPr>
  </w:style>
  <w:style w:type="paragraph" w:styleId="192">
    <w:name w:val="toc 5"/>
    <w:basedOn w:val="729"/>
    <w:next w:val="729"/>
    <w:uiPriority w:val="39"/>
    <w:unhideWhenUsed/>
    <w:pPr>
      <w:pBdr/>
      <w:spacing w:after="100"/>
      <w:ind w:left="880"/>
    </w:pPr>
  </w:style>
  <w:style w:type="paragraph" w:styleId="193">
    <w:name w:val="toc 6"/>
    <w:basedOn w:val="729"/>
    <w:next w:val="729"/>
    <w:uiPriority w:val="39"/>
    <w:unhideWhenUsed/>
    <w:pPr>
      <w:pBdr/>
      <w:spacing w:after="100"/>
      <w:ind w:left="1100"/>
    </w:pPr>
  </w:style>
  <w:style w:type="paragraph" w:styleId="194">
    <w:name w:val="toc 7"/>
    <w:basedOn w:val="729"/>
    <w:next w:val="729"/>
    <w:uiPriority w:val="39"/>
    <w:unhideWhenUsed/>
    <w:pPr>
      <w:pBdr/>
      <w:spacing w:after="100"/>
      <w:ind w:left="1320"/>
    </w:pPr>
  </w:style>
  <w:style w:type="paragraph" w:styleId="195">
    <w:name w:val="toc 8"/>
    <w:basedOn w:val="729"/>
    <w:next w:val="729"/>
    <w:uiPriority w:val="39"/>
    <w:unhideWhenUsed/>
    <w:pPr>
      <w:pBdr/>
      <w:spacing w:after="100"/>
      <w:ind w:left="1540"/>
    </w:pPr>
  </w:style>
  <w:style w:type="paragraph" w:styleId="196">
    <w:name w:val="toc 9"/>
    <w:basedOn w:val="729"/>
    <w:next w:val="72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29"/>
    <w:next w:val="729"/>
    <w:uiPriority w:val="99"/>
    <w:unhideWhenUsed/>
    <w:pPr>
      <w:pBdr/>
      <w:spacing w:after="0" w:afterAutospacing="0"/>
      <w:ind/>
    </w:pPr>
  </w:style>
  <w:style w:type="paragraph" w:styleId="729" w:default="1">
    <w:name w:val="Normal"/>
    <w:next w:val="729"/>
    <w:link w:val="729"/>
    <w:qFormat/>
    <w:pPr>
      <w:pBdr/>
      <w:spacing/>
      <w:ind/>
    </w:pPr>
    <w:rPr>
      <w:rFonts w:cs="Times"/>
      <w:lang w:val="fr-FR" w:eastAsia="ar-SA" w:bidi="ar-SA"/>
    </w:rPr>
  </w:style>
  <w:style w:type="paragraph" w:styleId="730">
    <w:name w:val="Titre 1"/>
    <w:basedOn w:val="729"/>
    <w:next w:val="729"/>
    <w:link w:val="729"/>
    <w:qFormat/>
    <w:pPr>
      <w:keepNext w:val="true"/>
      <w:numPr>
        <w:ilvl w:val="0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/>
      <w:ind w:right="4819" w:firstLine="0" w:left="567"/>
      <w:jc w:val="both"/>
      <w:outlineLvl w:val="0"/>
    </w:pPr>
    <w:rPr>
      <w:rFonts w:ascii="Arial" w:hAnsi="Arial" w:cs="Arial"/>
      <w:b/>
      <w:sz w:val="22"/>
    </w:rPr>
  </w:style>
  <w:style w:type="paragraph" w:styleId="731">
    <w:name w:val="Titre 2"/>
    <w:basedOn w:val="729"/>
    <w:next w:val="729"/>
    <w:link w:val="729"/>
    <w:qFormat/>
    <w:pPr>
      <w:keepNext w:val="true"/>
      <w:numPr>
        <w:ilvl w:val="1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single" w:color="000000" w:sz="4" w:space="0"/>
      </w:pBdr>
      <w:spacing/>
      <w:ind w:right="7938" w:firstLine="0" w:left="567"/>
      <w:jc w:val="both"/>
      <w:outlineLvl w:val="1"/>
    </w:pPr>
    <w:rPr>
      <w:rFonts w:ascii="Arial" w:hAnsi="Arial" w:cs="Arial"/>
      <w:b/>
      <w:sz w:val="22"/>
    </w:rPr>
  </w:style>
  <w:style w:type="paragraph" w:styleId="732">
    <w:name w:val="Titre 3"/>
    <w:basedOn w:val="729"/>
    <w:next w:val="729"/>
    <w:link w:val="729"/>
    <w:qFormat/>
    <w:pPr>
      <w:keepNext w:val="true"/>
      <w:numPr>
        <w:ilvl w:val="2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0"/>
      </w:pBdr>
      <w:spacing/>
      <w:ind w:right="8788" w:firstLine="0" w:left="567"/>
      <w:jc w:val="both"/>
      <w:outlineLvl w:val="2"/>
    </w:pPr>
    <w:rPr>
      <w:rFonts w:ascii="Arial" w:hAnsi="Arial" w:cs="Arial"/>
      <w:b/>
      <w:sz w:val="22"/>
      <w:lang w:val="en-GB"/>
    </w:rPr>
  </w:style>
  <w:style w:type="paragraph" w:styleId="733">
    <w:name w:val="Titre 4"/>
    <w:basedOn w:val="729"/>
    <w:next w:val="729"/>
    <w:link w:val="729"/>
    <w:qFormat/>
    <w:pPr>
      <w:keepNext w:val="true"/>
      <w:numPr>
        <w:ilvl w:val="3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pacing/>
      <w:ind w:right="5953" w:firstLine="0" w:left="567"/>
      <w:jc w:val="both"/>
      <w:outlineLvl w:val="3"/>
    </w:pPr>
    <w:rPr>
      <w:rFonts w:ascii="Arial" w:hAnsi="Arial" w:cs="Arial"/>
      <w:b/>
      <w:sz w:val="22"/>
    </w:rPr>
  </w:style>
  <w:style w:type="character" w:styleId="734">
    <w:name w:val="Police par défaut"/>
    <w:next w:val="734"/>
    <w:link w:val="729"/>
    <w:uiPriority w:val="1"/>
    <w:semiHidden/>
    <w:unhideWhenUsed/>
    <w:pPr>
      <w:pBdr/>
      <w:spacing/>
      <w:ind/>
    </w:pPr>
  </w:style>
  <w:style w:type="table" w:styleId="735">
    <w:name w:val="Tableau Normal"/>
    <w:next w:val="735"/>
    <w:link w:val="729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6">
    <w:name w:val="Aucune liste"/>
    <w:next w:val="736"/>
    <w:link w:val="729"/>
    <w:uiPriority w:val="99"/>
    <w:semiHidden/>
    <w:unhideWhenUsed/>
    <w:pPr>
      <w:pBdr/>
      <w:spacing/>
      <w:ind/>
    </w:pPr>
  </w:style>
  <w:style w:type="character" w:styleId="737">
    <w:name w:val="WW8Num1z0"/>
    <w:next w:val="737"/>
    <w:link w:val="729"/>
    <w:pPr>
      <w:pBdr/>
      <w:spacing/>
      <w:ind/>
    </w:pPr>
    <w:rPr>
      <w:rFonts w:ascii="Symbol" w:hAnsi="Symbol" w:cs="Symbol"/>
    </w:rPr>
  </w:style>
  <w:style w:type="character" w:styleId="738">
    <w:name w:val="WW8Num1z1"/>
    <w:next w:val="738"/>
    <w:link w:val="729"/>
    <w:pPr>
      <w:pBdr/>
      <w:spacing/>
      <w:ind/>
    </w:pPr>
  </w:style>
  <w:style w:type="character" w:styleId="739">
    <w:name w:val="WW8Num1z2"/>
    <w:next w:val="739"/>
    <w:link w:val="729"/>
    <w:pPr>
      <w:pBdr/>
      <w:spacing/>
      <w:ind/>
    </w:pPr>
  </w:style>
  <w:style w:type="character" w:styleId="740">
    <w:name w:val="WW8Num1z3"/>
    <w:next w:val="740"/>
    <w:link w:val="729"/>
    <w:pPr>
      <w:pBdr/>
      <w:spacing/>
      <w:ind/>
    </w:pPr>
  </w:style>
  <w:style w:type="character" w:styleId="741">
    <w:name w:val="WW8Num1z4"/>
    <w:next w:val="741"/>
    <w:link w:val="729"/>
    <w:pPr>
      <w:pBdr/>
      <w:spacing/>
      <w:ind/>
    </w:pPr>
  </w:style>
  <w:style w:type="character" w:styleId="742">
    <w:name w:val="WW8Num1z5"/>
    <w:next w:val="742"/>
    <w:link w:val="729"/>
    <w:pPr>
      <w:pBdr/>
      <w:spacing/>
      <w:ind/>
    </w:pPr>
  </w:style>
  <w:style w:type="character" w:styleId="743">
    <w:name w:val="WW8Num1z6"/>
    <w:next w:val="743"/>
    <w:link w:val="729"/>
    <w:pPr>
      <w:pBdr/>
      <w:spacing/>
      <w:ind/>
    </w:pPr>
  </w:style>
  <w:style w:type="character" w:styleId="744">
    <w:name w:val="WW8Num1z7"/>
    <w:next w:val="744"/>
    <w:link w:val="729"/>
    <w:pPr>
      <w:pBdr/>
      <w:spacing/>
      <w:ind/>
    </w:pPr>
  </w:style>
  <w:style w:type="character" w:styleId="745">
    <w:name w:val="WW8Num1z8"/>
    <w:next w:val="745"/>
    <w:link w:val="729"/>
    <w:pPr>
      <w:pBdr/>
      <w:spacing/>
      <w:ind/>
    </w:pPr>
  </w:style>
  <w:style w:type="character" w:styleId="746">
    <w:name w:val="WW8Num2z0"/>
    <w:next w:val="746"/>
    <w:link w:val="729"/>
    <w:pPr>
      <w:pBdr/>
      <w:spacing/>
      <w:ind/>
    </w:pPr>
    <w:rPr>
      <w:rFonts w:ascii="Arial" w:hAnsi="Arial" w:cs="Arial"/>
      <w:b/>
      <w:sz w:val="22"/>
    </w:rPr>
  </w:style>
  <w:style w:type="character" w:styleId="747">
    <w:name w:val="Police par défaut2"/>
    <w:next w:val="747"/>
    <w:link w:val="729"/>
    <w:pPr>
      <w:pBdr/>
      <w:spacing/>
      <w:ind/>
    </w:pPr>
  </w:style>
  <w:style w:type="character" w:styleId="748">
    <w:name w:val="Police par défaut1"/>
    <w:next w:val="748"/>
    <w:link w:val="729"/>
    <w:pPr>
      <w:pBdr/>
      <w:spacing/>
      <w:ind/>
    </w:pPr>
  </w:style>
  <w:style w:type="character" w:styleId="749">
    <w:name w:val="Lien hypertexte"/>
    <w:next w:val="749"/>
    <w:link w:val="729"/>
    <w:pPr>
      <w:pBdr/>
      <w:spacing/>
      <w:ind/>
    </w:pPr>
    <w:rPr>
      <w:color w:val="0000ff"/>
      <w:u w:val="single"/>
    </w:rPr>
  </w:style>
  <w:style w:type="character" w:styleId="750">
    <w:name w:val="Lien hypertexte suivi visité"/>
    <w:next w:val="750"/>
    <w:link w:val="729"/>
    <w:pPr>
      <w:pBdr/>
      <w:spacing/>
      <w:ind/>
    </w:pPr>
    <w:rPr>
      <w:color w:val="800080"/>
      <w:u w:val="single"/>
    </w:rPr>
  </w:style>
  <w:style w:type="character" w:styleId="751">
    <w:name w:val="Texte de bulles Car"/>
    <w:next w:val="751"/>
    <w:link w:val="729"/>
    <w:pPr>
      <w:pBdr/>
      <w:spacing/>
      <w:ind/>
    </w:pPr>
    <w:rPr>
      <w:rFonts w:ascii="Tahoma" w:hAnsi="Tahoma" w:cs="Tahoma"/>
      <w:sz w:val="16"/>
      <w:szCs w:val="16"/>
    </w:rPr>
  </w:style>
  <w:style w:type="paragraph" w:styleId="752">
    <w:name w:val="Titre2"/>
    <w:basedOn w:val="729"/>
    <w:next w:val="753"/>
    <w:link w:val="729"/>
    <w:pPr>
      <w:keepNext w:val="true"/>
      <w:pBdr/>
      <w:spacing w:after="120" w:before="240"/>
      <w:ind/>
    </w:pPr>
    <w:rPr>
      <w:rFonts w:ascii="Arial" w:hAnsi="Arial" w:eastAsia="Arial Unicode MS" w:cs="Arial Unicode MS"/>
      <w:sz w:val="28"/>
      <w:szCs w:val="28"/>
    </w:rPr>
  </w:style>
  <w:style w:type="paragraph" w:styleId="753">
    <w:name w:val="Corps de texte"/>
    <w:basedOn w:val="729"/>
    <w:next w:val="753"/>
    <w:link w:val="729"/>
    <w:pPr>
      <w:pBdr/>
      <w:spacing w:after="120" w:before="0"/>
      <w:ind/>
    </w:pPr>
  </w:style>
  <w:style w:type="paragraph" w:styleId="754">
    <w:name w:val="Liste"/>
    <w:basedOn w:val="753"/>
    <w:next w:val="754"/>
    <w:link w:val="729"/>
    <w:pPr>
      <w:pBdr/>
      <w:spacing/>
      <w:ind/>
    </w:pPr>
    <w:rPr>
      <w:rFonts w:cs="Tahoma"/>
    </w:rPr>
  </w:style>
  <w:style w:type="paragraph" w:styleId="755">
    <w:name w:val="Légende2"/>
    <w:basedOn w:val="729"/>
    <w:next w:val="755"/>
    <w:link w:val="729"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756">
    <w:name w:val="Index"/>
    <w:basedOn w:val="729"/>
    <w:next w:val="756"/>
    <w:link w:val="729"/>
    <w:pPr>
      <w:suppressLineNumbers w:val="true"/>
      <w:pBdr/>
      <w:spacing/>
      <w:ind/>
    </w:pPr>
  </w:style>
  <w:style w:type="paragraph" w:styleId="757">
    <w:name w:val="Titre1"/>
    <w:basedOn w:val="729"/>
    <w:next w:val="753"/>
    <w:link w:val="729"/>
    <w:pPr>
      <w:keepNext w:val="true"/>
      <w:pBdr/>
      <w:spacing w:after="120" w:before="240"/>
      <w:ind/>
    </w:pPr>
    <w:rPr>
      <w:rFonts w:ascii="Arial" w:hAnsi="Arial" w:eastAsia="MS Mincho" w:cs="Tahoma"/>
      <w:sz w:val="28"/>
      <w:szCs w:val="28"/>
    </w:rPr>
  </w:style>
  <w:style w:type="paragraph" w:styleId="758">
    <w:name w:val="Légende1"/>
    <w:basedOn w:val="729"/>
    <w:next w:val="758"/>
    <w:link w:val="729"/>
    <w:pPr>
      <w:suppressLineNumbers w:val="true"/>
      <w:pBdr/>
      <w:spacing w:after="120" w:before="120"/>
      <w:ind/>
    </w:pPr>
    <w:rPr>
      <w:rFonts w:cs="Tahoma"/>
      <w:i/>
      <w:iCs/>
      <w:sz w:val="24"/>
      <w:szCs w:val="24"/>
    </w:rPr>
  </w:style>
  <w:style w:type="paragraph" w:styleId="759">
    <w:name w:val="Répertoire"/>
    <w:basedOn w:val="729"/>
    <w:next w:val="759"/>
    <w:link w:val="729"/>
    <w:pPr>
      <w:suppressLineNumbers w:val="true"/>
      <w:pBdr/>
      <w:spacing/>
      <w:ind/>
    </w:pPr>
    <w:rPr>
      <w:rFonts w:cs="Tahoma"/>
    </w:rPr>
  </w:style>
  <w:style w:type="paragraph" w:styleId="760">
    <w:name w:val="En-tête"/>
    <w:basedOn w:val="729"/>
    <w:next w:val="760"/>
    <w:link w:val="729"/>
    <w:pPr>
      <w:pBdr/>
      <w:tabs>
        <w:tab w:val="center" w:leader="none" w:pos="4536"/>
        <w:tab w:val="right" w:leader="none" w:pos="9072"/>
      </w:tabs>
      <w:spacing/>
      <w:ind/>
    </w:pPr>
  </w:style>
  <w:style w:type="paragraph" w:styleId="761">
    <w:name w:val="Pied de page"/>
    <w:basedOn w:val="729"/>
    <w:next w:val="761"/>
    <w:link w:val="729"/>
    <w:pPr>
      <w:pBdr/>
      <w:tabs>
        <w:tab w:val="center" w:leader="none" w:pos="4536"/>
        <w:tab w:val="right" w:leader="none" w:pos="9072"/>
      </w:tabs>
      <w:spacing/>
      <w:ind/>
    </w:pPr>
  </w:style>
  <w:style w:type="paragraph" w:styleId="762">
    <w:name w:val="Texte de bulles"/>
    <w:basedOn w:val="729"/>
    <w:next w:val="762"/>
    <w:link w:val="729"/>
    <w:pPr>
      <w:pBdr/>
      <w:spacing/>
      <w:ind/>
    </w:pPr>
    <w:rPr>
      <w:rFonts w:ascii="Tahoma" w:hAnsi="Tahoma" w:cs="Tahoma"/>
      <w:sz w:val="16"/>
      <w:szCs w:val="16"/>
    </w:rPr>
  </w:style>
  <w:style w:type="paragraph" w:styleId="763">
    <w:name w:val="Contenu de tableau"/>
    <w:basedOn w:val="729"/>
    <w:next w:val="763"/>
    <w:link w:val="729"/>
    <w:pPr>
      <w:suppressLineNumbers w:val="true"/>
      <w:pBdr/>
      <w:spacing/>
      <w:ind/>
    </w:pPr>
  </w:style>
  <w:style w:type="paragraph" w:styleId="764">
    <w:name w:val="Titre de tableau"/>
    <w:basedOn w:val="763"/>
    <w:next w:val="764"/>
    <w:link w:val="729"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Université P &amp; M Curie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TETE DGRT 32</dc:title>
  <dc:creator>MESR</dc:creator>
  <cp:revision>9</cp:revision>
  <dcterms:created xsi:type="dcterms:W3CDTF">2025-04-29T09:50:00Z</dcterms:created>
  <dcterms:modified xsi:type="dcterms:W3CDTF">2025-05-17T14:06:32Z</dcterms:modified>
  <cp:version>1048576</cp:version>
</cp:coreProperties>
</file>