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0A5596" w14:textId="20CFB6DD" w:rsidR="009F67DF" w:rsidRPr="00EA1648" w:rsidRDefault="00EA1648" w:rsidP="00D71D91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Given</m:t>
          </m:r>
          <m:r>
            <w:rPr>
              <w:rFonts w:ascii="Cambria Math" w:eastAsiaTheme="minorEastAsia" w:hAnsi="Cambria Math"/>
            </w:rPr>
            <m:t>,</m:t>
          </m:r>
          <m: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G</m:t>
              </m:r>
            </m:e>
            <m:sub>
              <m:r>
                <w:rPr>
                  <w:rFonts w:ascii="Cambria Math" w:hAnsi="Cambria Math" w:cs="Arial"/>
                </w:rPr>
                <m:t>i</m:t>
              </m:r>
            </m:sub>
          </m:sSub>
          <m:r>
            <w:rPr>
              <w:rFonts w:ascii="Cambria Math" w:hAnsi="Cambria Math" w:cs="Arial"/>
            </w:rPr>
            <m:t xml:space="preserve">= </m:t>
          </m:r>
          <m:r>
            <w:rPr>
              <w:rFonts w:ascii="Cambria Math" w:hAnsi="Cambria Math" w:cs="Arial"/>
            </w:rPr>
            <m:t>Government spending on R&amp;D in region</m:t>
          </m:r>
          <m:r>
            <w:rPr>
              <w:rFonts w:ascii="Cambria Math" w:hAnsi="Cambria Math" w:cs="Arial"/>
            </w:rPr>
            <m:t xml:space="preserve"> </m:t>
          </m:r>
          <m:r>
            <w:rPr>
              <w:rFonts w:ascii="Cambria Math" w:hAnsi="Cambria Math" w:cs="Arial"/>
            </w:rPr>
            <m:t>i</m:t>
          </m:r>
          <m:r>
            <w:rPr>
              <w:rFonts w:ascii="Cambria Math" w:hAnsi="Cambria Math" w:cs="Arial"/>
            </w:rPr>
            <m:t>.</m:t>
          </m:r>
          <m:r>
            <w:rPr>
              <w:rFonts w:ascii="Cambria Math" w:hAnsi="Cambria Math" w:cs="Arial"/>
            </w:rPr>
            <w:br/>
          </m:r>
        </m:oMath>
        <m:oMath>
          <m:r>
            <w:rPr>
              <w:rFonts w:ascii="Cambria Math" w:eastAsiaTheme="minorEastAsia" w:hAnsi="Cambria Math" w:cs="Arial"/>
            </w:rPr>
            <m:t>R</m:t>
          </m:r>
          <m:r>
            <w:rPr>
              <w:rFonts w:ascii="Cambria Math" w:eastAsiaTheme="minorEastAsia" w:hAnsi="Cambria Math" w:cs="Arial"/>
            </w:rPr>
            <m:t xml:space="preserve">= </m:t>
          </m:r>
          <m:r>
            <w:rPr>
              <w:rFonts w:ascii="Cambria Math" w:eastAsiaTheme="minorEastAsia" w:hAnsi="Cambria Math" w:cs="Arial"/>
            </w:rPr>
            <m:t>Government spending on R&amp;D</m:t>
          </m:r>
          <m:r>
            <w:rPr>
              <w:rFonts w:ascii="Cambria Math" w:eastAsiaTheme="minorEastAsia" w:hAnsi="Cambria Math" w:cs="Arial"/>
            </w:rPr>
            <m:t xml:space="preserve"> </m:t>
          </m:r>
          <m:r>
            <w:rPr>
              <w:rFonts w:ascii="Cambria Math" w:eastAsiaTheme="minorEastAsia" w:hAnsi="Cambria Math" w:cs="Arial"/>
            </w:rPr>
            <m:t xml:space="preserve">as a fraction of </m:t>
          </m:r>
          <m:r>
            <w:rPr>
              <w:rFonts w:ascii="Cambria Math" w:eastAsiaTheme="minorEastAsia" w:hAnsi="Cambria Math" w:cs="Arial"/>
            </w:rPr>
            <m:t>national</m:t>
          </m:r>
          <m:r>
            <w:rPr>
              <w:rFonts w:ascii="Cambria Math" w:eastAsiaTheme="minorEastAsia" w:hAnsi="Cambria Math" w:cs="Arial"/>
            </w:rPr>
            <m:t xml:space="preserve"> </m:t>
          </m:r>
          <m:r>
            <w:rPr>
              <w:rFonts w:ascii="Cambria Math" w:eastAsiaTheme="minorEastAsia" w:hAnsi="Cambria Math" w:cs="Arial"/>
            </w:rPr>
            <m:t>GDP</m:t>
          </m:r>
          <m:r>
            <w:rPr>
              <w:rFonts w:ascii="Cambria Math" w:eastAsiaTheme="minorEastAsia" w:hAnsi="Cambria Math" w:cs="Arial"/>
            </w:rPr>
            <m:t>.</m:t>
          </m:r>
          <m:r>
            <w:rPr>
              <w:rFonts w:ascii="Cambria Math" w:eastAsiaTheme="minorEastAsia" w:hAnsi="Cambria Math" w:cs="Arial"/>
            </w:rPr>
            <w:br/>
          </m:r>
        </m:oMath>
        <m:oMath>
          <m:r>
            <w:rPr>
              <w:rFonts w:ascii="Cambria Math" w:eastAsiaTheme="minorEastAsia" w:hAnsi="Cambria Math" w:cs="Arial"/>
            </w:rPr>
            <m:t>GDP</m:t>
          </m:r>
          <m:r>
            <w:rPr>
              <w:rFonts w:ascii="Cambria Math" w:eastAsiaTheme="minorEastAsia" w:hAnsi="Cambria Math" w:cs="Arial"/>
            </w:rPr>
            <m:t xml:space="preserve">= </m:t>
          </m:r>
          <m:r>
            <w:rPr>
              <w:rFonts w:ascii="Cambria Math" w:eastAsiaTheme="minorEastAsia" w:hAnsi="Cambria Math" w:cs="Arial"/>
            </w:rPr>
            <m:t>UK national GDP</m:t>
          </m:r>
          <m:r>
            <w:rPr>
              <w:rFonts w:ascii="Cambria Math" w:eastAsiaTheme="minorEastAsia" w:hAnsi="Cambria Math" w:cs="Arial"/>
            </w:rPr>
            <m:t>.</m:t>
          </m:r>
          <m:r>
            <w:rPr>
              <w:rFonts w:ascii="Cambria Math" w:eastAsiaTheme="minorEastAsia" w:hAnsi="Cambria Math" w:cs="Arial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W</m:t>
              </m:r>
            </m:e>
            <m:sub>
              <m:r>
                <w:rPr>
                  <w:rFonts w:ascii="Cambria Math" w:eastAsiaTheme="minorEastAsia" w:hAnsi="Cambria Math" w:cs="Arial"/>
                </w:rPr>
                <m:t>x</m:t>
              </m:r>
            </m:sub>
          </m:sSub>
          <m:r>
            <w:rPr>
              <w:rFonts w:ascii="Cambria Math" w:eastAsiaTheme="minorEastAsia" w:hAnsi="Cambria Math" w:cs="Arial"/>
            </w:rPr>
            <m:t>=relative weight given to factor x</m:t>
          </m:r>
          <m:r>
            <w:rPr>
              <w:rFonts w:ascii="Cambria Math" w:eastAsiaTheme="minorEastAsia" w:hAnsi="Cambria Math" w:cs="Arial"/>
            </w:rPr>
            <m:t>.</m:t>
          </m:r>
          <m:r>
            <w:rPr>
              <w:rFonts w:ascii="Cambria Math" w:eastAsiaTheme="minorEastAsia" w:hAnsi="Cambria Math" w:cs="Arial"/>
            </w:rPr>
            <w:br/>
          </m:r>
        </m:oMath>
      </m:oMathPara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Y</m:t>
            </m:r>
          </m:e>
          <m:sub>
            <m:r>
              <w:rPr>
                <w:rFonts w:ascii="Cambria Math" w:eastAsiaTheme="minorEastAsia" w:hAnsi="Cambria Math" w:cs="Arial"/>
              </w:rPr>
              <m:t>i</m:t>
            </m:r>
          </m:sub>
        </m:sSub>
        <m:r>
          <w:rPr>
            <w:rFonts w:ascii="Cambria Math" w:eastAsiaTheme="minorEastAsia" w:hAnsi="Cambria Math" w:cs="Arial"/>
          </w:rPr>
          <m:t>=</m:t>
        </m:r>
        <m:r>
          <w:rPr>
            <w:rFonts w:ascii="Cambria Math" w:eastAsiaTheme="minorEastAsia" w:hAnsi="Cambria Math" w:cs="Arial"/>
          </w:rPr>
          <m:t xml:space="preserve">value of </m:t>
        </m:r>
        <m:r>
          <w:rPr>
            <w:rFonts w:ascii="Cambria Math" w:eastAsiaTheme="minorEastAsia" w:hAnsi="Cambria Math" w:cs="Arial"/>
          </w:rPr>
          <m:t>variable Y in region i.</m:t>
        </m:r>
      </m:oMath>
      <w:r w:rsidRPr="00EA1648">
        <w:rPr>
          <w:rFonts w:ascii="Arial" w:eastAsiaTheme="minorEastAsia" w:hAnsi="Arial" w:cs="Arial"/>
        </w:rPr>
        <w:t xml:space="preserve"> </w:t>
      </w:r>
    </w:p>
    <w:p w14:paraId="4B915E9D" w14:textId="77777777" w:rsidR="00905D0D" w:rsidRPr="00EA1648" w:rsidRDefault="00905D0D" w:rsidP="00D71D91">
      <w:pPr>
        <w:rPr>
          <w:rFonts w:ascii="Arial" w:eastAsiaTheme="minorEastAsia" w:hAnsi="Arial" w:cs="Arial"/>
        </w:rPr>
      </w:pPr>
    </w:p>
    <w:p w14:paraId="1D15EFE6" w14:textId="7268EBEF" w:rsidR="0047453A" w:rsidRPr="00EA1648" w:rsidRDefault="009F67DF" w:rsidP="00D71D91">
      <w:pPr>
        <w:rPr>
          <w:rFonts w:ascii="Arial" w:eastAsiaTheme="minorEastAsia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G</m:t>
              </m:r>
            </m:e>
            <m:sub>
              <m:r>
                <w:rPr>
                  <w:rFonts w:ascii="Cambria Math" w:hAnsi="Cambria Math" w:cs="Arial"/>
                </w:rPr>
                <m:t>i</m:t>
              </m:r>
            </m:sub>
          </m:sSub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R</m:t>
              </m:r>
              <m:r>
                <w:rPr>
                  <w:rFonts w:ascii="Cambria Math" w:hAnsi="Cambria Math" w:cs="Arial"/>
                </w:rPr>
                <m:t>∙</m:t>
              </m:r>
              <m:r>
                <w:rPr>
                  <w:rFonts w:ascii="Cambria Math" w:hAnsi="Cambria Math" w:cs="Arial"/>
                </w:rPr>
                <m:t>GDP</m:t>
              </m:r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Arial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Arial"/>
                    </w:rPr>
                    <m:t>x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 w:cs="Arial"/>
            </w:rPr>
            <m:t>∙</m:t>
          </m:r>
          <m:r>
            <w:rPr>
              <w:rFonts w:ascii="Cambria Math" w:hAnsi="Cambria Math" w:cs="Arial"/>
            </w:rPr>
            <m:t xml:space="preserve">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x</m:t>
              </m:r>
              <m:r>
                <w:rPr>
                  <w:rFonts w:ascii="Cambria Math" w:hAnsi="Cambria Math" w:cs="Arial"/>
                </w:rPr>
                <m:t>,i</m:t>
              </m:r>
            </m:sub>
            <m:sup/>
            <m:e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 w:cs="Arial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i</m:t>
                      </m:r>
                    </m:sub>
                  </m:sSub>
                </m:num>
                <m:den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Arial"/>
                        </w:rPr>
                        <m:t>i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i</m:t>
                          </m:r>
                        </m:sub>
                      </m:sSub>
                    </m:e>
                  </m:nary>
                </m:den>
              </m:f>
            </m:e>
          </m:nary>
        </m:oMath>
      </m:oMathPara>
    </w:p>
    <w:p w14:paraId="11E347D3" w14:textId="659B3A6E" w:rsidR="00D756EA" w:rsidRPr="00EA1648" w:rsidRDefault="00EA1648" w:rsidP="00D71D91">
      <w:pPr>
        <w:rPr>
          <w:rFonts w:ascii="Arial" w:eastAsiaTheme="minorEastAsia" w:hAnsi="Arial" w:cs="Aria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This expands specifically</m:t>
          </m:r>
          <m:r>
            <w:rPr>
              <w:rFonts w:ascii="Cambria Math" w:eastAsiaTheme="minorEastAsia" w:hAnsi="Cambria Math" w:cs="Arial"/>
            </w:rPr>
            <m:t xml:space="preserve"> in our case</m:t>
          </m:r>
          <m:r>
            <w:rPr>
              <w:rFonts w:ascii="Cambria Math" w:eastAsiaTheme="minorEastAsia" w:hAnsi="Cambria Math" w:cs="Arial"/>
            </w:rPr>
            <m:t xml:space="preserve"> to</m:t>
          </m:r>
          <m:r>
            <w:rPr>
              <w:rFonts w:ascii="Cambria Math" w:eastAsiaTheme="minorEastAsia" w:hAnsi="Cambria Math" w:cs="Arial"/>
            </w:rPr>
            <m:t>,</m:t>
          </m:r>
        </m:oMath>
      </m:oMathPara>
    </w:p>
    <w:p w14:paraId="7544BB0B" w14:textId="77777777" w:rsidR="00A63028" w:rsidRPr="00EA1648" w:rsidRDefault="00A63028" w:rsidP="00D71D91">
      <w:pPr>
        <w:rPr>
          <w:rFonts w:ascii="Arial" w:eastAsiaTheme="minorEastAsia" w:hAnsi="Arial" w:cs="Arial"/>
          <w:lang w:val="fr-CA"/>
        </w:rPr>
      </w:pPr>
    </w:p>
    <w:p w14:paraId="7A20D77D" w14:textId="77777777" w:rsidR="00EA1648" w:rsidRPr="00EA1648" w:rsidRDefault="00D756EA" w:rsidP="00EA1648">
      <w:pPr>
        <w:rPr>
          <w:rFonts w:ascii="Arial" w:eastAsiaTheme="minorEastAsia" w:hAnsi="Arial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G</m:t>
              </m:r>
            </m:e>
            <m:sub>
              <m:r>
                <w:rPr>
                  <w:rFonts w:ascii="Cambria Math" w:hAnsi="Cambria Math" w:cs="Arial"/>
                </w:rPr>
                <m:t>i</m:t>
              </m:r>
            </m:sub>
          </m:sSub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R∙GDP</m:t>
              </m:r>
            </m:num>
            <m:den>
              <m:r>
                <w:rPr>
                  <w:rFonts w:ascii="Cambria Math" w:hAnsi="Cambria Math" w:cs="Arial"/>
                </w:rPr>
                <m:t>(A+B+C+D+E)</m:t>
              </m:r>
            </m:den>
          </m:f>
          <m:r>
            <w:rPr>
              <w:rFonts w:ascii="Cambria Math" w:hAnsi="Cambria Math" w:cs="Arial"/>
            </w:rPr>
            <m:t>∙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A</m:t>
              </m:r>
              <m:r>
                <w:rPr>
                  <w:rFonts w:ascii="Cambria Math" w:hAnsi="Cambria Math" w:cs="Arial"/>
                </w:rPr>
                <m:t xml:space="preserve"> ∙</m:t>
              </m:r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i</m:t>
                      </m:r>
                    </m:sub>
                  </m:sSub>
                </m:num>
                <m:den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Arial"/>
                        </w:rPr>
                        <m:t>i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i</m:t>
                          </m:r>
                        </m:sub>
                      </m:sSub>
                    </m:e>
                  </m:nary>
                </m:den>
              </m:f>
              <m:r>
                <w:rPr>
                  <w:rFonts w:ascii="Cambria Math" w:hAnsi="Cambria Math" w:cs="Arial"/>
                </w:rPr>
                <m:t>+ B</m:t>
              </m:r>
              <m:r>
                <w:rPr>
                  <w:rFonts w:ascii="Cambria Math" w:hAnsi="Cambria Math" w:cs="Arial"/>
                </w:rPr>
                <m:t xml:space="preserve"> ∙</m:t>
              </m:r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REF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i</m:t>
                      </m:r>
                    </m:sub>
                  </m:sSub>
                </m:num>
                <m:den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Arial"/>
                        </w:rPr>
                        <m:t>i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R</m:t>
                          </m:r>
                          <m:r>
                            <w:rPr>
                              <w:rFonts w:ascii="Cambria Math" w:hAnsi="Cambria Math" w:cs="Arial"/>
                            </w:rPr>
                            <m:t>EF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i</m:t>
                          </m:r>
                        </m:sub>
                      </m:sSub>
                    </m:e>
                  </m:nary>
                </m:den>
              </m:f>
              <m:r>
                <w:rPr>
                  <w:rFonts w:ascii="Cambria Math" w:hAnsi="Cambria Math" w:cs="Arial"/>
                </w:rPr>
                <m:t>+</m:t>
              </m:r>
              <m:r>
                <w:rPr>
                  <w:rFonts w:ascii="Cambria Math" w:hAnsi="Cambria Math" w:cs="Arial"/>
                </w:rPr>
                <m:t>C</m:t>
              </m:r>
              <m:r>
                <w:rPr>
                  <w:rFonts w:ascii="Cambria Math" w:hAnsi="Cambria Math" w:cs="Arial"/>
                </w:rPr>
                <m:t xml:space="preserve"> ∙</m:t>
              </m:r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BER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i</m:t>
                      </m:r>
                    </m:sub>
                  </m:sSub>
                </m:num>
                <m:den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Arial"/>
                        </w:rPr>
                        <m:t>i</m:t>
                      </m:r>
                    </m:sub>
                    <m:sup/>
                    <m:e>
                      <m:r>
                        <w:rPr>
                          <w:rFonts w:ascii="Cambria Math" w:hAnsi="Cambria Math" w:cs="Arial"/>
                        </w:rPr>
                        <m:t>BER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i</m:t>
                          </m:r>
                        </m:sub>
                      </m:sSub>
                    </m:e>
                  </m:nary>
                </m:den>
              </m:f>
              <m:r>
                <w:rPr>
                  <w:rFonts w:ascii="Cambria Math" w:hAnsi="Cambria Math" w:cs="Arial"/>
                </w:rPr>
                <m:t>+</m:t>
              </m:r>
              <m:r>
                <w:rPr>
                  <w:rFonts w:ascii="Cambria Math" w:hAnsi="Cambria Math" w:cs="Arial"/>
                </w:rPr>
                <m:t xml:space="preserve"> </m:t>
              </m:r>
              <m:r>
                <w:rPr>
                  <w:rFonts w:ascii="Cambria Math" w:hAnsi="Cambria Math" w:cs="Arial"/>
                </w:rPr>
                <m:t>D</m:t>
              </m:r>
              <m:r>
                <w:rPr>
                  <w:rFonts w:ascii="Cambria Math" w:hAnsi="Cambria Math" w:cs="Arial"/>
                </w:rPr>
                <m:t xml:space="preserve"> ∙</m:t>
              </m:r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MA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i</m:t>
                      </m:r>
                    </m:sub>
                  </m:sSub>
                </m:num>
                <m:den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Arial"/>
                        </w:rPr>
                        <m:t>i</m:t>
                      </m:r>
                    </m:sub>
                    <m:sup/>
                    <m:e>
                      <m:r>
                        <w:rPr>
                          <w:rFonts w:ascii="Cambria Math" w:hAnsi="Cambria Math" w:cs="Arial"/>
                        </w:rPr>
                        <m:t>M</m:t>
                      </m:r>
                      <m:r>
                        <w:rPr>
                          <w:rFonts w:ascii="Cambria Math" w:hAnsi="Cambria Math" w:cs="Arial"/>
                        </w:rPr>
                        <m:t>A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i</m:t>
                          </m:r>
                        </m:sub>
                      </m:sSub>
                    </m:e>
                  </m:nary>
                </m:den>
              </m:f>
              <m:r>
                <w:rPr>
                  <w:rFonts w:ascii="Cambria Math" w:hAnsi="Cambria Math" w:cs="Arial"/>
                </w:rPr>
                <m:t xml:space="preserve">+  </m:t>
              </m:r>
              <m:r>
                <w:rPr>
                  <w:rFonts w:ascii="Cambria Math" w:hAnsi="Cambria Math" w:cs="Arial"/>
                </w:rPr>
                <m:t>E</m:t>
              </m:r>
              <m:r>
                <w:rPr>
                  <w:rFonts w:ascii="Cambria Math" w:hAnsi="Cambria Math" w:cs="Arial"/>
                </w:rPr>
                <m:t xml:space="preserve"> ∙</m:t>
              </m:r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f>
                    <m:fPr>
                      <m:type m:val="skw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Arial"/>
                          <w:lang w:val="fr-CA"/>
                        </w:rPr>
                        <m:t>GV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lang w:val="fr-C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lang w:val="fr-CA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lang w:val="fr-CA"/>
                            </w:rPr>
                            <m:t>i</m:t>
                          </m:r>
                        </m:sub>
                      </m:sSub>
                    </m:den>
                  </m:f>
                </m:num>
                <m:den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Arial"/>
                        </w:rPr>
                        <m:t>i</m:t>
                      </m:r>
                    </m:sub>
                    <m:sup/>
                    <m:e>
                      <m:f>
                        <m:fPr>
                          <m:type m:val="skw"/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 w:cs="Arial"/>
                              <w:lang w:val="fr-CA"/>
                            </w:rPr>
                            <m:t>GV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lang w:val="fr-C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lang w:val="fr-CA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Arial"/>
                                  <w:lang w:val="fr-CA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nary>
                </m:den>
              </m:f>
            </m:e>
          </m:d>
        </m:oMath>
      </m:oMathPara>
    </w:p>
    <w:p w14:paraId="4298518E" w14:textId="5C536C66" w:rsidR="00EA1648" w:rsidRPr="00EA1648" w:rsidRDefault="00EA1648" w:rsidP="00EA1648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Where,</m:t>
          </m:r>
          <m:r>
            <w:rPr>
              <w:rFonts w:ascii="Cambria Math" w:eastAsiaTheme="minorEastAsia" w:hAnsi="Cambria Math" w:cs="Arial"/>
            </w:rPr>
            <w:br/>
          </m:r>
        </m:oMath>
      </m:oMathPara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P</m:t>
            </m:r>
          </m:e>
          <m:sub>
            <m:r>
              <w:rPr>
                <w:rFonts w:ascii="Cambria Math" w:eastAsiaTheme="minorEastAsia" w:hAnsi="Cambria Math" w:cs="Arial"/>
              </w:rPr>
              <m:t>i</m:t>
            </m:r>
          </m:sub>
        </m:sSub>
        <m:r>
          <w:rPr>
            <w:rFonts w:ascii="Cambria Math" w:eastAsiaTheme="minorEastAsia" w:hAnsi="Cambria Math" w:cs="Arial"/>
          </w:rPr>
          <m:t>=</m:t>
        </m:r>
        <m:r>
          <w:rPr>
            <w:rFonts w:ascii="Cambria Math" w:eastAsiaTheme="minorEastAsia" w:hAnsi="Cambria Math" w:cs="Arial"/>
          </w:rPr>
          <m:t xml:space="preserve">resident </m:t>
        </m:r>
        <m:r>
          <w:rPr>
            <w:rFonts w:ascii="Cambria Math" w:eastAsiaTheme="minorEastAsia" w:hAnsi="Cambria Math" w:cs="Arial"/>
          </w:rPr>
          <m:t>population of region i</m:t>
        </m:r>
      </m:oMath>
      <w:r w:rsidR="00BC5A9D">
        <w:rPr>
          <w:rFonts w:ascii="Arial" w:eastAsiaTheme="minorEastAsia" w:hAnsi="Arial" w:cs="Arial"/>
        </w:rPr>
        <w:t>.</w:t>
      </w:r>
      <m:oMath>
        <m:r>
          <w:rPr>
            <w:rFonts w:ascii="Cambria Math" w:eastAsiaTheme="minorEastAsia" w:hAnsi="Cambria Math" w:cs="Arial"/>
          </w:rPr>
          <w:br/>
        </m:r>
      </m:oMath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</w:rPr>
            <m:t>RE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F</m:t>
              </m:r>
            </m:e>
            <m:sub>
              <m:r>
                <w:rPr>
                  <w:rFonts w:ascii="Cambria Math" w:eastAsiaTheme="minorEastAsia" w:hAnsi="Cambria Math" w:cs="Arial"/>
                </w:rPr>
                <m:t>i</m:t>
              </m:r>
            </m:sub>
          </m:sSub>
          <m:r>
            <w:rPr>
              <w:rFonts w:ascii="Cambria Math" w:eastAsiaTheme="minorEastAsia" w:hAnsi="Cambria Math" w:cs="Arial"/>
            </w:rPr>
            <m:t>=total strength in the REF in region i</m:t>
          </m:r>
          <m:r>
            <w:rPr>
              <w:rFonts w:ascii="Cambria Math" w:eastAsiaTheme="minorEastAsia" w:hAnsi="Cambria Math" w:cs="Arial"/>
            </w:rPr>
            <m:t>.</m:t>
          </m:r>
          <m:r>
            <w:rPr>
              <w:rFonts w:ascii="Cambria Math" w:eastAsiaTheme="minorEastAsia" w:hAnsi="Cambria Math" w:cs="Arial"/>
            </w:rPr>
            <w:br/>
          </m:r>
        </m:oMath>
        <m:oMath>
          <m:r>
            <w:rPr>
              <w:rFonts w:ascii="Cambria Math" w:eastAsiaTheme="minorEastAsia" w:hAnsi="Cambria Math" w:cs="Arial"/>
            </w:rPr>
            <m:t>BER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D</m:t>
              </m:r>
            </m:e>
            <m:sub>
              <m:r>
                <w:rPr>
                  <w:rFonts w:ascii="Cambria Math" w:eastAsiaTheme="minorEastAsia" w:hAnsi="Cambria Math" w:cs="Arial"/>
                </w:rPr>
                <m:t>i</m:t>
              </m:r>
            </m:sub>
          </m:sSub>
          <m:r>
            <w:rPr>
              <w:rFonts w:ascii="Cambria Math" w:eastAsiaTheme="minorEastAsia" w:hAnsi="Cambria Math" w:cs="Arial"/>
            </w:rPr>
            <m:t>=</m:t>
          </m:r>
          <m:r>
            <w:rPr>
              <w:rFonts w:ascii="Cambria Math" w:eastAsiaTheme="minorEastAsia" w:hAnsi="Cambria Math" w:cs="Arial"/>
              <w:lang w:val="fr-CA"/>
            </w:rPr>
            <m:t>total</m:t>
          </m:r>
          <m:r>
            <w:rPr>
              <w:rFonts w:ascii="Cambria Math" w:eastAsiaTheme="minorEastAsia" w:hAnsi="Cambria Math" w:cs="Arial"/>
            </w:rPr>
            <m:t xml:space="preserve"> </m:t>
          </m:r>
          <m:r>
            <w:rPr>
              <w:rFonts w:ascii="Cambria Math" w:eastAsiaTheme="minorEastAsia" w:hAnsi="Cambria Math" w:cs="Arial"/>
              <w:lang w:val="fr-CA"/>
            </w:rPr>
            <m:t>business</m:t>
          </m:r>
          <m:r>
            <w:rPr>
              <w:rFonts w:ascii="Cambria Math" w:eastAsiaTheme="minorEastAsia" w:hAnsi="Cambria Math" w:cs="Arial"/>
            </w:rPr>
            <m:t xml:space="preserve"> </m:t>
          </m:r>
          <m:r>
            <w:rPr>
              <w:rFonts w:ascii="Cambria Math" w:eastAsiaTheme="minorEastAsia" w:hAnsi="Cambria Math" w:cs="Arial"/>
              <w:lang w:val="fr-CA"/>
            </w:rPr>
            <m:t>expenditure</m:t>
          </m:r>
          <m:r>
            <w:rPr>
              <w:rFonts w:ascii="Cambria Math" w:eastAsiaTheme="minorEastAsia" w:hAnsi="Cambria Math" w:cs="Arial"/>
            </w:rPr>
            <m:t xml:space="preserve"> </m:t>
          </m:r>
          <m:r>
            <w:rPr>
              <w:rFonts w:ascii="Cambria Math" w:eastAsiaTheme="minorEastAsia" w:hAnsi="Cambria Math" w:cs="Arial"/>
              <w:lang w:val="fr-CA"/>
            </w:rPr>
            <m:t>on</m:t>
          </m:r>
          <m:r>
            <w:rPr>
              <w:rFonts w:ascii="Cambria Math" w:eastAsiaTheme="minorEastAsia" w:hAnsi="Cambria Math" w:cs="Arial"/>
            </w:rPr>
            <m:t xml:space="preserve"> </m:t>
          </m:r>
          <m:r>
            <w:rPr>
              <w:rFonts w:ascii="Cambria Math" w:eastAsiaTheme="minorEastAsia" w:hAnsi="Cambria Math" w:cs="Arial"/>
              <w:lang w:val="fr-CA"/>
            </w:rPr>
            <m:t>R</m:t>
          </m:r>
          <m:r>
            <w:rPr>
              <w:rFonts w:ascii="Cambria Math" w:eastAsiaTheme="minorEastAsia" w:hAnsi="Cambria Math" w:cs="Arial"/>
            </w:rPr>
            <m:t>&amp;</m:t>
          </m:r>
          <m:r>
            <w:rPr>
              <w:rFonts w:ascii="Cambria Math" w:eastAsiaTheme="minorEastAsia" w:hAnsi="Cambria Math" w:cs="Arial"/>
              <w:lang w:val="fr-CA"/>
            </w:rPr>
            <m:t>D</m:t>
          </m:r>
          <m:r>
            <w:rPr>
              <w:rFonts w:ascii="Cambria Math" w:eastAsiaTheme="minorEastAsia" w:hAnsi="Cambria Math" w:cs="Arial"/>
            </w:rPr>
            <m:t xml:space="preserve"> </m:t>
          </m:r>
          <m:r>
            <w:rPr>
              <w:rFonts w:ascii="Cambria Math" w:eastAsiaTheme="minorEastAsia" w:hAnsi="Cambria Math" w:cs="Arial"/>
              <w:lang w:val="fr-CA"/>
            </w:rPr>
            <m:t>in</m:t>
          </m:r>
          <m:r>
            <w:rPr>
              <w:rFonts w:ascii="Cambria Math" w:eastAsiaTheme="minorEastAsia" w:hAnsi="Cambria Math" w:cs="Arial"/>
            </w:rPr>
            <m:t xml:space="preserve"> </m:t>
          </m:r>
          <m:r>
            <w:rPr>
              <w:rFonts w:ascii="Cambria Math" w:eastAsiaTheme="minorEastAsia" w:hAnsi="Cambria Math" w:cs="Arial"/>
              <w:lang w:val="fr-CA"/>
            </w:rPr>
            <m:t>region</m:t>
          </m:r>
          <m:r>
            <w:rPr>
              <w:rFonts w:ascii="Cambria Math" w:eastAsiaTheme="minorEastAsia" w:hAnsi="Cambria Math" w:cs="Arial"/>
            </w:rPr>
            <m:t xml:space="preserve"> </m:t>
          </m:r>
          <m:r>
            <w:rPr>
              <w:rFonts w:ascii="Cambria Math" w:eastAsiaTheme="minorEastAsia" w:hAnsi="Cambria Math" w:cs="Arial"/>
              <w:lang w:val="fr-CA"/>
            </w:rPr>
            <m:t>i</m:t>
          </m:r>
          <m:r>
            <w:rPr>
              <w:rFonts w:ascii="Cambria Math" w:eastAsiaTheme="minorEastAsia" w:hAnsi="Cambria Math" w:cs="Arial"/>
            </w:rPr>
            <m:t>.</m:t>
          </m:r>
          <m:r>
            <w:rPr>
              <w:rFonts w:ascii="Cambria Math" w:eastAsiaTheme="minorEastAsia" w:hAnsi="Cambria Math" w:cs="Arial"/>
            </w:rPr>
            <w:br/>
          </m:r>
        </m:oMath>
        <m:oMath>
          <m:r>
            <w:rPr>
              <w:rFonts w:ascii="Cambria Math" w:eastAsiaTheme="minorEastAsia" w:hAnsi="Cambria Math" w:cs="Arial"/>
            </w:rPr>
            <m:t>MA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N</m:t>
              </m:r>
            </m:e>
            <m:sub>
              <m:r>
                <w:rPr>
                  <w:rFonts w:ascii="Cambria Math" w:eastAsiaTheme="minorEastAsia" w:hAnsi="Cambria Math" w:cs="Arial"/>
                </w:rPr>
                <m:t>i</m:t>
              </m:r>
            </m:sub>
          </m:sSub>
          <m:r>
            <w:rPr>
              <w:rFonts w:ascii="Cambria Math" w:eastAsiaTheme="minorEastAsia" w:hAnsi="Cambria Math" w:cs="Arial"/>
            </w:rPr>
            <m:t>=</m:t>
          </m:r>
          <m:r>
            <w:rPr>
              <w:rFonts w:ascii="Cambria Math" w:eastAsiaTheme="minorEastAsia" w:hAnsi="Cambria Math" w:cs="Arial"/>
              <w:lang w:val="fr-CA"/>
            </w:rPr>
            <m:t>GVA</m:t>
          </m:r>
          <m:r>
            <w:rPr>
              <w:rFonts w:ascii="Cambria Math" w:eastAsiaTheme="minorEastAsia" w:hAnsi="Cambria Math" w:cs="Arial"/>
            </w:rPr>
            <m:t xml:space="preserve"> </m:t>
          </m:r>
          <m:r>
            <w:rPr>
              <w:rFonts w:ascii="Cambria Math" w:eastAsiaTheme="minorEastAsia" w:hAnsi="Cambria Math" w:cs="Arial"/>
              <w:lang w:val="fr-CA"/>
            </w:rPr>
            <m:t>of</m:t>
          </m:r>
          <m:r>
            <w:rPr>
              <w:rFonts w:ascii="Cambria Math" w:eastAsiaTheme="minorEastAsia" w:hAnsi="Cambria Math" w:cs="Arial"/>
            </w:rPr>
            <m:t xml:space="preserve"> manufacturing in region i</m:t>
          </m:r>
          <m:r>
            <w:rPr>
              <w:rFonts w:ascii="Cambria Math" w:eastAsiaTheme="minorEastAsia" w:hAnsi="Cambria Math" w:cs="Arial"/>
            </w:rPr>
            <m:t>.</m:t>
          </m:r>
          <m:r>
            <w:rPr>
              <w:rFonts w:ascii="Cambria Math" w:eastAsiaTheme="minorEastAsia" w:hAnsi="Cambria Math" w:cs="Arial"/>
            </w:rPr>
            <w:br/>
          </m:r>
        </m:oMath>
        <m:oMath>
          <m:r>
            <w:rPr>
              <w:rFonts w:ascii="Cambria Math" w:eastAsiaTheme="minorEastAsia" w:hAnsi="Cambria Math" w:cs="Arial"/>
              <w:lang w:val="fr-CA"/>
            </w:rPr>
            <m:t>GV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lang w:val="fr-CA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lang w:val="fr-CA"/>
                </w:rPr>
                <m:t>A</m:t>
              </m:r>
            </m:e>
            <m:sub>
              <m:r>
                <w:rPr>
                  <w:rFonts w:ascii="Cambria Math" w:eastAsiaTheme="minorEastAsia" w:hAnsi="Cambria Math" w:cs="Arial"/>
                  <w:lang w:val="fr-CA"/>
                </w:rPr>
                <m:t>i</m:t>
              </m:r>
            </m:sub>
          </m:sSub>
          <m:r>
            <w:rPr>
              <w:rFonts w:ascii="Cambria Math" w:eastAsiaTheme="minorEastAsia" w:hAnsi="Cambria Math" w:cs="Arial"/>
            </w:rPr>
            <m:t>=</m:t>
          </m:r>
          <m:r>
            <w:rPr>
              <w:rFonts w:ascii="Cambria Math" w:eastAsiaTheme="minorEastAsia" w:hAnsi="Cambria Math" w:cs="Arial"/>
              <w:lang w:val="fr-CA"/>
            </w:rPr>
            <m:t>GVA</m:t>
          </m:r>
          <m:r>
            <w:rPr>
              <w:rFonts w:ascii="Cambria Math" w:eastAsiaTheme="minorEastAsia" w:hAnsi="Cambria Math" w:cs="Arial"/>
            </w:rPr>
            <m:t xml:space="preserve"> </m:t>
          </m:r>
          <m:r>
            <w:rPr>
              <w:rFonts w:ascii="Cambria Math" w:eastAsiaTheme="minorEastAsia" w:hAnsi="Cambria Math" w:cs="Arial"/>
              <w:lang w:val="fr-CA"/>
            </w:rPr>
            <m:t>in</m:t>
          </m:r>
          <m:r>
            <w:rPr>
              <w:rFonts w:ascii="Cambria Math" w:eastAsiaTheme="minorEastAsia" w:hAnsi="Cambria Math" w:cs="Arial"/>
            </w:rPr>
            <m:t xml:space="preserve"> </m:t>
          </m:r>
          <m:r>
            <w:rPr>
              <w:rFonts w:ascii="Cambria Math" w:eastAsiaTheme="minorEastAsia" w:hAnsi="Cambria Math" w:cs="Arial"/>
              <w:lang w:val="fr-CA"/>
            </w:rPr>
            <m:t>region</m:t>
          </m:r>
          <m:r>
            <w:rPr>
              <w:rFonts w:ascii="Cambria Math" w:eastAsiaTheme="minorEastAsia" w:hAnsi="Cambria Math" w:cs="Arial"/>
            </w:rPr>
            <m:t xml:space="preserve"> </m:t>
          </m:r>
          <m:r>
            <w:rPr>
              <w:rFonts w:ascii="Cambria Math" w:eastAsiaTheme="minorEastAsia" w:hAnsi="Cambria Math" w:cs="Arial"/>
              <w:lang w:val="fr-CA"/>
            </w:rPr>
            <m:t>i</m:t>
          </m:r>
          <m:r>
            <w:rPr>
              <w:rFonts w:ascii="Cambria Math" w:eastAsiaTheme="minorEastAsia" w:hAnsi="Cambria Math" w:cs="Arial"/>
            </w:rPr>
            <m:t>.</m:t>
          </m:r>
          <m:r>
            <w:rPr>
              <w:rFonts w:ascii="Cambria Math" w:eastAsiaTheme="minorEastAsia" w:hAnsi="Cambria Math" w:cs="Arial"/>
            </w:rPr>
            <m:t xml:space="preserve"> (weighting is carried out on the inverse of GVA per resident).</m:t>
          </m:r>
        </m:oMath>
      </m:oMathPara>
    </w:p>
    <w:p w14:paraId="3DE1306F" w14:textId="687D850F" w:rsidR="00A63028" w:rsidRPr="00EA1648" w:rsidRDefault="00A63028" w:rsidP="00D71D91">
      <w:pPr>
        <w:rPr>
          <w:rFonts w:ascii="Arial" w:eastAsiaTheme="minorEastAsia" w:hAnsi="Arial" w:cs="Arial"/>
        </w:rPr>
      </w:pPr>
    </w:p>
    <w:p w14:paraId="4A4DFBA1" w14:textId="36BEA4E9" w:rsidR="00D756EA" w:rsidRPr="000530CC" w:rsidRDefault="00A63028" w:rsidP="00D71D91">
      <w:pPr>
        <w:rPr>
          <w:rFonts w:ascii="Arial" w:eastAsiaTheme="minorEastAsia" w:hAnsi="Arial" w:cs="Arial"/>
        </w:rPr>
      </w:pPr>
      <w:r w:rsidRPr="00EA1648">
        <w:rPr>
          <w:rFonts w:ascii="Arial" w:eastAsiaTheme="minorEastAsia" w:hAnsi="Arial" w:cs="Arial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lang w:val="fr-CA"/>
            </w:rPr>
            <m:t>A</m:t>
          </m:r>
          <m:r>
            <w:rPr>
              <w:rFonts w:ascii="Cambria Math" w:eastAsiaTheme="minorEastAsia" w:hAnsi="Cambria Math" w:cs="Arial"/>
            </w:rPr>
            <m:t>,</m:t>
          </m:r>
          <m:r>
            <w:rPr>
              <w:rFonts w:ascii="Cambria Math" w:eastAsiaTheme="minorEastAsia" w:hAnsi="Cambria Math" w:cs="Arial"/>
              <w:lang w:val="fr-CA"/>
            </w:rPr>
            <m:t>B</m:t>
          </m:r>
          <m:r>
            <w:rPr>
              <w:rFonts w:ascii="Cambria Math" w:eastAsiaTheme="minorEastAsia" w:hAnsi="Cambria Math" w:cs="Arial"/>
            </w:rPr>
            <m:t>,</m:t>
          </m:r>
          <m:r>
            <w:rPr>
              <w:rFonts w:ascii="Cambria Math" w:eastAsiaTheme="minorEastAsia" w:hAnsi="Cambria Math" w:cs="Arial"/>
              <w:lang w:val="fr-CA"/>
            </w:rPr>
            <m:t>C</m:t>
          </m:r>
          <m:r>
            <w:rPr>
              <w:rFonts w:ascii="Cambria Math" w:eastAsiaTheme="minorEastAsia" w:hAnsi="Cambria Math" w:cs="Arial"/>
            </w:rPr>
            <m:t>,</m:t>
          </m:r>
          <m:r>
            <w:rPr>
              <w:rFonts w:ascii="Cambria Math" w:eastAsiaTheme="minorEastAsia" w:hAnsi="Cambria Math" w:cs="Arial"/>
              <w:lang w:val="fr-CA"/>
            </w:rPr>
            <m:t>D</m:t>
          </m:r>
          <m:r>
            <w:rPr>
              <w:rFonts w:ascii="Cambria Math" w:eastAsiaTheme="minorEastAsia" w:hAnsi="Cambria Math" w:cs="Arial"/>
            </w:rPr>
            <m:t xml:space="preserve">, </m:t>
          </m:r>
          <m:r>
            <w:rPr>
              <w:rFonts w:ascii="Cambria Math" w:eastAsiaTheme="minorEastAsia" w:hAnsi="Cambria Math" w:cs="Arial"/>
              <w:lang w:val="fr-CA"/>
            </w:rPr>
            <m:t>and</m:t>
          </m:r>
          <m:r>
            <w:rPr>
              <w:rFonts w:ascii="Cambria Math" w:eastAsiaTheme="minorEastAsia" w:hAnsi="Cambria Math" w:cs="Arial"/>
            </w:rPr>
            <m:t xml:space="preserve"> </m:t>
          </m:r>
          <m:r>
            <w:rPr>
              <w:rFonts w:ascii="Cambria Math" w:eastAsiaTheme="minorEastAsia" w:hAnsi="Cambria Math" w:cs="Arial"/>
              <w:lang w:val="fr-CA"/>
            </w:rPr>
            <m:t>E</m:t>
          </m:r>
          <m:r>
            <w:rPr>
              <w:rFonts w:ascii="Cambria Math" w:eastAsiaTheme="minorEastAsia" w:hAnsi="Cambria Math" w:cs="Arial"/>
            </w:rPr>
            <m:t xml:space="preserve"> </m:t>
          </m:r>
          <m:r>
            <w:rPr>
              <w:rFonts w:ascii="Cambria Math" w:eastAsiaTheme="minorEastAsia" w:hAnsi="Cambria Math" w:cs="Arial"/>
              <w:lang w:val="fr-CA"/>
            </w:rPr>
            <m:t>are</m:t>
          </m:r>
          <m:r>
            <w:rPr>
              <w:rFonts w:ascii="Cambria Math" w:eastAsiaTheme="minorEastAsia" w:hAnsi="Cambria Math" w:cs="Arial"/>
            </w:rPr>
            <m:t xml:space="preserve"> </m:t>
          </m:r>
          <m:r>
            <w:rPr>
              <w:rFonts w:ascii="Cambria Math" w:eastAsiaTheme="minorEastAsia" w:hAnsi="Cambria Math" w:cs="Arial"/>
              <w:lang w:val="fr-CA"/>
            </w:rPr>
            <m:t>weig</m:t>
          </m:r>
          <m:r>
            <w:rPr>
              <w:rFonts w:ascii="Cambria Math" w:eastAsiaTheme="minorEastAsia" w:hAnsi="Cambria Math" w:cs="Arial"/>
            </w:rPr>
            <m:t>h</m:t>
          </m:r>
          <m:r>
            <w:rPr>
              <w:rFonts w:ascii="Cambria Math" w:eastAsiaTheme="minorEastAsia" w:hAnsi="Cambria Math" w:cs="Arial"/>
              <w:lang w:val="fr-CA"/>
            </w:rPr>
            <m:t>ts</m:t>
          </m:r>
          <m:r>
            <w:rPr>
              <w:rFonts w:ascii="Cambria Math" w:eastAsiaTheme="minorEastAsia" w:hAnsi="Cambria Math" w:cs="Arial"/>
            </w:rPr>
            <m:t xml:space="preserve"> </m:t>
          </m:r>
          <m:r>
            <w:rPr>
              <w:rFonts w:ascii="Cambria Math" w:eastAsiaTheme="minorEastAsia" w:hAnsi="Cambria Math" w:cs="Arial"/>
              <w:lang w:val="fr-CA"/>
            </w:rPr>
            <m:t>given</m:t>
          </m:r>
          <m:r>
            <w:rPr>
              <w:rFonts w:ascii="Cambria Math" w:eastAsiaTheme="minorEastAsia" w:hAnsi="Cambria Math" w:cs="Arial"/>
            </w:rPr>
            <m:t xml:space="preserve"> </m:t>
          </m:r>
          <m:r>
            <w:rPr>
              <w:rFonts w:ascii="Cambria Math" w:eastAsiaTheme="minorEastAsia" w:hAnsi="Cambria Math" w:cs="Arial"/>
              <w:lang w:val="fr-CA"/>
            </w:rPr>
            <m:t>to</m:t>
          </m:r>
          <m:r>
            <w:rPr>
              <w:rFonts w:ascii="Cambria Math" w:eastAsiaTheme="minorEastAsia" w:hAnsi="Cambria Math" w:cs="Arial"/>
            </w:rPr>
            <m:t xml:space="preserve"> </m:t>
          </m:r>
          <m:r>
            <w:rPr>
              <w:rFonts w:ascii="Cambria Math" w:eastAsiaTheme="minorEastAsia" w:hAnsi="Cambria Math" w:cs="Arial"/>
              <w:lang w:val="fr-CA"/>
            </w:rPr>
            <m:t>eac</m:t>
          </m:r>
          <m:r>
            <w:rPr>
              <w:rFonts w:ascii="Cambria Math" w:eastAsiaTheme="minorEastAsia" w:hAnsi="Cambria Math" w:cs="Arial"/>
            </w:rPr>
            <m:t xml:space="preserve">h </m:t>
          </m:r>
          <m:r>
            <w:rPr>
              <w:rFonts w:ascii="Cambria Math" w:eastAsiaTheme="minorEastAsia" w:hAnsi="Cambria Math" w:cs="Arial"/>
              <w:lang w:val="fr-CA"/>
            </w:rPr>
            <m:t>factor</m:t>
          </m:r>
          <m:r>
            <w:rPr>
              <w:rFonts w:ascii="Cambria Math" w:eastAsiaTheme="minorEastAsia" w:hAnsi="Cambria Math" w:cs="Arial"/>
            </w:rPr>
            <m:t xml:space="preserve"> </m:t>
          </m:r>
          <m:r>
            <w:rPr>
              <w:rFonts w:ascii="Cambria Math" w:eastAsiaTheme="minorEastAsia" w:hAnsi="Cambria Math" w:cs="Arial"/>
              <w:lang w:val="fr-CA"/>
            </w:rPr>
            <m:t>and</m:t>
          </m:r>
          <m:r>
            <w:rPr>
              <w:rFonts w:ascii="Cambria Math" w:eastAsiaTheme="minorEastAsia" w:hAnsi="Cambria Math" w:cs="Arial"/>
            </w:rPr>
            <m:t xml:space="preserve"> </m:t>
          </m:r>
          <m:r>
            <w:rPr>
              <w:rFonts w:ascii="Cambria Math" w:eastAsiaTheme="minorEastAsia" w:hAnsi="Cambria Math" w:cs="Arial"/>
              <w:lang w:val="fr-CA"/>
            </w:rPr>
            <m:t>are</m:t>
          </m:r>
          <m:r>
            <w:rPr>
              <w:rFonts w:ascii="Cambria Math" w:eastAsiaTheme="minorEastAsia" w:hAnsi="Cambria Math" w:cs="Arial"/>
            </w:rPr>
            <m:t xml:space="preserve"> </m:t>
          </m:r>
          <m:r>
            <w:rPr>
              <w:rFonts w:ascii="Cambria Math" w:eastAsiaTheme="minorEastAsia" w:hAnsi="Cambria Math" w:cs="Arial"/>
              <w:lang w:val="fr-CA"/>
            </w:rPr>
            <m:t>limited</m:t>
          </m:r>
          <m:r>
            <w:rPr>
              <w:rFonts w:ascii="Cambria Math" w:eastAsiaTheme="minorEastAsia" w:hAnsi="Cambria Math" w:cs="Arial"/>
            </w:rPr>
            <m:t xml:space="preserve"> </m:t>
          </m:r>
          <m:r>
            <w:rPr>
              <w:rFonts w:ascii="Cambria Math" w:eastAsiaTheme="minorEastAsia" w:hAnsi="Cambria Math" w:cs="Arial"/>
              <w:lang w:val="fr-CA"/>
            </w:rPr>
            <m:t>to</m:t>
          </m:r>
          <m:r>
            <w:rPr>
              <w:rFonts w:ascii="Cambria Math" w:eastAsiaTheme="minorEastAsia" w:hAnsi="Cambria Math" w:cs="Arial"/>
            </w:rPr>
            <m:t xml:space="preserve"> 0,1 </m:t>
          </m:r>
          <m:r>
            <w:rPr>
              <w:rFonts w:ascii="Cambria Math" w:eastAsiaTheme="minorEastAsia" w:hAnsi="Cambria Math" w:cs="Arial"/>
              <w:lang w:val="fr-CA"/>
            </w:rPr>
            <m:t>or</m:t>
          </m:r>
          <m:r>
            <w:rPr>
              <w:rFonts w:ascii="Cambria Math" w:eastAsiaTheme="minorEastAsia" w:hAnsi="Cambria Math" w:cs="Arial"/>
            </w:rPr>
            <m:t xml:space="preserve"> 2 </m:t>
          </m:r>
          <m:r>
            <w:rPr>
              <w:rFonts w:ascii="Cambria Math" w:eastAsiaTheme="minorEastAsia" w:hAnsi="Cambria Math" w:cs="Arial"/>
              <w:lang w:val="fr-CA"/>
            </w:rPr>
            <m:t>in</m:t>
          </m:r>
          <m:r>
            <w:rPr>
              <w:rFonts w:ascii="Cambria Math" w:eastAsiaTheme="minorEastAsia" w:hAnsi="Cambria Math" w:cs="Arial"/>
            </w:rPr>
            <m:t xml:space="preserve"> </m:t>
          </m:r>
          <m:r>
            <w:rPr>
              <w:rFonts w:ascii="Cambria Math" w:eastAsiaTheme="minorEastAsia" w:hAnsi="Cambria Math" w:cs="Arial"/>
              <w:lang w:val="fr-CA"/>
            </w:rPr>
            <m:t>our</m:t>
          </m:r>
          <m:r>
            <w:rPr>
              <w:rFonts w:ascii="Cambria Math" w:eastAsiaTheme="minorEastAsia" w:hAnsi="Cambria Math" w:cs="Arial"/>
            </w:rPr>
            <m:t xml:space="preserve"> </m:t>
          </m:r>
          <m:r>
            <w:rPr>
              <w:rFonts w:ascii="Cambria Math" w:eastAsiaTheme="minorEastAsia" w:hAnsi="Cambria Math" w:cs="Arial"/>
              <w:lang w:val="fr-CA"/>
            </w:rPr>
            <m:t>tool</m:t>
          </m:r>
          <m:r>
            <w:rPr>
              <w:rFonts w:ascii="Cambria Math" w:eastAsiaTheme="minorEastAsia" w:hAnsi="Cambria Math" w:cs="Arial"/>
            </w:rPr>
            <m:t>.</m:t>
          </m:r>
          <m:r>
            <w:rPr>
              <w:rFonts w:ascii="Cambria Math" w:eastAsiaTheme="minorEastAsia" w:hAnsi="Cambria Math" w:cs="Arial"/>
            </w:rPr>
            <w:br/>
          </m:r>
        </m:oMath>
        <m:oMath>
          <m:r>
            <w:rPr>
              <w:rFonts w:ascii="Cambria Math" w:eastAsiaTheme="minorEastAsia" w:hAnsi="Cambria Math" w:cs="Arial"/>
              <w:lang w:val="fr-CA"/>
            </w:rPr>
            <m:t>T</m:t>
          </m:r>
          <m:r>
            <w:rPr>
              <w:rFonts w:ascii="Cambria Math" w:eastAsiaTheme="minorEastAsia" w:hAnsi="Cambria Math" w:cs="Arial"/>
            </w:rPr>
            <m:t>h</m:t>
          </m:r>
          <m:r>
            <w:rPr>
              <w:rFonts w:ascii="Cambria Math" w:eastAsiaTheme="minorEastAsia" w:hAnsi="Cambria Math" w:cs="Arial"/>
              <w:lang w:val="fr-CA"/>
            </w:rPr>
            <m:t>ese</m:t>
          </m:r>
          <m:r>
            <w:rPr>
              <w:rFonts w:ascii="Cambria Math" w:eastAsiaTheme="minorEastAsia" w:hAnsi="Cambria Math" w:cs="Arial"/>
            </w:rPr>
            <m:t xml:space="preserve"> </m:t>
          </m:r>
          <m:r>
            <w:rPr>
              <w:rFonts w:ascii="Cambria Math" w:eastAsiaTheme="minorEastAsia" w:hAnsi="Cambria Math" w:cs="Arial"/>
              <w:lang w:val="fr-CA"/>
            </w:rPr>
            <m:t>weig</m:t>
          </m:r>
          <m:r>
            <w:rPr>
              <w:rFonts w:ascii="Cambria Math" w:eastAsiaTheme="minorEastAsia" w:hAnsi="Cambria Math" w:cs="Arial"/>
            </w:rPr>
            <m:t>h</m:t>
          </m:r>
          <m:r>
            <w:rPr>
              <w:rFonts w:ascii="Cambria Math" w:eastAsiaTheme="minorEastAsia" w:hAnsi="Cambria Math" w:cs="Arial"/>
              <w:lang w:val="fr-CA"/>
            </w:rPr>
            <m:t>ts</m:t>
          </m:r>
          <m:r>
            <w:rPr>
              <w:rFonts w:ascii="Cambria Math" w:eastAsiaTheme="minorEastAsia" w:hAnsi="Cambria Math" w:cs="Arial"/>
            </w:rPr>
            <m:t xml:space="preserve"> </m:t>
          </m:r>
          <m:r>
            <w:rPr>
              <w:rFonts w:ascii="Cambria Math" w:eastAsiaTheme="minorEastAsia" w:hAnsi="Cambria Math" w:cs="Arial"/>
              <w:lang w:val="fr-CA"/>
            </w:rPr>
            <m:t>correspond</m:t>
          </m:r>
          <m:r>
            <w:rPr>
              <w:rFonts w:ascii="Cambria Math" w:eastAsiaTheme="minorEastAsia" w:hAnsi="Cambria Math" w:cs="Arial"/>
            </w:rPr>
            <m:t xml:space="preserve"> </m:t>
          </m:r>
          <m:r>
            <w:rPr>
              <w:rFonts w:ascii="Cambria Math" w:eastAsiaTheme="minorEastAsia" w:hAnsi="Cambria Math" w:cs="Arial"/>
              <w:lang w:val="fr-CA"/>
            </w:rPr>
            <m:t>to not important, somewhat important, and very important respectively in the tool.</m:t>
          </m:r>
          <m:r>
            <w:rPr>
              <w:rFonts w:ascii="Cambria Math" w:eastAsiaTheme="minorEastAsia" w:hAnsi="Cambria Math" w:cs="Arial"/>
            </w:rPr>
            <m:t xml:space="preserve"> </m:t>
          </m:r>
        </m:oMath>
      </m:oMathPara>
    </w:p>
    <w:p w14:paraId="4AC94A2C" w14:textId="272F576C" w:rsidR="000530CC" w:rsidRPr="00EA1648" w:rsidRDefault="000530CC" w:rsidP="00D71D91">
      <w:pPr>
        <w:rPr>
          <w:rFonts w:ascii="Arial" w:hAnsi="Arial" w:cs="Arial"/>
        </w:rPr>
      </w:pPr>
      <w:bookmarkStart w:id="0" w:name="_GoBack"/>
      <w:r>
        <w:rPr>
          <w:rFonts w:ascii="Arial" w:eastAsiaTheme="minorEastAsia" w:hAnsi="Arial" w:cs="Arial"/>
        </w:rPr>
        <w:t>—</w:t>
      </w:r>
      <w:bookmarkEnd w:id="0"/>
    </w:p>
    <w:sectPr w:rsidR="000530CC" w:rsidRPr="00EA1648" w:rsidSect="00D71D9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7DF"/>
    <w:rsid w:val="000530CC"/>
    <w:rsid w:val="002B3800"/>
    <w:rsid w:val="0047453A"/>
    <w:rsid w:val="00593FFF"/>
    <w:rsid w:val="00684E42"/>
    <w:rsid w:val="00905D0D"/>
    <w:rsid w:val="009F67DF"/>
    <w:rsid w:val="00A63028"/>
    <w:rsid w:val="00AD4785"/>
    <w:rsid w:val="00BC5A9D"/>
    <w:rsid w:val="00D60723"/>
    <w:rsid w:val="00D71D91"/>
    <w:rsid w:val="00D756EA"/>
    <w:rsid w:val="00EA1648"/>
    <w:rsid w:val="00F27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FA0CE"/>
  <w15:chartTrackingRefBased/>
  <w15:docId w15:val="{D5B89A66-821A-46F8-9438-584B521F4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F67D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1412</TotalTime>
  <Pages>1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Forth</dc:creator>
  <cp:keywords/>
  <dc:description/>
  <cp:lastModifiedBy>Thomas Forth</cp:lastModifiedBy>
  <cp:revision>5</cp:revision>
  <dcterms:created xsi:type="dcterms:W3CDTF">2020-02-21T16:11:00Z</dcterms:created>
  <dcterms:modified xsi:type="dcterms:W3CDTF">2020-02-24T16:41:00Z</dcterms:modified>
</cp:coreProperties>
</file>