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81A" w:rsidRPr="00B9281A" w:rsidRDefault="00B9281A" w:rsidP="00B9281A">
      <w:pPr>
        <w:rPr>
          <w:sz w:val="24"/>
          <w:szCs w:val="24"/>
        </w:rPr>
      </w:pPr>
      <w:r w:rsidRPr="00B9281A">
        <w:rPr>
          <w:sz w:val="24"/>
          <w:szCs w:val="24"/>
        </w:rPr>
        <w:t>Slovenská technická univerzita v Bratislave</w:t>
      </w:r>
    </w:p>
    <w:p w:rsidR="00B9281A" w:rsidRPr="00B9281A" w:rsidRDefault="00B9281A" w:rsidP="00B9281A">
      <w:pPr>
        <w:rPr>
          <w:sz w:val="24"/>
          <w:szCs w:val="24"/>
        </w:rPr>
      </w:pPr>
      <w:r w:rsidRPr="00B9281A">
        <w:rPr>
          <w:sz w:val="24"/>
          <w:szCs w:val="24"/>
        </w:rPr>
        <w:t>Fakulta informatiky a informačných technológií</w:t>
      </w:r>
    </w:p>
    <w:p w:rsidR="00B9281A" w:rsidRPr="00B9281A" w:rsidRDefault="00B9281A" w:rsidP="00B9281A">
      <w:pPr>
        <w:rPr>
          <w:sz w:val="24"/>
          <w:szCs w:val="24"/>
        </w:rPr>
      </w:pPr>
      <w:proofErr w:type="spellStart"/>
      <w:r w:rsidRPr="00B9281A">
        <w:rPr>
          <w:sz w:val="24"/>
          <w:szCs w:val="24"/>
        </w:rPr>
        <w:t>Ilkovičova</w:t>
      </w:r>
      <w:proofErr w:type="spellEnd"/>
      <w:r w:rsidRPr="00B9281A">
        <w:rPr>
          <w:sz w:val="24"/>
          <w:szCs w:val="24"/>
        </w:rPr>
        <w:t xml:space="preserve"> 2</w:t>
      </w:r>
    </w:p>
    <w:p w:rsidR="00B9281A" w:rsidRPr="00B9281A" w:rsidRDefault="00B9281A" w:rsidP="00B9281A">
      <w:pPr>
        <w:rPr>
          <w:sz w:val="24"/>
          <w:szCs w:val="24"/>
        </w:rPr>
      </w:pPr>
      <w:r w:rsidRPr="00B9281A">
        <w:rPr>
          <w:sz w:val="24"/>
          <w:szCs w:val="24"/>
        </w:rPr>
        <w:t>842 16 Bratislava 4</w:t>
      </w:r>
    </w:p>
    <w:p w:rsidR="00B9281A" w:rsidRDefault="00B9281A" w:rsidP="00B9281A">
      <w:pPr>
        <w:rPr>
          <w:sz w:val="24"/>
          <w:szCs w:val="24"/>
        </w:rPr>
      </w:pPr>
    </w:p>
    <w:p w:rsidR="00B9281A" w:rsidRDefault="00B9281A" w:rsidP="00B9281A">
      <w:pPr>
        <w:rPr>
          <w:sz w:val="24"/>
          <w:szCs w:val="24"/>
        </w:rPr>
      </w:pPr>
    </w:p>
    <w:p w:rsidR="00B9281A" w:rsidRDefault="00B9281A" w:rsidP="00B9281A">
      <w:pPr>
        <w:rPr>
          <w:sz w:val="24"/>
          <w:szCs w:val="24"/>
        </w:rPr>
      </w:pPr>
    </w:p>
    <w:p w:rsidR="00B9281A" w:rsidRDefault="00B9281A" w:rsidP="00B9281A">
      <w:pPr>
        <w:rPr>
          <w:sz w:val="24"/>
          <w:szCs w:val="24"/>
        </w:rPr>
      </w:pPr>
    </w:p>
    <w:p w:rsidR="00B9281A" w:rsidRDefault="00B9281A" w:rsidP="00B9281A">
      <w:pPr>
        <w:rPr>
          <w:sz w:val="24"/>
          <w:szCs w:val="24"/>
        </w:rPr>
      </w:pPr>
    </w:p>
    <w:p w:rsidR="00C11582" w:rsidRDefault="00C11582" w:rsidP="00B9281A">
      <w:pPr>
        <w:rPr>
          <w:sz w:val="24"/>
          <w:szCs w:val="24"/>
        </w:rPr>
      </w:pPr>
    </w:p>
    <w:p w:rsidR="00C11582" w:rsidRDefault="00C11582" w:rsidP="00B9281A">
      <w:pPr>
        <w:rPr>
          <w:sz w:val="24"/>
          <w:szCs w:val="24"/>
        </w:rPr>
      </w:pPr>
    </w:p>
    <w:p w:rsidR="00B9281A" w:rsidRDefault="00B9281A" w:rsidP="00C11582">
      <w:pPr>
        <w:ind w:left="1416" w:firstLine="708"/>
        <w:rPr>
          <w:sz w:val="32"/>
          <w:szCs w:val="32"/>
        </w:rPr>
      </w:pPr>
      <w:r>
        <w:rPr>
          <w:sz w:val="32"/>
          <w:szCs w:val="32"/>
        </w:rPr>
        <w:t xml:space="preserve">     Umelá Inteligencia – zadanie</w:t>
      </w:r>
    </w:p>
    <w:p w:rsidR="00B9281A" w:rsidRPr="00B9281A" w:rsidRDefault="00B9281A" w:rsidP="00B9281A">
      <w:pPr>
        <w:pStyle w:val="Nadpis1"/>
        <w:rPr>
          <w:color w:val="000000"/>
        </w:rPr>
      </w:pPr>
      <w:r>
        <w:rPr>
          <w:sz w:val="32"/>
          <w:szCs w:val="32"/>
        </w:rPr>
        <w:tab/>
      </w:r>
      <w:r>
        <w:rPr>
          <w:sz w:val="32"/>
          <w:szCs w:val="32"/>
        </w:rPr>
        <w:tab/>
        <w:t xml:space="preserve">                     </w:t>
      </w:r>
      <w:r w:rsidRPr="00B9281A">
        <w:rPr>
          <w:color w:val="000000"/>
        </w:rPr>
        <w:t>Zadanie č. 2</w:t>
      </w:r>
    </w:p>
    <w:p w:rsidR="00B9281A" w:rsidRDefault="00B9281A" w:rsidP="00B9281A">
      <w:pPr>
        <w:rPr>
          <w:b/>
          <w:sz w:val="32"/>
          <w:szCs w:val="32"/>
        </w:rPr>
      </w:pPr>
    </w:p>
    <w:p w:rsidR="00B9281A" w:rsidRDefault="00B9281A" w:rsidP="00B9281A">
      <w:pPr>
        <w:rPr>
          <w:sz w:val="24"/>
          <w:szCs w:val="24"/>
        </w:rPr>
      </w:pPr>
    </w:p>
    <w:p w:rsidR="00B9281A" w:rsidRDefault="00B9281A" w:rsidP="00B9281A">
      <w:pPr>
        <w:rPr>
          <w:sz w:val="24"/>
          <w:szCs w:val="24"/>
        </w:rPr>
      </w:pPr>
    </w:p>
    <w:p w:rsidR="00B9281A" w:rsidRDefault="00B9281A" w:rsidP="00B9281A">
      <w:pPr>
        <w:rPr>
          <w:sz w:val="24"/>
          <w:szCs w:val="24"/>
        </w:rPr>
      </w:pPr>
    </w:p>
    <w:p w:rsidR="00B9281A" w:rsidRDefault="00B9281A" w:rsidP="00B9281A">
      <w:pPr>
        <w:rPr>
          <w:sz w:val="24"/>
          <w:szCs w:val="24"/>
        </w:rPr>
      </w:pPr>
    </w:p>
    <w:p w:rsidR="00B9281A" w:rsidRDefault="00B9281A" w:rsidP="00B9281A">
      <w:pPr>
        <w:rPr>
          <w:sz w:val="24"/>
          <w:szCs w:val="24"/>
        </w:rPr>
      </w:pPr>
    </w:p>
    <w:p w:rsidR="00B9281A" w:rsidRDefault="00B9281A" w:rsidP="00B9281A">
      <w:pPr>
        <w:rPr>
          <w:sz w:val="24"/>
          <w:szCs w:val="24"/>
        </w:rPr>
      </w:pPr>
    </w:p>
    <w:p w:rsidR="00C11582" w:rsidRDefault="00C11582" w:rsidP="00B9281A">
      <w:pPr>
        <w:rPr>
          <w:sz w:val="24"/>
          <w:szCs w:val="24"/>
        </w:rPr>
      </w:pPr>
    </w:p>
    <w:p w:rsidR="00B9281A" w:rsidRDefault="00B9281A" w:rsidP="00B9281A">
      <w:pPr>
        <w:rPr>
          <w:sz w:val="24"/>
          <w:szCs w:val="24"/>
        </w:rPr>
      </w:pPr>
    </w:p>
    <w:p w:rsidR="00B9281A" w:rsidRDefault="00B9281A" w:rsidP="00B9281A">
      <w:pPr>
        <w:rPr>
          <w:sz w:val="24"/>
          <w:szCs w:val="24"/>
        </w:rPr>
      </w:pPr>
    </w:p>
    <w:p w:rsidR="00702DB3" w:rsidRPr="00B9281A" w:rsidRDefault="00B9281A">
      <w:pPr>
        <w:rPr>
          <w:sz w:val="24"/>
          <w:szCs w:val="24"/>
        </w:rPr>
      </w:pPr>
      <w:r w:rsidRPr="00B9281A">
        <w:rPr>
          <w:sz w:val="24"/>
          <w:szCs w:val="24"/>
        </w:rPr>
        <w:t xml:space="preserve">Vypracoval: Tomáš </w:t>
      </w:r>
      <w:proofErr w:type="spellStart"/>
      <w:r w:rsidRPr="00B9281A">
        <w:rPr>
          <w:sz w:val="24"/>
          <w:szCs w:val="24"/>
        </w:rPr>
        <w:t>Liščák</w:t>
      </w:r>
      <w:proofErr w:type="spellEnd"/>
      <w:r w:rsidRPr="00B9281A">
        <w:rPr>
          <w:sz w:val="24"/>
          <w:szCs w:val="24"/>
        </w:rPr>
        <w:t xml:space="preserve"> </w:t>
      </w:r>
      <w:r w:rsidRPr="00B9281A">
        <w:rPr>
          <w:sz w:val="24"/>
          <w:szCs w:val="24"/>
        </w:rPr>
        <w:br/>
        <w:t xml:space="preserve">Krúžok: streda </w:t>
      </w:r>
      <w:r>
        <w:rPr>
          <w:sz w:val="24"/>
          <w:szCs w:val="24"/>
        </w:rPr>
        <w:t>10</w:t>
      </w:r>
      <w:r w:rsidRPr="00B9281A">
        <w:rPr>
          <w:sz w:val="24"/>
          <w:szCs w:val="24"/>
        </w:rPr>
        <w:t>:00</w:t>
      </w:r>
      <w:r w:rsidRPr="00B9281A">
        <w:rPr>
          <w:sz w:val="24"/>
          <w:szCs w:val="24"/>
        </w:rPr>
        <w:br/>
        <w:t>Akademický rok: 2014/2015, letný semester</w:t>
      </w:r>
    </w:p>
    <w:p w:rsidR="00B9281A" w:rsidRPr="00400FC9" w:rsidRDefault="00F66DAF" w:rsidP="00F66DAF">
      <w:pPr>
        <w:rPr>
          <w:b/>
          <w:color w:val="000000"/>
          <w:sz w:val="24"/>
          <w:szCs w:val="24"/>
        </w:rPr>
      </w:pPr>
      <w:r w:rsidRPr="00400FC9">
        <w:rPr>
          <w:b/>
          <w:color w:val="000000"/>
          <w:sz w:val="24"/>
          <w:szCs w:val="24"/>
        </w:rPr>
        <w:lastRenderedPageBreak/>
        <w:t>Stručný opis riešenia a jeho podstatných častí:</w:t>
      </w:r>
    </w:p>
    <w:p w:rsidR="008252F5" w:rsidRDefault="00F66DAF" w:rsidP="00F66DAF">
      <w:r>
        <w:tab/>
        <w:t>Na riešenie problému je použitý algoritmus slepého prehľadávania do hĺbky. Prehľadáva sa strom ktorého vrcholy sú reprezentácia stavov. Na začiatku je vytvorený vrchol s konfiguráciou šachovnice podľa zadaných koordinátou začiatočnej pozície a dimenzii šachovnice. Tento vrchol sa uloží do zásobníka a následne môže začať hlavná slučka algoritmu. Ak je obsah zásobníka prázdny, znamená to že žiadne ďalšie stavy nie sú na prechádzanie a neexistuje riešenie. Ak nie, vyberie sa z neho prvý vrchol a prebehne test pre jeho ekvivalenciu k cieľu. Ak sa rovná, riešenie sa našlo a ak nie, tak sa súčasný vrchol podrobí operátorom.</w:t>
      </w:r>
      <w:r w:rsidR="008252F5">
        <w:t xml:space="preserve"> Ak sa našlo vypíše trasa </w:t>
      </w:r>
      <w:proofErr w:type="spellStart"/>
      <w:r w:rsidR="008252F5">
        <w:t>koordinátov</w:t>
      </w:r>
      <w:proofErr w:type="spellEnd"/>
      <w:r w:rsidR="008252F5">
        <w:t xml:space="preserve"> pomocou odkazov na rodiča v každom vrchole a pomocou </w:t>
      </w:r>
      <w:proofErr w:type="spellStart"/>
      <w:r w:rsidR="008252F5">
        <w:t>koordinátov</w:t>
      </w:r>
      <w:proofErr w:type="spellEnd"/>
      <w:r w:rsidR="008252F5">
        <w:t xml:space="preserve"> aktuálnej polohy koňa v každom vrchole až po koreň.</w:t>
      </w:r>
      <w:r>
        <w:t xml:space="preserve"> Operátorov je osem a</w:t>
      </w:r>
      <w:r w:rsidR="00C21474">
        <w:t> </w:t>
      </w:r>
      <w:r>
        <w:t>k</w:t>
      </w:r>
      <w:r w:rsidR="00C21474">
        <w:t xml:space="preserve">aždý má explicitne definované dve hodnoty, ktoré odpočítava, alebo pripočítava ku </w:t>
      </w:r>
      <w:proofErr w:type="spellStart"/>
      <w:r w:rsidR="00C21474">
        <w:t>koordinátom</w:t>
      </w:r>
      <w:proofErr w:type="spellEnd"/>
      <w:r w:rsidR="00C21474">
        <w:t xml:space="preserve"> súčasnej pozície koňa. Sú takisto definované aj hranice šachovnice dané jej rozmermi. Ak sa na políčko žiadané operátorom dá prejsť, vytvorí sa nový vrchol so stavom rovnakým ako predchádzajúci až na jednotku v tomto políčku. Vzniknuté vrcholy sa pridávajú do zásobníka a program pokračuje na začiatok slučky pre výber aktuálneho vrcholu zo zásobníka.</w:t>
      </w:r>
      <w:r w:rsidR="008252F5">
        <w:t xml:space="preserve"> </w:t>
      </w:r>
    </w:p>
    <w:p w:rsidR="00F66DAF" w:rsidRDefault="008252F5" w:rsidP="008252F5">
      <w:pPr>
        <w:ind w:firstLine="708"/>
        <w:rPr>
          <w:color w:val="000000"/>
        </w:rPr>
      </w:pPr>
      <w:r w:rsidRPr="000C0FA7">
        <w:rPr>
          <w:color w:val="000000"/>
        </w:rPr>
        <w:t xml:space="preserve">Na porovnanie už navštívených stavov </w:t>
      </w:r>
      <w:r>
        <w:rPr>
          <w:color w:val="000000"/>
        </w:rPr>
        <w:t>s aktuálnymi kvôli zamedzen</w:t>
      </w:r>
      <w:r w:rsidR="00E4608D">
        <w:rPr>
          <w:color w:val="000000"/>
        </w:rPr>
        <w:t xml:space="preserve">iu prechádzaniu rovnakých vetví je použitá </w:t>
      </w:r>
      <w:proofErr w:type="spellStart"/>
      <w:r w:rsidR="00E4608D">
        <w:rPr>
          <w:color w:val="000000"/>
        </w:rPr>
        <w:t>hash</w:t>
      </w:r>
      <w:proofErr w:type="spellEnd"/>
      <w:r w:rsidR="00E4608D">
        <w:rPr>
          <w:color w:val="000000"/>
        </w:rPr>
        <w:t xml:space="preserve"> funkcia, ktorá obsahuje obrovské pole inicializované na </w:t>
      </w:r>
      <w:proofErr w:type="spellStart"/>
      <w:r w:rsidR="00E4608D">
        <w:rPr>
          <w:color w:val="000000"/>
        </w:rPr>
        <w:t>null</w:t>
      </w:r>
      <w:proofErr w:type="spellEnd"/>
      <w:r w:rsidR="00E4608D">
        <w:rPr>
          <w:color w:val="000000"/>
        </w:rPr>
        <w:t xml:space="preserve">, do ktorého index sa počíta ako násobok decimálnej hodnoty binárneho čísla mapy vrcholu a konštantného čísla určeného súradnicami tabuľky. </w:t>
      </w:r>
      <w:proofErr w:type="spellStart"/>
      <w:r w:rsidR="00E4608D">
        <w:rPr>
          <w:color w:val="000000"/>
        </w:rPr>
        <w:t>Inkrement</w:t>
      </w:r>
      <w:proofErr w:type="spellEnd"/>
      <w:r w:rsidR="00E4608D">
        <w:rPr>
          <w:color w:val="000000"/>
        </w:rPr>
        <w:t xml:space="preserve"> pri kolízii je jedno poľa explicitne určených prvočísel do ktorého index je súčin súradníc aktuálnej pozície koňa.</w:t>
      </w:r>
    </w:p>
    <w:p w:rsidR="00B9281A" w:rsidRDefault="00B9281A" w:rsidP="008252F5">
      <w:pPr>
        <w:ind w:firstLine="708"/>
      </w:pPr>
    </w:p>
    <w:p w:rsidR="00B9281A" w:rsidRPr="00B9281A" w:rsidRDefault="00702DB3">
      <w:pPr>
        <w:rPr>
          <w:b/>
          <w:color w:val="000000"/>
          <w:sz w:val="24"/>
          <w:szCs w:val="24"/>
        </w:rPr>
      </w:pPr>
      <w:r w:rsidRPr="00400FC9">
        <w:rPr>
          <w:b/>
          <w:color w:val="000000"/>
          <w:sz w:val="24"/>
          <w:szCs w:val="24"/>
        </w:rPr>
        <w:t>Reprezentácia údajov problému:</w:t>
      </w:r>
    </w:p>
    <w:p w:rsidR="00702DB3" w:rsidRDefault="00702DB3">
      <w:r>
        <w:tab/>
        <w:t xml:space="preserve">Problém </w:t>
      </w:r>
      <w:proofErr w:type="spellStart"/>
      <w:r>
        <w:t>Eulerovho</w:t>
      </w:r>
      <w:proofErr w:type="spellEnd"/>
      <w:r>
        <w:t xml:space="preserve"> koňa zahŕňa stavy ako konfigurácie šachovnice a operátory ako </w:t>
      </w:r>
      <w:r w:rsidR="005516D6">
        <w:t>akcie prechádzaní</w:t>
      </w:r>
      <w:r>
        <w:t xml:space="preserve"> políčkami koňom podľa pravidiel, ktoré tak definujú možné zmeny konfigurácii.</w:t>
      </w:r>
      <w:r w:rsidR="005516D6">
        <w:t xml:space="preserve"> Pre riešenie prechádzaním stromu je potrebné reprezentovať stavy vrcholmi. Vrchol má o niečo viac údajov ako samotný stav a </w:t>
      </w:r>
      <w:r>
        <w:t xml:space="preserve">ako údajová štruktúra obsahuje osem referencii na možné ďalšie </w:t>
      </w:r>
      <w:r w:rsidR="005516D6">
        <w:t xml:space="preserve">vrcholy, ktoré </w:t>
      </w:r>
      <w:r w:rsidR="00E4608D">
        <w:t xml:space="preserve">by obsahovali stavy </w:t>
      </w:r>
      <w:r>
        <w:t>vz</w:t>
      </w:r>
      <w:r w:rsidR="00E4608D">
        <w:t>niknuté</w:t>
      </w:r>
      <w:r w:rsidR="005516D6">
        <w:t xml:space="preserve"> aplikovaním operátorov na stav daného vrcholu</w:t>
      </w:r>
      <w:r>
        <w:t xml:space="preserve">. </w:t>
      </w:r>
      <w:r w:rsidR="005516D6">
        <w:t>Stav vrcholu predstavuje binárna mapa</w:t>
      </w:r>
      <w:r>
        <w:t xml:space="preserve"> šachovnice, ktorej políčko je 1 pokiaľ ho kôň už navštívil a 0 pokiaľ nie</w:t>
      </w:r>
      <w:r w:rsidR="005516D6">
        <w:t xml:space="preserve"> a koordináty súčasnej pozície koňa</w:t>
      </w:r>
      <w:r>
        <w:t xml:space="preserve">. </w:t>
      </w:r>
      <w:r w:rsidR="00F66DAF">
        <w:t>Mimo toho vrchol obsahuje aj referenciu na rodičovský vrchol.</w:t>
      </w:r>
      <w:r w:rsidR="00C21474">
        <w:t xml:space="preserve"> </w:t>
      </w:r>
      <w:r w:rsidR="00306E04">
        <w:t>K</w:t>
      </w:r>
      <w:r w:rsidR="00C21474">
        <w:t>ôň j</w:t>
      </w:r>
      <w:r w:rsidR="00306E04">
        <w:t xml:space="preserve">e reprezentovaný </w:t>
      </w:r>
      <w:proofErr w:type="spellStart"/>
      <w:r w:rsidR="00306E04">
        <w:t>koordinátmi</w:t>
      </w:r>
      <w:proofErr w:type="spellEnd"/>
      <w:r w:rsidR="00C21474">
        <w:t xml:space="preserve"> jeho súčasnej polohy v</w:t>
      </w:r>
      <w:r w:rsidR="00306E04">
        <w:t>o vrchole a samotná šachovnica je reprezentovaná ako binárna mapa stavu vo vrchole.</w:t>
      </w:r>
      <w:r w:rsidR="00703CDF">
        <w:t xml:space="preserve"> </w:t>
      </w:r>
    </w:p>
    <w:p w:rsidR="00B9281A" w:rsidRDefault="00B9281A"/>
    <w:p w:rsidR="005516D6" w:rsidRPr="00400FC9" w:rsidRDefault="00C21474">
      <w:pPr>
        <w:rPr>
          <w:b/>
        </w:rPr>
      </w:pPr>
      <w:r w:rsidRPr="00400FC9">
        <w:rPr>
          <w:b/>
        </w:rPr>
        <w:t>Spôsob testovania:</w:t>
      </w:r>
    </w:p>
    <w:p w:rsidR="00B9281A" w:rsidRDefault="00C21474">
      <w:r>
        <w:tab/>
      </w:r>
      <w:r w:rsidR="00306E04">
        <w:t xml:space="preserve">Program som testoval pre rôzne rozmery šachovnice </w:t>
      </w:r>
      <w:r w:rsidR="006D0275">
        <w:t>od 4x4</w:t>
      </w:r>
      <w:r w:rsidR="004B3CB6">
        <w:t xml:space="preserve"> po 6x6</w:t>
      </w:r>
      <w:r w:rsidR="00242448">
        <w:t xml:space="preserve"> funkciou ktorá testuje všetky koordináty</w:t>
      </w:r>
      <w:r w:rsidR="00306E04">
        <w:t xml:space="preserve">. </w:t>
      </w:r>
      <w:r w:rsidR="00B6669C">
        <w:t>R</w:t>
      </w:r>
      <w:r w:rsidR="00306E04">
        <w:t>ovnomernú väčšinu</w:t>
      </w:r>
      <w:r w:rsidR="00B6669C">
        <w:t xml:space="preserve"> prvých riešení</w:t>
      </w:r>
      <w:r w:rsidR="00242448">
        <w:t xml:space="preserve"> </w:t>
      </w:r>
      <w:r w:rsidR="00306E04">
        <w:t xml:space="preserve">som </w:t>
      </w:r>
      <w:r w:rsidR="004B3CB6">
        <w:t>ručne overil na papieri</w:t>
      </w:r>
      <w:r w:rsidR="00306E04">
        <w:t>.</w:t>
      </w:r>
      <w:r w:rsidR="004B3CB6">
        <w:t xml:space="preserve"> </w:t>
      </w:r>
      <w:r w:rsidR="00242448">
        <w:t>Následne som zaznačil päť náhodne zvolených bodov pre obe šachovnice s tým že jeden je vždy v ľavom dolnom rohu</w:t>
      </w:r>
      <w:r w:rsidR="00B6669C">
        <w:t xml:space="preserve"> a zaznamenal do tabuľky údaje.</w:t>
      </w:r>
    </w:p>
    <w:tbl>
      <w:tblPr>
        <w:tblStyle w:val="Mriekatabuky"/>
        <w:tblW w:w="0" w:type="auto"/>
        <w:jc w:val="center"/>
        <w:tblLook w:val="04A0" w:firstRow="1" w:lastRow="0" w:firstColumn="1" w:lastColumn="0" w:noHBand="0" w:noVBand="1"/>
      </w:tblPr>
      <w:tblGrid>
        <w:gridCol w:w="1842"/>
        <w:gridCol w:w="1842"/>
        <w:gridCol w:w="1842"/>
        <w:gridCol w:w="1843"/>
        <w:gridCol w:w="1843"/>
      </w:tblGrid>
      <w:tr w:rsidR="006374AE" w:rsidRPr="006374AE" w:rsidTr="006374AE">
        <w:trPr>
          <w:jc w:val="center"/>
        </w:trPr>
        <w:tc>
          <w:tcPr>
            <w:tcW w:w="1842" w:type="dxa"/>
            <w:vAlign w:val="center"/>
          </w:tcPr>
          <w:p w:rsidR="006374AE" w:rsidRPr="006374AE" w:rsidRDefault="006374AE" w:rsidP="006374AE">
            <w:pPr>
              <w:jc w:val="center"/>
              <w:rPr>
                <w:sz w:val="20"/>
                <w:szCs w:val="20"/>
              </w:rPr>
            </w:pPr>
            <w:proofErr w:type="spellStart"/>
            <w:r w:rsidRPr="006374AE">
              <w:rPr>
                <w:sz w:val="20"/>
                <w:szCs w:val="20"/>
                <w:lang w:val="en-US"/>
              </w:rPr>
              <w:t>Koordin</w:t>
            </w:r>
            <w:r w:rsidRPr="006374AE">
              <w:rPr>
                <w:sz w:val="20"/>
                <w:szCs w:val="20"/>
              </w:rPr>
              <w:t>áty</w:t>
            </w:r>
            <w:proofErr w:type="spellEnd"/>
          </w:p>
        </w:tc>
        <w:tc>
          <w:tcPr>
            <w:tcW w:w="1842" w:type="dxa"/>
            <w:vAlign w:val="center"/>
          </w:tcPr>
          <w:p w:rsidR="006374AE" w:rsidRPr="006374AE" w:rsidRDefault="006374AE" w:rsidP="006374AE">
            <w:pPr>
              <w:jc w:val="center"/>
              <w:rPr>
                <w:sz w:val="20"/>
                <w:szCs w:val="20"/>
                <w:lang w:val="en-US"/>
              </w:rPr>
            </w:pPr>
            <w:proofErr w:type="spellStart"/>
            <w:r>
              <w:rPr>
                <w:sz w:val="20"/>
                <w:szCs w:val="20"/>
                <w:lang w:val="en-US"/>
              </w:rPr>
              <w:t>Rozmery</w:t>
            </w:r>
            <w:proofErr w:type="spellEnd"/>
            <w:r>
              <w:rPr>
                <w:sz w:val="20"/>
                <w:szCs w:val="20"/>
                <w:lang w:val="en-US"/>
              </w:rPr>
              <w:t xml:space="preserve"> </w:t>
            </w:r>
            <w:proofErr w:type="spellStart"/>
            <w:r>
              <w:rPr>
                <w:sz w:val="20"/>
                <w:szCs w:val="20"/>
                <w:lang w:val="en-US"/>
              </w:rPr>
              <w:t>šachovnice</w:t>
            </w:r>
            <w:proofErr w:type="spellEnd"/>
          </w:p>
        </w:tc>
        <w:tc>
          <w:tcPr>
            <w:tcW w:w="1842" w:type="dxa"/>
            <w:vAlign w:val="center"/>
          </w:tcPr>
          <w:p w:rsidR="006374AE" w:rsidRPr="006374AE" w:rsidRDefault="006374AE" w:rsidP="006374AE">
            <w:pPr>
              <w:jc w:val="center"/>
              <w:rPr>
                <w:sz w:val="20"/>
                <w:szCs w:val="20"/>
                <w:lang w:val="en-US"/>
              </w:rPr>
            </w:pPr>
            <w:proofErr w:type="spellStart"/>
            <w:r w:rsidRPr="006374AE">
              <w:rPr>
                <w:sz w:val="20"/>
                <w:szCs w:val="20"/>
                <w:lang w:val="en-US"/>
              </w:rPr>
              <w:t>Počet</w:t>
            </w:r>
            <w:proofErr w:type="spellEnd"/>
            <w:r w:rsidRPr="006374AE">
              <w:rPr>
                <w:sz w:val="20"/>
                <w:szCs w:val="20"/>
                <w:lang w:val="en-US"/>
              </w:rPr>
              <w:t xml:space="preserve"> </w:t>
            </w:r>
            <w:proofErr w:type="spellStart"/>
            <w:r w:rsidRPr="006374AE">
              <w:rPr>
                <w:sz w:val="20"/>
                <w:szCs w:val="20"/>
                <w:lang w:val="en-US"/>
              </w:rPr>
              <w:t>otestovaných</w:t>
            </w:r>
            <w:proofErr w:type="spellEnd"/>
            <w:r w:rsidRPr="006374AE">
              <w:rPr>
                <w:sz w:val="20"/>
                <w:szCs w:val="20"/>
                <w:lang w:val="en-US"/>
              </w:rPr>
              <w:t xml:space="preserve"> </w:t>
            </w:r>
            <w:proofErr w:type="spellStart"/>
            <w:r w:rsidRPr="006374AE">
              <w:rPr>
                <w:sz w:val="20"/>
                <w:szCs w:val="20"/>
                <w:lang w:val="en-US"/>
              </w:rPr>
              <w:t>vrcholov</w:t>
            </w:r>
            <w:proofErr w:type="spellEnd"/>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Výsledok</w:t>
            </w:r>
            <w:proofErr w:type="spellEnd"/>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Použitie</w:t>
            </w:r>
            <w:proofErr w:type="spellEnd"/>
            <w:r>
              <w:rPr>
                <w:sz w:val="20"/>
                <w:szCs w:val="20"/>
                <w:lang w:val="en-US"/>
              </w:rPr>
              <w:t xml:space="preserve"> Hash</w:t>
            </w:r>
          </w:p>
        </w:tc>
      </w:tr>
      <w:tr w:rsidR="006374AE" w:rsidRPr="006374AE" w:rsidTr="006374AE">
        <w:trPr>
          <w:jc w:val="center"/>
        </w:trPr>
        <w:tc>
          <w:tcPr>
            <w:tcW w:w="1842" w:type="dxa"/>
            <w:vAlign w:val="center"/>
          </w:tcPr>
          <w:p w:rsidR="006374AE" w:rsidRPr="006374AE" w:rsidRDefault="004569A4" w:rsidP="006374AE">
            <w:pPr>
              <w:jc w:val="center"/>
              <w:rPr>
                <w:sz w:val="20"/>
                <w:szCs w:val="20"/>
                <w:lang w:val="en-US"/>
              </w:rPr>
            </w:pPr>
            <w:r>
              <w:rPr>
                <w:sz w:val="20"/>
                <w:szCs w:val="20"/>
                <w:lang w:val="en-US"/>
              </w:rPr>
              <w:t xml:space="preserve">4 0 </w:t>
            </w:r>
          </w:p>
        </w:tc>
        <w:tc>
          <w:tcPr>
            <w:tcW w:w="1842" w:type="dxa"/>
            <w:vAlign w:val="center"/>
          </w:tcPr>
          <w:p w:rsidR="006374AE" w:rsidRPr="006374AE" w:rsidRDefault="004569A4" w:rsidP="006374AE">
            <w:pPr>
              <w:jc w:val="center"/>
              <w:rPr>
                <w:sz w:val="20"/>
                <w:szCs w:val="20"/>
                <w:lang w:val="en-US"/>
              </w:rPr>
            </w:pPr>
            <w:r>
              <w:rPr>
                <w:sz w:val="20"/>
                <w:szCs w:val="20"/>
                <w:lang w:val="en-US"/>
              </w:rPr>
              <w:t>5 5</w:t>
            </w:r>
          </w:p>
        </w:tc>
        <w:tc>
          <w:tcPr>
            <w:tcW w:w="1842" w:type="dxa"/>
            <w:vAlign w:val="center"/>
          </w:tcPr>
          <w:p w:rsidR="006374AE" w:rsidRPr="006374AE" w:rsidRDefault="004569A4" w:rsidP="006374AE">
            <w:pPr>
              <w:jc w:val="center"/>
              <w:rPr>
                <w:sz w:val="20"/>
                <w:szCs w:val="20"/>
                <w:lang w:val="en-US"/>
              </w:rPr>
            </w:pPr>
            <w:r>
              <w:rPr>
                <w:sz w:val="20"/>
                <w:szCs w:val="20"/>
                <w:lang w:val="en-US"/>
              </w:rPr>
              <w:t>8839</w:t>
            </w:r>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Existuje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Nie</w:t>
            </w:r>
            <w:proofErr w:type="spellEnd"/>
          </w:p>
        </w:tc>
      </w:tr>
      <w:tr w:rsidR="006374AE" w:rsidRPr="006374AE" w:rsidTr="006374AE">
        <w:trPr>
          <w:jc w:val="center"/>
        </w:trPr>
        <w:tc>
          <w:tcPr>
            <w:tcW w:w="1842" w:type="dxa"/>
            <w:vAlign w:val="center"/>
          </w:tcPr>
          <w:p w:rsidR="006374AE" w:rsidRPr="006374AE" w:rsidRDefault="004569A4" w:rsidP="006374AE">
            <w:pPr>
              <w:jc w:val="center"/>
              <w:rPr>
                <w:sz w:val="20"/>
                <w:szCs w:val="20"/>
                <w:lang w:val="en-US"/>
              </w:rPr>
            </w:pPr>
            <w:r>
              <w:rPr>
                <w:sz w:val="20"/>
                <w:szCs w:val="20"/>
                <w:lang w:val="en-US"/>
              </w:rPr>
              <w:t>4 0</w:t>
            </w:r>
          </w:p>
        </w:tc>
        <w:tc>
          <w:tcPr>
            <w:tcW w:w="1842" w:type="dxa"/>
            <w:vAlign w:val="center"/>
          </w:tcPr>
          <w:p w:rsidR="006374AE" w:rsidRPr="006374AE" w:rsidRDefault="004569A4" w:rsidP="006374AE">
            <w:pPr>
              <w:jc w:val="center"/>
              <w:rPr>
                <w:sz w:val="20"/>
                <w:szCs w:val="20"/>
                <w:lang w:val="en-US"/>
              </w:rPr>
            </w:pPr>
            <w:r>
              <w:rPr>
                <w:sz w:val="20"/>
                <w:szCs w:val="20"/>
                <w:lang w:val="en-US"/>
              </w:rPr>
              <w:t>5 5</w:t>
            </w:r>
          </w:p>
        </w:tc>
        <w:tc>
          <w:tcPr>
            <w:tcW w:w="1842" w:type="dxa"/>
            <w:vAlign w:val="center"/>
          </w:tcPr>
          <w:p w:rsidR="006374AE" w:rsidRPr="006374AE" w:rsidRDefault="004569A4" w:rsidP="006374AE">
            <w:pPr>
              <w:jc w:val="center"/>
              <w:rPr>
                <w:sz w:val="20"/>
                <w:szCs w:val="20"/>
                <w:lang w:val="en-US"/>
              </w:rPr>
            </w:pPr>
            <w:r>
              <w:rPr>
                <w:sz w:val="20"/>
                <w:szCs w:val="20"/>
                <w:lang w:val="en-US"/>
              </w:rPr>
              <w:t>7212</w:t>
            </w:r>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Existuje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Áno</w:t>
            </w:r>
            <w:proofErr w:type="spellEnd"/>
          </w:p>
        </w:tc>
      </w:tr>
      <w:tr w:rsidR="006374AE" w:rsidRPr="006374AE" w:rsidTr="006374AE">
        <w:trPr>
          <w:jc w:val="center"/>
        </w:trPr>
        <w:tc>
          <w:tcPr>
            <w:tcW w:w="1842" w:type="dxa"/>
            <w:vAlign w:val="center"/>
          </w:tcPr>
          <w:p w:rsidR="006374AE" w:rsidRPr="006374AE" w:rsidRDefault="004569A4" w:rsidP="006374AE">
            <w:pPr>
              <w:jc w:val="center"/>
              <w:rPr>
                <w:sz w:val="20"/>
                <w:szCs w:val="20"/>
                <w:lang w:val="en-US"/>
              </w:rPr>
            </w:pPr>
            <w:r>
              <w:rPr>
                <w:sz w:val="20"/>
                <w:szCs w:val="20"/>
                <w:lang w:val="en-US"/>
              </w:rPr>
              <w:lastRenderedPageBreak/>
              <w:t xml:space="preserve">4 2 </w:t>
            </w:r>
          </w:p>
        </w:tc>
        <w:tc>
          <w:tcPr>
            <w:tcW w:w="1842" w:type="dxa"/>
            <w:vAlign w:val="center"/>
          </w:tcPr>
          <w:p w:rsidR="006374AE" w:rsidRPr="006374AE" w:rsidRDefault="004569A4" w:rsidP="006374AE">
            <w:pPr>
              <w:jc w:val="center"/>
              <w:rPr>
                <w:sz w:val="20"/>
                <w:szCs w:val="20"/>
                <w:lang w:val="en-US"/>
              </w:rPr>
            </w:pPr>
            <w:r>
              <w:rPr>
                <w:sz w:val="20"/>
                <w:szCs w:val="20"/>
                <w:lang w:val="en-US"/>
              </w:rPr>
              <w:t>5 5</w:t>
            </w:r>
          </w:p>
        </w:tc>
        <w:tc>
          <w:tcPr>
            <w:tcW w:w="1842" w:type="dxa"/>
            <w:vAlign w:val="center"/>
          </w:tcPr>
          <w:p w:rsidR="006374AE" w:rsidRPr="006374AE" w:rsidRDefault="004569A4" w:rsidP="006374AE">
            <w:pPr>
              <w:jc w:val="center"/>
              <w:rPr>
                <w:sz w:val="20"/>
                <w:szCs w:val="20"/>
                <w:lang w:val="en-US"/>
              </w:rPr>
            </w:pPr>
            <w:r>
              <w:rPr>
                <w:sz w:val="20"/>
                <w:szCs w:val="20"/>
                <w:lang w:val="en-US"/>
              </w:rPr>
              <w:t>365420</w:t>
            </w:r>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Existuje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Nie</w:t>
            </w:r>
            <w:proofErr w:type="spellEnd"/>
          </w:p>
        </w:tc>
      </w:tr>
      <w:tr w:rsidR="006374AE" w:rsidRPr="006374AE" w:rsidTr="006374AE">
        <w:trPr>
          <w:jc w:val="center"/>
        </w:trPr>
        <w:tc>
          <w:tcPr>
            <w:tcW w:w="1842" w:type="dxa"/>
            <w:vAlign w:val="center"/>
          </w:tcPr>
          <w:p w:rsidR="004569A4" w:rsidRPr="006374AE" w:rsidRDefault="004569A4" w:rsidP="004569A4">
            <w:pPr>
              <w:jc w:val="center"/>
              <w:rPr>
                <w:sz w:val="20"/>
                <w:szCs w:val="20"/>
                <w:lang w:val="en-US"/>
              </w:rPr>
            </w:pPr>
            <w:r>
              <w:rPr>
                <w:sz w:val="20"/>
                <w:szCs w:val="20"/>
                <w:lang w:val="en-US"/>
              </w:rPr>
              <w:t>4 2</w:t>
            </w:r>
          </w:p>
        </w:tc>
        <w:tc>
          <w:tcPr>
            <w:tcW w:w="1842" w:type="dxa"/>
            <w:vAlign w:val="center"/>
          </w:tcPr>
          <w:p w:rsidR="006374AE" w:rsidRPr="006374AE" w:rsidRDefault="004569A4" w:rsidP="006374AE">
            <w:pPr>
              <w:jc w:val="center"/>
              <w:rPr>
                <w:sz w:val="20"/>
                <w:szCs w:val="20"/>
                <w:lang w:val="en-US"/>
              </w:rPr>
            </w:pPr>
            <w:r>
              <w:rPr>
                <w:sz w:val="20"/>
                <w:szCs w:val="20"/>
                <w:lang w:val="en-US"/>
              </w:rPr>
              <w:t>5 5</w:t>
            </w:r>
          </w:p>
        </w:tc>
        <w:tc>
          <w:tcPr>
            <w:tcW w:w="1842" w:type="dxa"/>
            <w:vAlign w:val="center"/>
          </w:tcPr>
          <w:p w:rsidR="006374AE" w:rsidRPr="006374AE" w:rsidRDefault="004569A4" w:rsidP="006374AE">
            <w:pPr>
              <w:jc w:val="center"/>
              <w:rPr>
                <w:sz w:val="20"/>
                <w:szCs w:val="20"/>
                <w:lang w:val="en-US"/>
              </w:rPr>
            </w:pPr>
            <w:r>
              <w:rPr>
                <w:sz w:val="20"/>
                <w:szCs w:val="20"/>
                <w:lang w:val="en-US"/>
              </w:rPr>
              <w:t>228477</w:t>
            </w:r>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Existuje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Áno</w:t>
            </w:r>
            <w:proofErr w:type="spellEnd"/>
          </w:p>
        </w:tc>
      </w:tr>
      <w:tr w:rsidR="006374AE" w:rsidRPr="006374AE" w:rsidTr="006374AE">
        <w:trPr>
          <w:jc w:val="center"/>
        </w:trPr>
        <w:tc>
          <w:tcPr>
            <w:tcW w:w="1842" w:type="dxa"/>
            <w:vAlign w:val="center"/>
          </w:tcPr>
          <w:p w:rsidR="006374AE" w:rsidRPr="006374AE" w:rsidRDefault="004569A4" w:rsidP="006374AE">
            <w:pPr>
              <w:jc w:val="center"/>
              <w:rPr>
                <w:sz w:val="20"/>
                <w:szCs w:val="20"/>
                <w:lang w:val="en-US"/>
              </w:rPr>
            </w:pPr>
            <w:r>
              <w:rPr>
                <w:sz w:val="20"/>
                <w:szCs w:val="20"/>
                <w:lang w:val="en-US"/>
              </w:rPr>
              <w:t>3 0</w:t>
            </w:r>
          </w:p>
        </w:tc>
        <w:tc>
          <w:tcPr>
            <w:tcW w:w="1842" w:type="dxa"/>
            <w:vAlign w:val="center"/>
          </w:tcPr>
          <w:p w:rsidR="006374AE" w:rsidRPr="006374AE" w:rsidRDefault="004569A4" w:rsidP="006374AE">
            <w:pPr>
              <w:jc w:val="center"/>
              <w:rPr>
                <w:sz w:val="20"/>
                <w:szCs w:val="20"/>
                <w:lang w:val="en-US"/>
              </w:rPr>
            </w:pPr>
            <w:r>
              <w:rPr>
                <w:sz w:val="20"/>
                <w:szCs w:val="20"/>
                <w:lang w:val="en-US"/>
              </w:rPr>
              <w:t>5 5</w:t>
            </w:r>
          </w:p>
        </w:tc>
        <w:tc>
          <w:tcPr>
            <w:tcW w:w="1842" w:type="dxa"/>
            <w:vAlign w:val="center"/>
          </w:tcPr>
          <w:p w:rsidR="006374AE" w:rsidRPr="006374AE" w:rsidRDefault="004569A4" w:rsidP="006374AE">
            <w:pPr>
              <w:jc w:val="center"/>
              <w:rPr>
                <w:sz w:val="20"/>
                <w:szCs w:val="20"/>
                <w:lang w:val="en-US"/>
              </w:rPr>
            </w:pPr>
            <w:r>
              <w:rPr>
                <w:sz w:val="20"/>
                <w:szCs w:val="20"/>
                <w:lang w:val="en-US"/>
              </w:rPr>
              <w:t>1829421</w:t>
            </w:r>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Neexituje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Nie</w:t>
            </w:r>
            <w:proofErr w:type="spellEnd"/>
          </w:p>
        </w:tc>
      </w:tr>
      <w:tr w:rsidR="006374AE" w:rsidRPr="006374AE" w:rsidTr="006374AE">
        <w:trPr>
          <w:jc w:val="center"/>
        </w:trPr>
        <w:tc>
          <w:tcPr>
            <w:tcW w:w="1842" w:type="dxa"/>
            <w:vAlign w:val="center"/>
          </w:tcPr>
          <w:p w:rsidR="006374AE" w:rsidRPr="006374AE" w:rsidRDefault="004569A4" w:rsidP="006374AE">
            <w:pPr>
              <w:jc w:val="center"/>
              <w:rPr>
                <w:sz w:val="20"/>
                <w:szCs w:val="20"/>
                <w:lang w:val="en-US"/>
              </w:rPr>
            </w:pPr>
            <w:r>
              <w:rPr>
                <w:sz w:val="20"/>
                <w:szCs w:val="20"/>
                <w:lang w:val="en-US"/>
              </w:rPr>
              <w:t xml:space="preserve">3 0 </w:t>
            </w:r>
          </w:p>
        </w:tc>
        <w:tc>
          <w:tcPr>
            <w:tcW w:w="1842" w:type="dxa"/>
            <w:vAlign w:val="center"/>
          </w:tcPr>
          <w:p w:rsidR="006374AE" w:rsidRPr="006374AE" w:rsidRDefault="004569A4" w:rsidP="006374AE">
            <w:pPr>
              <w:jc w:val="center"/>
              <w:rPr>
                <w:sz w:val="20"/>
                <w:szCs w:val="20"/>
                <w:lang w:val="en-US"/>
              </w:rPr>
            </w:pPr>
            <w:r>
              <w:rPr>
                <w:sz w:val="20"/>
                <w:szCs w:val="20"/>
                <w:lang w:val="en-US"/>
              </w:rPr>
              <w:t>5 5</w:t>
            </w:r>
          </w:p>
        </w:tc>
        <w:tc>
          <w:tcPr>
            <w:tcW w:w="1842" w:type="dxa"/>
            <w:vAlign w:val="center"/>
          </w:tcPr>
          <w:p w:rsidR="006374AE" w:rsidRPr="006374AE" w:rsidRDefault="004569A4" w:rsidP="006374AE">
            <w:pPr>
              <w:jc w:val="center"/>
              <w:rPr>
                <w:sz w:val="20"/>
                <w:szCs w:val="20"/>
                <w:lang w:val="en-US"/>
              </w:rPr>
            </w:pPr>
            <w:r>
              <w:rPr>
                <w:sz w:val="20"/>
                <w:szCs w:val="20"/>
                <w:lang w:val="en-US"/>
              </w:rPr>
              <w:t>500000</w:t>
            </w:r>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Prekročený</w:t>
            </w:r>
            <w:proofErr w:type="spellEnd"/>
            <w:r>
              <w:rPr>
                <w:sz w:val="20"/>
                <w:szCs w:val="20"/>
                <w:lang w:val="en-US"/>
              </w:rPr>
              <w:t xml:space="preserve"> </w:t>
            </w:r>
            <w:proofErr w:type="spellStart"/>
            <w:r>
              <w:rPr>
                <w:sz w:val="20"/>
                <w:szCs w:val="20"/>
                <w:lang w:val="en-US"/>
              </w:rPr>
              <w:t>počet</w:t>
            </w:r>
            <w:proofErr w:type="spellEnd"/>
            <w:r>
              <w:rPr>
                <w:sz w:val="20"/>
                <w:szCs w:val="20"/>
                <w:lang w:val="en-US"/>
              </w:rPr>
              <w:t xml:space="preserve"> </w:t>
            </w:r>
            <w:proofErr w:type="spellStart"/>
            <w:r>
              <w:rPr>
                <w:sz w:val="20"/>
                <w:szCs w:val="20"/>
                <w:lang w:val="en-US"/>
              </w:rPr>
              <w:t>pokusov</w:t>
            </w:r>
            <w:proofErr w:type="spellEnd"/>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Áno</w:t>
            </w:r>
            <w:proofErr w:type="spellEnd"/>
          </w:p>
        </w:tc>
      </w:tr>
      <w:tr w:rsidR="006374AE" w:rsidRPr="006374AE" w:rsidTr="006374AE">
        <w:trPr>
          <w:jc w:val="center"/>
        </w:trPr>
        <w:tc>
          <w:tcPr>
            <w:tcW w:w="1842" w:type="dxa"/>
            <w:vAlign w:val="center"/>
          </w:tcPr>
          <w:p w:rsidR="006374AE" w:rsidRPr="006374AE" w:rsidRDefault="004569A4" w:rsidP="006374AE">
            <w:pPr>
              <w:jc w:val="center"/>
              <w:rPr>
                <w:sz w:val="20"/>
                <w:szCs w:val="20"/>
                <w:lang w:val="en-US"/>
              </w:rPr>
            </w:pPr>
            <w:r>
              <w:rPr>
                <w:sz w:val="20"/>
                <w:szCs w:val="20"/>
                <w:lang w:val="en-US"/>
              </w:rPr>
              <w:t>3 3</w:t>
            </w:r>
          </w:p>
        </w:tc>
        <w:tc>
          <w:tcPr>
            <w:tcW w:w="1842" w:type="dxa"/>
            <w:vAlign w:val="center"/>
          </w:tcPr>
          <w:p w:rsidR="006374AE" w:rsidRPr="006374AE" w:rsidRDefault="004569A4" w:rsidP="006374AE">
            <w:pPr>
              <w:jc w:val="center"/>
              <w:rPr>
                <w:sz w:val="20"/>
                <w:szCs w:val="20"/>
                <w:lang w:val="en-US"/>
              </w:rPr>
            </w:pPr>
            <w:r>
              <w:rPr>
                <w:sz w:val="20"/>
                <w:szCs w:val="20"/>
                <w:lang w:val="en-US"/>
              </w:rPr>
              <w:t>5 5</w:t>
            </w:r>
          </w:p>
        </w:tc>
        <w:tc>
          <w:tcPr>
            <w:tcW w:w="1842" w:type="dxa"/>
            <w:vAlign w:val="center"/>
          </w:tcPr>
          <w:p w:rsidR="006374AE" w:rsidRPr="006374AE" w:rsidRDefault="004569A4" w:rsidP="006374AE">
            <w:pPr>
              <w:jc w:val="center"/>
              <w:rPr>
                <w:sz w:val="20"/>
                <w:szCs w:val="20"/>
                <w:lang w:val="en-US"/>
              </w:rPr>
            </w:pPr>
            <w:r>
              <w:rPr>
                <w:sz w:val="20"/>
                <w:szCs w:val="20"/>
                <w:lang w:val="en-US"/>
              </w:rPr>
              <w:t>60160</w:t>
            </w:r>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Existuje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Nie</w:t>
            </w:r>
            <w:proofErr w:type="spellEnd"/>
          </w:p>
        </w:tc>
      </w:tr>
      <w:tr w:rsidR="006374AE" w:rsidRPr="006374AE" w:rsidTr="006374AE">
        <w:trPr>
          <w:jc w:val="center"/>
        </w:trPr>
        <w:tc>
          <w:tcPr>
            <w:tcW w:w="1842" w:type="dxa"/>
            <w:vAlign w:val="center"/>
          </w:tcPr>
          <w:p w:rsidR="006374AE" w:rsidRPr="006374AE" w:rsidRDefault="004569A4" w:rsidP="006374AE">
            <w:pPr>
              <w:jc w:val="center"/>
              <w:rPr>
                <w:sz w:val="20"/>
                <w:szCs w:val="20"/>
                <w:lang w:val="en-US"/>
              </w:rPr>
            </w:pPr>
            <w:r>
              <w:rPr>
                <w:sz w:val="20"/>
                <w:szCs w:val="20"/>
                <w:lang w:val="en-US"/>
              </w:rPr>
              <w:t xml:space="preserve">3 3 </w:t>
            </w:r>
          </w:p>
        </w:tc>
        <w:tc>
          <w:tcPr>
            <w:tcW w:w="1842" w:type="dxa"/>
            <w:vAlign w:val="center"/>
          </w:tcPr>
          <w:p w:rsidR="006374AE" w:rsidRPr="006374AE" w:rsidRDefault="004569A4" w:rsidP="006374AE">
            <w:pPr>
              <w:jc w:val="center"/>
              <w:rPr>
                <w:sz w:val="20"/>
                <w:szCs w:val="20"/>
                <w:lang w:val="en-US"/>
              </w:rPr>
            </w:pPr>
            <w:r>
              <w:rPr>
                <w:sz w:val="20"/>
                <w:szCs w:val="20"/>
                <w:lang w:val="en-US"/>
              </w:rPr>
              <w:t xml:space="preserve">5 5 </w:t>
            </w:r>
          </w:p>
        </w:tc>
        <w:tc>
          <w:tcPr>
            <w:tcW w:w="1842" w:type="dxa"/>
            <w:vAlign w:val="center"/>
          </w:tcPr>
          <w:p w:rsidR="006374AE" w:rsidRPr="006374AE" w:rsidRDefault="004569A4" w:rsidP="006374AE">
            <w:pPr>
              <w:jc w:val="center"/>
              <w:rPr>
                <w:sz w:val="20"/>
                <w:szCs w:val="20"/>
                <w:lang w:val="en-US"/>
              </w:rPr>
            </w:pPr>
            <w:r>
              <w:rPr>
                <w:sz w:val="20"/>
                <w:szCs w:val="20"/>
                <w:lang w:val="en-US"/>
              </w:rPr>
              <w:t>44604</w:t>
            </w:r>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Existuje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Áno</w:t>
            </w:r>
            <w:proofErr w:type="spellEnd"/>
          </w:p>
        </w:tc>
      </w:tr>
      <w:tr w:rsidR="006374AE" w:rsidRPr="006374AE" w:rsidTr="006374AE">
        <w:trPr>
          <w:jc w:val="center"/>
        </w:trPr>
        <w:tc>
          <w:tcPr>
            <w:tcW w:w="1842" w:type="dxa"/>
            <w:vAlign w:val="center"/>
          </w:tcPr>
          <w:p w:rsidR="006374AE" w:rsidRPr="006374AE" w:rsidRDefault="004569A4" w:rsidP="006374AE">
            <w:pPr>
              <w:jc w:val="center"/>
              <w:rPr>
                <w:sz w:val="20"/>
                <w:szCs w:val="20"/>
                <w:lang w:val="en-US"/>
              </w:rPr>
            </w:pPr>
            <w:r>
              <w:rPr>
                <w:sz w:val="20"/>
                <w:szCs w:val="20"/>
                <w:lang w:val="en-US"/>
              </w:rPr>
              <w:t>1 3</w:t>
            </w:r>
          </w:p>
        </w:tc>
        <w:tc>
          <w:tcPr>
            <w:tcW w:w="1842" w:type="dxa"/>
            <w:vAlign w:val="center"/>
          </w:tcPr>
          <w:p w:rsidR="006374AE" w:rsidRPr="006374AE" w:rsidRDefault="004569A4" w:rsidP="006374AE">
            <w:pPr>
              <w:jc w:val="center"/>
              <w:rPr>
                <w:sz w:val="20"/>
                <w:szCs w:val="20"/>
                <w:lang w:val="en-US"/>
              </w:rPr>
            </w:pPr>
            <w:r>
              <w:rPr>
                <w:sz w:val="20"/>
                <w:szCs w:val="20"/>
                <w:lang w:val="en-US"/>
              </w:rPr>
              <w:t>5 5</w:t>
            </w:r>
          </w:p>
        </w:tc>
        <w:tc>
          <w:tcPr>
            <w:tcW w:w="1842" w:type="dxa"/>
            <w:vAlign w:val="center"/>
          </w:tcPr>
          <w:p w:rsidR="006374AE" w:rsidRPr="006374AE" w:rsidRDefault="004569A4" w:rsidP="006374AE">
            <w:pPr>
              <w:jc w:val="center"/>
              <w:rPr>
                <w:sz w:val="20"/>
                <w:szCs w:val="20"/>
                <w:lang w:val="en-US"/>
              </w:rPr>
            </w:pPr>
            <w:r>
              <w:rPr>
                <w:sz w:val="20"/>
                <w:szCs w:val="20"/>
                <w:lang w:val="en-US"/>
              </w:rPr>
              <w:t>86208</w:t>
            </w:r>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Existuje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Nie</w:t>
            </w:r>
            <w:proofErr w:type="spellEnd"/>
          </w:p>
        </w:tc>
      </w:tr>
      <w:tr w:rsidR="006374AE" w:rsidRPr="006374AE" w:rsidTr="006374AE">
        <w:trPr>
          <w:jc w:val="center"/>
        </w:trPr>
        <w:tc>
          <w:tcPr>
            <w:tcW w:w="1842" w:type="dxa"/>
            <w:vAlign w:val="center"/>
          </w:tcPr>
          <w:p w:rsidR="006374AE" w:rsidRPr="006374AE" w:rsidRDefault="004569A4" w:rsidP="006374AE">
            <w:pPr>
              <w:jc w:val="center"/>
              <w:rPr>
                <w:sz w:val="20"/>
                <w:szCs w:val="20"/>
                <w:lang w:val="en-US"/>
              </w:rPr>
            </w:pPr>
            <w:r>
              <w:rPr>
                <w:sz w:val="20"/>
                <w:szCs w:val="20"/>
                <w:lang w:val="en-US"/>
              </w:rPr>
              <w:t xml:space="preserve">1 3 </w:t>
            </w:r>
          </w:p>
        </w:tc>
        <w:tc>
          <w:tcPr>
            <w:tcW w:w="1842" w:type="dxa"/>
            <w:vAlign w:val="center"/>
          </w:tcPr>
          <w:p w:rsidR="006374AE" w:rsidRPr="006374AE" w:rsidRDefault="004569A4" w:rsidP="006374AE">
            <w:pPr>
              <w:jc w:val="center"/>
              <w:rPr>
                <w:sz w:val="20"/>
                <w:szCs w:val="20"/>
                <w:lang w:val="en-US"/>
              </w:rPr>
            </w:pPr>
            <w:r>
              <w:rPr>
                <w:sz w:val="20"/>
                <w:szCs w:val="20"/>
                <w:lang w:val="en-US"/>
              </w:rPr>
              <w:t>5 5</w:t>
            </w:r>
          </w:p>
        </w:tc>
        <w:tc>
          <w:tcPr>
            <w:tcW w:w="1842" w:type="dxa"/>
            <w:vAlign w:val="center"/>
          </w:tcPr>
          <w:p w:rsidR="006374AE" w:rsidRPr="006374AE" w:rsidRDefault="004569A4" w:rsidP="006374AE">
            <w:pPr>
              <w:jc w:val="center"/>
              <w:rPr>
                <w:sz w:val="20"/>
                <w:szCs w:val="20"/>
                <w:lang w:val="en-US"/>
              </w:rPr>
            </w:pPr>
            <w:r>
              <w:rPr>
                <w:sz w:val="20"/>
                <w:szCs w:val="20"/>
                <w:lang w:val="en-US"/>
              </w:rPr>
              <w:t>60327</w:t>
            </w:r>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Existuje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6374AE" w:rsidRPr="006374AE" w:rsidRDefault="004569A4" w:rsidP="006374AE">
            <w:pPr>
              <w:jc w:val="center"/>
              <w:rPr>
                <w:sz w:val="20"/>
                <w:szCs w:val="20"/>
                <w:lang w:val="en-US"/>
              </w:rPr>
            </w:pPr>
            <w:proofErr w:type="spellStart"/>
            <w:r>
              <w:rPr>
                <w:sz w:val="20"/>
                <w:szCs w:val="20"/>
                <w:lang w:val="en-US"/>
              </w:rPr>
              <w:t>Áno</w:t>
            </w:r>
            <w:proofErr w:type="spellEnd"/>
          </w:p>
        </w:tc>
      </w:tr>
      <w:tr w:rsidR="001454D1" w:rsidRPr="006374AE" w:rsidTr="006374AE">
        <w:trPr>
          <w:jc w:val="center"/>
        </w:trPr>
        <w:tc>
          <w:tcPr>
            <w:tcW w:w="1842" w:type="dxa"/>
            <w:vAlign w:val="center"/>
          </w:tcPr>
          <w:p w:rsidR="001454D1" w:rsidRDefault="005007DC" w:rsidP="006374AE">
            <w:pPr>
              <w:jc w:val="center"/>
              <w:rPr>
                <w:sz w:val="20"/>
                <w:szCs w:val="20"/>
                <w:lang w:val="en-US"/>
              </w:rPr>
            </w:pPr>
            <w:r>
              <w:rPr>
                <w:sz w:val="20"/>
                <w:szCs w:val="20"/>
                <w:lang w:val="en-US"/>
              </w:rPr>
              <w:t xml:space="preserve">5 0 </w:t>
            </w:r>
          </w:p>
        </w:tc>
        <w:tc>
          <w:tcPr>
            <w:tcW w:w="1842" w:type="dxa"/>
            <w:vAlign w:val="center"/>
          </w:tcPr>
          <w:p w:rsidR="001454D1" w:rsidRDefault="005007DC" w:rsidP="006374AE">
            <w:pPr>
              <w:jc w:val="center"/>
              <w:rPr>
                <w:sz w:val="20"/>
                <w:szCs w:val="20"/>
                <w:lang w:val="en-US"/>
              </w:rPr>
            </w:pPr>
            <w:r>
              <w:rPr>
                <w:sz w:val="20"/>
                <w:szCs w:val="20"/>
                <w:lang w:val="en-US"/>
              </w:rPr>
              <w:t>6 6</w:t>
            </w:r>
          </w:p>
        </w:tc>
        <w:tc>
          <w:tcPr>
            <w:tcW w:w="1842" w:type="dxa"/>
            <w:vAlign w:val="center"/>
          </w:tcPr>
          <w:p w:rsidR="001454D1" w:rsidRDefault="005007DC" w:rsidP="006374AE">
            <w:pPr>
              <w:jc w:val="center"/>
              <w:rPr>
                <w:sz w:val="20"/>
                <w:szCs w:val="20"/>
                <w:lang w:val="en-US"/>
              </w:rPr>
            </w:pPr>
            <w:r>
              <w:rPr>
                <w:sz w:val="20"/>
                <w:szCs w:val="20"/>
                <w:lang w:val="en-US"/>
              </w:rPr>
              <w:t>248168</w:t>
            </w:r>
          </w:p>
        </w:tc>
        <w:tc>
          <w:tcPr>
            <w:tcW w:w="1843" w:type="dxa"/>
            <w:vAlign w:val="center"/>
          </w:tcPr>
          <w:p w:rsidR="001454D1" w:rsidRDefault="005007DC" w:rsidP="006374AE">
            <w:pPr>
              <w:jc w:val="center"/>
              <w:rPr>
                <w:sz w:val="20"/>
                <w:szCs w:val="20"/>
                <w:lang w:val="en-US"/>
              </w:rPr>
            </w:pPr>
            <w:proofErr w:type="spellStart"/>
            <w:r>
              <w:rPr>
                <w:sz w:val="20"/>
                <w:szCs w:val="20"/>
                <w:lang w:val="en-US"/>
              </w:rPr>
              <w:t>Existuje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1454D1" w:rsidRDefault="005007DC" w:rsidP="006374AE">
            <w:pPr>
              <w:jc w:val="center"/>
              <w:rPr>
                <w:sz w:val="20"/>
                <w:szCs w:val="20"/>
                <w:lang w:val="en-US"/>
              </w:rPr>
            </w:pPr>
            <w:proofErr w:type="spellStart"/>
            <w:r>
              <w:rPr>
                <w:sz w:val="20"/>
                <w:szCs w:val="20"/>
                <w:lang w:val="en-US"/>
              </w:rPr>
              <w:t>Nie</w:t>
            </w:r>
            <w:proofErr w:type="spellEnd"/>
          </w:p>
        </w:tc>
      </w:tr>
      <w:tr w:rsidR="001454D1" w:rsidRPr="006374AE" w:rsidTr="006374AE">
        <w:trPr>
          <w:jc w:val="center"/>
        </w:trPr>
        <w:tc>
          <w:tcPr>
            <w:tcW w:w="1842" w:type="dxa"/>
            <w:vAlign w:val="center"/>
          </w:tcPr>
          <w:p w:rsidR="001454D1" w:rsidRDefault="005007DC" w:rsidP="006374AE">
            <w:pPr>
              <w:jc w:val="center"/>
              <w:rPr>
                <w:sz w:val="20"/>
                <w:szCs w:val="20"/>
                <w:lang w:val="en-US"/>
              </w:rPr>
            </w:pPr>
            <w:r>
              <w:rPr>
                <w:sz w:val="20"/>
                <w:szCs w:val="20"/>
                <w:lang w:val="en-US"/>
              </w:rPr>
              <w:t>5 0</w:t>
            </w:r>
          </w:p>
        </w:tc>
        <w:tc>
          <w:tcPr>
            <w:tcW w:w="1842" w:type="dxa"/>
            <w:vAlign w:val="center"/>
          </w:tcPr>
          <w:p w:rsidR="001454D1" w:rsidRDefault="005007DC" w:rsidP="006374AE">
            <w:pPr>
              <w:jc w:val="center"/>
              <w:rPr>
                <w:sz w:val="20"/>
                <w:szCs w:val="20"/>
                <w:lang w:val="en-US"/>
              </w:rPr>
            </w:pPr>
            <w:r>
              <w:rPr>
                <w:sz w:val="20"/>
                <w:szCs w:val="20"/>
                <w:lang w:val="en-US"/>
              </w:rPr>
              <w:t>6 6</w:t>
            </w:r>
          </w:p>
        </w:tc>
        <w:tc>
          <w:tcPr>
            <w:tcW w:w="1842" w:type="dxa"/>
            <w:vAlign w:val="center"/>
          </w:tcPr>
          <w:p w:rsidR="001454D1" w:rsidRDefault="005007DC" w:rsidP="006374AE">
            <w:pPr>
              <w:jc w:val="center"/>
              <w:rPr>
                <w:sz w:val="20"/>
                <w:szCs w:val="20"/>
                <w:lang w:val="en-US"/>
              </w:rPr>
            </w:pPr>
            <w:r>
              <w:rPr>
                <w:sz w:val="20"/>
                <w:szCs w:val="20"/>
                <w:lang w:val="en-US"/>
              </w:rPr>
              <w:t>134746</w:t>
            </w:r>
          </w:p>
        </w:tc>
        <w:tc>
          <w:tcPr>
            <w:tcW w:w="1843" w:type="dxa"/>
            <w:vAlign w:val="center"/>
          </w:tcPr>
          <w:p w:rsidR="001454D1" w:rsidRDefault="005007DC" w:rsidP="006374AE">
            <w:pPr>
              <w:jc w:val="center"/>
              <w:rPr>
                <w:sz w:val="20"/>
                <w:szCs w:val="20"/>
                <w:lang w:val="en-US"/>
              </w:rPr>
            </w:pPr>
            <w:proofErr w:type="spellStart"/>
            <w:r>
              <w:rPr>
                <w:sz w:val="20"/>
                <w:szCs w:val="20"/>
                <w:lang w:val="en-US"/>
              </w:rPr>
              <w:t>Existuje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1454D1" w:rsidRDefault="005007DC" w:rsidP="006374AE">
            <w:pPr>
              <w:jc w:val="center"/>
              <w:rPr>
                <w:sz w:val="20"/>
                <w:szCs w:val="20"/>
                <w:lang w:val="en-US"/>
              </w:rPr>
            </w:pPr>
            <w:proofErr w:type="spellStart"/>
            <w:r>
              <w:rPr>
                <w:sz w:val="20"/>
                <w:szCs w:val="20"/>
                <w:lang w:val="en-US"/>
              </w:rPr>
              <w:t>Áno</w:t>
            </w:r>
            <w:proofErr w:type="spellEnd"/>
          </w:p>
        </w:tc>
      </w:tr>
      <w:tr w:rsidR="001454D1" w:rsidRPr="006374AE" w:rsidTr="006374AE">
        <w:trPr>
          <w:jc w:val="center"/>
        </w:trPr>
        <w:tc>
          <w:tcPr>
            <w:tcW w:w="1842" w:type="dxa"/>
            <w:vAlign w:val="center"/>
          </w:tcPr>
          <w:p w:rsidR="001454D1" w:rsidRDefault="005007DC" w:rsidP="006374AE">
            <w:pPr>
              <w:jc w:val="center"/>
              <w:rPr>
                <w:sz w:val="20"/>
                <w:szCs w:val="20"/>
                <w:lang w:val="en-US"/>
              </w:rPr>
            </w:pPr>
            <w:r>
              <w:rPr>
                <w:sz w:val="20"/>
                <w:szCs w:val="20"/>
                <w:lang w:val="en-US"/>
              </w:rPr>
              <w:t>4 1</w:t>
            </w:r>
          </w:p>
        </w:tc>
        <w:tc>
          <w:tcPr>
            <w:tcW w:w="1842" w:type="dxa"/>
            <w:vAlign w:val="center"/>
          </w:tcPr>
          <w:p w:rsidR="001454D1" w:rsidRDefault="005007DC" w:rsidP="006374AE">
            <w:pPr>
              <w:jc w:val="center"/>
              <w:rPr>
                <w:sz w:val="20"/>
                <w:szCs w:val="20"/>
                <w:lang w:val="en-US"/>
              </w:rPr>
            </w:pPr>
            <w:r>
              <w:rPr>
                <w:sz w:val="20"/>
                <w:szCs w:val="20"/>
                <w:lang w:val="en-US"/>
              </w:rPr>
              <w:t>6 6</w:t>
            </w:r>
          </w:p>
        </w:tc>
        <w:tc>
          <w:tcPr>
            <w:tcW w:w="1842" w:type="dxa"/>
            <w:vAlign w:val="center"/>
          </w:tcPr>
          <w:p w:rsidR="001454D1" w:rsidRDefault="005007DC" w:rsidP="006374AE">
            <w:pPr>
              <w:jc w:val="center"/>
              <w:rPr>
                <w:sz w:val="20"/>
                <w:szCs w:val="20"/>
                <w:lang w:val="en-US"/>
              </w:rPr>
            </w:pPr>
            <w:r>
              <w:rPr>
                <w:sz w:val="20"/>
                <w:szCs w:val="20"/>
                <w:lang w:val="en-US"/>
              </w:rPr>
              <w:t>1243052</w:t>
            </w:r>
          </w:p>
        </w:tc>
        <w:tc>
          <w:tcPr>
            <w:tcW w:w="1843" w:type="dxa"/>
            <w:vAlign w:val="center"/>
          </w:tcPr>
          <w:p w:rsidR="001454D1" w:rsidRDefault="005007DC" w:rsidP="006374AE">
            <w:pPr>
              <w:jc w:val="center"/>
              <w:rPr>
                <w:sz w:val="20"/>
                <w:szCs w:val="20"/>
                <w:lang w:val="en-US"/>
              </w:rPr>
            </w:pPr>
            <w:proofErr w:type="spellStart"/>
            <w:r>
              <w:rPr>
                <w:sz w:val="20"/>
                <w:szCs w:val="20"/>
                <w:lang w:val="en-US"/>
              </w:rPr>
              <w:t>Existuje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1454D1" w:rsidRDefault="005007DC" w:rsidP="006374AE">
            <w:pPr>
              <w:jc w:val="center"/>
              <w:rPr>
                <w:sz w:val="20"/>
                <w:szCs w:val="20"/>
                <w:lang w:val="en-US"/>
              </w:rPr>
            </w:pPr>
            <w:proofErr w:type="spellStart"/>
            <w:r>
              <w:rPr>
                <w:sz w:val="20"/>
                <w:szCs w:val="20"/>
                <w:lang w:val="en-US"/>
              </w:rPr>
              <w:t>Nie</w:t>
            </w:r>
            <w:proofErr w:type="spellEnd"/>
          </w:p>
        </w:tc>
      </w:tr>
      <w:tr w:rsidR="001454D1" w:rsidRPr="006374AE" w:rsidTr="006374AE">
        <w:trPr>
          <w:jc w:val="center"/>
        </w:trPr>
        <w:tc>
          <w:tcPr>
            <w:tcW w:w="1842" w:type="dxa"/>
            <w:vAlign w:val="center"/>
          </w:tcPr>
          <w:p w:rsidR="001454D1" w:rsidRDefault="005007DC" w:rsidP="006374AE">
            <w:pPr>
              <w:jc w:val="center"/>
              <w:rPr>
                <w:sz w:val="20"/>
                <w:szCs w:val="20"/>
                <w:lang w:val="en-US"/>
              </w:rPr>
            </w:pPr>
            <w:r>
              <w:rPr>
                <w:sz w:val="20"/>
                <w:szCs w:val="20"/>
                <w:lang w:val="en-US"/>
              </w:rPr>
              <w:t>4 1</w:t>
            </w:r>
          </w:p>
        </w:tc>
        <w:tc>
          <w:tcPr>
            <w:tcW w:w="1842" w:type="dxa"/>
            <w:vAlign w:val="center"/>
          </w:tcPr>
          <w:p w:rsidR="001454D1" w:rsidRDefault="005007DC" w:rsidP="006374AE">
            <w:pPr>
              <w:jc w:val="center"/>
              <w:rPr>
                <w:sz w:val="20"/>
                <w:szCs w:val="20"/>
                <w:lang w:val="en-US"/>
              </w:rPr>
            </w:pPr>
            <w:r>
              <w:rPr>
                <w:sz w:val="20"/>
                <w:szCs w:val="20"/>
                <w:lang w:val="en-US"/>
              </w:rPr>
              <w:t>6 6</w:t>
            </w:r>
          </w:p>
        </w:tc>
        <w:tc>
          <w:tcPr>
            <w:tcW w:w="1842" w:type="dxa"/>
            <w:vAlign w:val="center"/>
          </w:tcPr>
          <w:p w:rsidR="001454D1" w:rsidRDefault="005007DC" w:rsidP="006374AE">
            <w:pPr>
              <w:jc w:val="center"/>
              <w:rPr>
                <w:sz w:val="20"/>
                <w:szCs w:val="20"/>
                <w:lang w:val="en-US"/>
              </w:rPr>
            </w:pPr>
            <w:r>
              <w:rPr>
                <w:sz w:val="20"/>
                <w:szCs w:val="20"/>
                <w:lang w:val="en-US"/>
              </w:rPr>
              <w:t>527446</w:t>
            </w:r>
          </w:p>
        </w:tc>
        <w:tc>
          <w:tcPr>
            <w:tcW w:w="1843" w:type="dxa"/>
            <w:vAlign w:val="center"/>
          </w:tcPr>
          <w:p w:rsidR="001454D1" w:rsidRDefault="005007DC" w:rsidP="006374AE">
            <w:pPr>
              <w:jc w:val="center"/>
              <w:rPr>
                <w:sz w:val="20"/>
                <w:szCs w:val="20"/>
                <w:lang w:val="en-US"/>
              </w:rPr>
            </w:pPr>
            <w:proofErr w:type="spellStart"/>
            <w:r>
              <w:rPr>
                <w:sz w:val="20"/>
                <w:szCs w:val="20"/>
                <w:lang w:val="en-US"/>
              </w:rPr>
              <w:t>Existuje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1454D1" w:rsidRDefault="005007DC" w:rsidP="006374AE">
            <w:pPr>
              <w:jc w:val="center"/>
              <w:rPr>
                <w:sz w:val="20"/>
                <w:szCs w:val="20"/>
                <w:lang w:val="en-US"/>
              </w:rPr>
            </w:pPr>
            <w:proofErr w:type="spellStart"/>
            <w:r>
              <w:rPr>
                <w:sz w:val="20"/>
                <w:szCs w:val="20"/>
                <w:lang w:val="en-US"/>
              </w:rPr>
              <w:t>Áno</w:t>
            </w:r>
            <w:proofErr w:type="spellEnd"/>
          </w:p>
        </w:tc>
      </w:tr>
      <w:tr w:rsidR="001454D1" w:rsidRPr="006374AE" w:rsidTr="006374AE">
        <w:trPr>
          <w:jc w:val="center"/>
        </w:trPr>
        <w:tc>
          <w:tcPr>
            <w:tcW w:w="1842" w:type="dxa"/>
            <w:vAlign w:val="center"/>
          </w:tcPr>
          <w:p w:rsidR="001454D1" w:rsidRDefault="005007DC" w:rsidP="006374AE">
            <w:pPr>
              <w:jc w:val="center"/>
              <w:rPr>
                <w:sz w:val="20"/>
                <w:szCs w:val="20"/>
                <w:lang w:val="en-US"/>
              </w:rPr>
            </w:pPr>
            <w:r>
              <w:rPr>
                <w:sz w:val="20"/>
                <w:szCs w:val="20"/>
                <w:lang w:val="en-US"/>
              </w:rPr>
              <w:t>1 4</w:t>
            </w:r>
          </w:p>
        </w:tc>
        <w:tc>
          <w:tcPr>
            <w:tcW w:w="1842" w:type="dxa"/>
            <w:vAlign w:val="center"/>
          </w:tcPr>
          <w:p w:rsidR="001454D1" w:rsidRDefault="005007DC" w:rsidP="006374AE">
            <w:pPr>
              <w:jc w:val="center"/>
              <w:rPr>
                <w:sz w:val="20"/>
                <w:szCs w:val="20"/>
                <w:lang w:val="en-US"/>
              </w:rPr>
            </w:pPr>
            <w:r>
              <w:rPr>
                <w:sz w:val="20"/>
                <w:szCs w:val="20"/>
                <w:lang w:val="en-US"/>
              </w:rPr>
              <w:t>6 6</w:t>
            </w:r>
          </w:p>
        </w:tc>
        <w:tc>
          <w:tcPr>
            <w:tcW w:w="1842" w:type="dxa"/>
            <w:vAlign w:val="center"/>
          </w:tcPr>
          <w:p w:rsidR="001454D1" w:rsidRDefault="005007DC" w:rsidP="006374AE">
            <w:pPr>
              <w:jc w:val="center"/>
              <w:rPr>
                <w:sz w:val="20"/>
                <w:szCs w:val="20"/>
                <w:lang w:val="en-US"/>
              </w:rPr>
            </w:pPr>
            <w:r>
              <w:rPr>
                <w:sz w:val="20"/>
                <w:szCs w:val="20"/>
                <w:lang w:val="en-US"/>
              </w:rPr>
              <w:t>5000000</w:t>
            </w:r>
          </w:p>
        </w:tc>
        <w:tc>
          <w:tcPr>
            <w:tcW w:w="1843" w:type="dxa"/>
            <w:vAlign w:val="center"/>
          </w:tcPr>
          <w:p w:rsidR="001454D1" w:rsidRDefault="005007DC" w:rsidP="006374AE">
            <w:pPr>
              <w:jc w:val="center"/>
              <w:rPr>
                <w:sz w:val="20"/>
                <w:szCs w:val="20"/>
                <w:lang w:val="en-US"/>
              </w:rPr>
            </w:pPr>
            <w:proofErr w:type="spellStart"/>
            <w:r>
              <w:rPr>
                <w:sz w:val="20"/>
                <w:szCs w:val="20"/>
                <w:lang w:val="en-US"/>
              </w:rPr>
              <w:t>Prekročený</w:t>
            </w:r>
            <w:proofErr w:type="spellEnd"/>
            <w:r>
              <w:rPr>
                <w:sz w:val="20"/>
                <w:szCs w:val="20"/>
                <w:lang w:val="en-US"/>
              </w:rPr>
              <w:t xml:space="preserve"> </w:t>
            </w:r>
            <w:proofErr w:type="spellStart"/>
            <w:r>
              <w:rPr>
                <w:sz w:val="20"/>
                <w:szCs w:val="20"/>
                <w:lang w:val="en-US"/>
              </w:rPr>
              <w:t>počet</w:t>
            </w:r>
            <w:proofErr w:type="spellEnd"/>
            <w:r>
              <w:rPr>
                <w:sz w:val="20"/>
                <w:szCs w:val="20"/>
                <w:lang w:val="en-US"/>
              </w:rPr>
              <w:t xml:space="preserve"> </w:t>
            </w:r>
            <w:proofErr w:type="spellStart"/>
            <w:r>
              <w:rPr>
                <w:sz w:val="20"/>
                <w:szCs w:val="20"/>
                <w:lang w:val="en-US"/>
              </w:rPr>
              <w:t>pokusov</w:t>
            </w:r>
            <w:proofErr w:type="spellEnd"/>
          </w:p>
        </w:tc>
        <w:tc>
          <w:tcPr>
            <w:tcW w:w="1843" w:type="dxa"/>
            <w:vAlign w:val="center"/>
          </w:tcPr>
          <w:p w:rsidR="001454D1" w:rsidRDefault="005007DC" w:rsidP="006374AE">
            <w:pPr>
              <w:jc w:val="center"/>
              <w:rPr>
                <w:sz w:val="20"/>
                <w:szCs w:val="20"/>
                <w:lang w:val="en-US"/>
              </w:rPr>
            </w:pPr>
            <w:proofErr w:type="spellStart"/>
            <w:r>
              <w:rPr>
                <w:sz w:val="20"/>
                <w:szCs w:val="20"/>
                <w:lang w:val="en-US"/>
              </w:rPr>
              <w:t>Nie</w:t>
            </w:r>
            <w:proofErr w:type="spellEnd"/>
          </w:p>
        </w:tc>
      </w:tr>
      <w:tr w:rsidR="001454D1" w:rsidRPr="006374AE" w:rsidTr="006374AE">
        <w:trPr>
          <w:jc w:val="center"/>
        </w:trPr>
        <w:tc>
          <w:tcPr>
            <w:tcW w:w="1842" w:type="dxa"/>
            <w:vAlign w:val="center"/>
          </w:tcPr>
          <w:p w:rsidR="001454D1" w:rsidRDefault="005007DC" w:rsidP="006374AE">
            <w:pPr>
              <w:jc w:val="center"/>
              <w:rPr>
                <w:sz w:val="20"/>
                <w:szCs w:val="20"/>
                <w:lang w:val="en-US"/>
              </w:rPr>
            </w:pPr>
            <w:r>
              <w:rPr>
                <w:sz w:val="20"/>
                <w:szCs w:val="20"/>
                <w:lang w:val="en-US"/>
              </w:rPr>
              <w:t>1 4</w:t>
            </w:r>
          </w:p>
        </w:tc>
        <w:tc>
          <w:tcPr>
            <w:tcW w:w="1842" w:type="dxa"/>
            <w:vAlign w:val="center"/>
          </w:tcPr>
          <w:p w:rsidR="001454D1" w:rsidRDefault="005007DC" w:rsidP="006374AE">
            <w:pPr>
              <w:jc w:val="center"/>
              <w:rPr>
                <w:sz w:val="20"/>
                <w:szCs w:val="20"/>
                <w:lang w:val="en-US"/>
              </w:rPr>
            </w:pPr>
            <w:r>
              <w:rPr>
                <w:sz w:val="20"/>
                <w:szCs w:val="20"/>
                <w:lang w:val="en-US"/>
              </w:rPr>
              <w:t>6 6</w:t>
            </w:r>
          </w:p>
        </w:tc>
        <w:tc>
          <w:tcPr>
            <w:tcW w:w="1842" w:type="dxa"/>
            <w:vAlign w:val="center"/>
          </w:tcPr>
          <w:p w:rsidR="001454D1" w:rsidRDefault="005007DC" w:rsidP="006374AE">
            <w:pPr>
              <w:jc w:val="center"/>
              <w:rPr>
                <w:sz w:val="20"/>
                <w:szCs w:val="20"/>
                <w:lang w:val="en-US"/>
              </w:rPr>
            </w:pPr>
            <w:r>
              <w:rPr>
                <w:sz w:val="20"/>
                <w:szCs w:val="20"/>
                <w:lang w:val="en-US"/>
              </w:rPr>
              <w:t>500000</w:t>
            </w:r>
          </w:p>
        </w:tc>
        <w:tc>
          <w:tcPr>
            <w:tcW w:w="1843" w:type="dxa"/>
            <w:vAlign w:val="center"/>
          </w:tcPr>
          <w:p w:rsidR="001454D1" w:rsidRDefault="005007DC" w:rsidP="006374AE">
            <w:pPr>
              <w:jc w:val="center"/>
              <w:rPr>
                <w:sz w:val="20"/>
                <w:szCs w:val="20"/>
                <w:lang w:val="en-US"/>
              </w:rPr>
            </w:pPr>
            <w:proofErr w:type="spellStart"/>
            <w:r>
              <w:rPr>
                <w:sz w:val="20"/>
                <w:szCs w:val="20"/>
                <w:lang w:val="en-US"/>
              </w:rPr>
              <w:t>Prekročený</w:t>
            </w:r>
            <w:proofErr w:type="spellEnd"/>
            <w:r>
              <w:rPr>
                <w:sz w:val="20"/>
                <w:szCs w:val="20"/>
                <w:lang w:val="en-US"/>
              </w:rPr>
              <w:t xml:space="preserve"> </w:t>
            </w:r>
            <w:proofErr w:type="spellStart"/>
            <w:r>
              <w:rPr>
                <w:sz w:val="20"/>
                <w:szCs w:val="20"/>
                <w:lang w:val="en-US"/>
              </w:rPr>
              <w:t>počet</w:t>
            </w:r>
            <w:proofErr w:type="spellEnd"/>
            <w:r>
              <w:rPr>
                <w:sz w:val="20"/>
                <w:szCs w:val="20"/>
                <w:lang w:val="en-US"/>
              </w:rPr>
              <w:t xml:space="preserve"> </w:t>
            </w:r>
            <w:proofErr w:type="spellStart"/>
            <w:r>
              <w:rPr>
                <w:sz w:val="20"/>
                <w:szCs w:val="20"/>
                <w:lang w:val="en-US"/>
              </w:rPr>
              <w:t>pokusov</w:t>
            </w:r>
            <w:proofErr w:type="spellEnd"/>
          </w:p>
        </w:tc>
        <w:tc>
          <w:tcPr>
            <w:tcW w:w="1843" w:type="dxa"/>
            <w:vAlign w:val="center"/>
          </w:tcPr>
          <w:p w:rsidR="001454D1" w:rsidRDefault="005007DC" w:rsidP="006374AE">
            <w:pPr>
              <w:jc w:val="center"/>
              <w:rPr>
                <w:sz w:val="20"/>
                <w:szCs w:val="20"/>
                <w:lang w:val="en-US"/>
              </w:rPr>
            </w:pPr>
            <w:proofErr w:type="spellStart"/>
            <w:r>
              <w:rPr>
                <w:sz w:val="20"/>
                <w:szCs w:val="20"/>
                <w:lang w:val="en-US"/>
              </w:rPr>
              <w:t>Áno</w:t>
            </w:r>
            <w:proofErr w:type="spellEnd"/>
          </w:p>
        </w:tc>
      </w:tr>
      <w:tr w:rsidR="001454D1" w:rsidRPr="006374AE" w:rsidTr="006374AE">
        <w:trPr>
          <w:jc w:val="center"/>
        </w:trPr>
        <w:tc>
          <w:tcPr>
            <w:tcW w:w="1842" w:type="dxa"/>
            <w:vAlign w:val="center"/>
          </w:tcPr>
          <w:p w:rsidR="001454D1" w:rsidRDefault="005007DC" w:rsidP="006374AE">
            <w:pPr>
              <w:jc w:val="center"/>
              <w:rPr>
                <w:sz w:val="20"/>
                <w:szCs w:val="20"/>
                <w:lang w:val="en-US"/>
              </w:rPr>
            </w:pPr>
            <w:r>
              <w:rPr>
                <w:sz w:val="20"/>
                <w:szCs w:val="20"/>
                <w:lang w:val="en-US"/>
              </w:rPr>
              <w:t>1 1</w:t>
            </w:r>
          </w:p>
        </w:tc>
        <w:tc>
          <w:tcPr>
            <w:tcW w:w="1842" w:type="dxa"/>
            <w:vAlign w:val="center"/>
          </w:tcPr>
          <w:p w:rsidR="001454D1" w:rsidRDefault="005007DC" w:rsidP="006374AE">
            <w:pPr>
              <w:jc w:val="center"/>
              <w:rPr>
                <w:sz w:val="20"/>
                <w:szCs w:val="20"/>
                <w:lang w:val="en-US"/>
              </w:rPr>
            </w:pPr>
            <w:r>
              <w:rPr>
                <w:sz w:val="20"/>
                <w:szCs w:val="20"/>
                <w:lang w:val="en-US"/>
              </w:rPr>
              <w:t>6 6</w:t>
            </w:r>
          </w:p>
        </w:tc>
        <w:tc>
          <w:tcPr>
            <w:tcW w:w="1842" w:type="dxa"/>
            <w:vAlign w:val="center"/>
          </w:tcPr>
          <w:p w:rsidR="001454D1" w:rsidRDefault="005007DC" w:rsidP="006374AE">
            <w:pPr>
              <w:jc w:val="center"/>
              <w:rPr>
                <w:sz w:val="20"/>
                <w:szCs w:val="20"/>
                <w:lang w:val="en-US"/>
              </w:rPr>
            </w:pPr>
            <w:r>
              <w:rPr>
                <w:sz w:val="20"/>
                <w:szCs w:val="20"/>
                <w:lang w:val="en-US"/>
              </w:rPr>
              <w:t>2253</w:t>
            </w:r>
          </w:p>
        </w:tc>
        <w:tc>
          <w:tcPr>
            <w:tcW w:w="1843" w:type="dxa"/>
            <w:vAlign w:val="center"/>
          </w:tcPr>
          <w:p w:rsidR="001454D1" w:rsidRDefault="005007DC" w:rsidP="006374AE">
            <w:pPr>
              <w:jc w:val="center"/>
              <w:rPr>
                <w:sz w:val="20"/>
                <w:szCs w:val="20"/>
                <w:lang w:val="en-US"/>
              </w:rPr>
            </w:pPr>
            <w:proofErr w:type="spellStart"/>
            <w:r>
              <w:rPr>
                <w:sz w:val="20"/>
                <w:szCs w:val="20"/>
                <w:lang w:val="en-US"/>
              </w:rPr>
              <w:t>Existuje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1454D1" w:rsidRDefault="005007DC" w:rsidP="006374AE">
            <w:pPr>
              <w:jc w:val="center"/>
              <w:rPr>
                <w:sz w:val="20"/>
                <w:szCs w:val="20"/>
                <w:lang w:val="en-US"/>
              </w:rPr>
            </w:pPr>
            <w:proofErr w:type="spellStart"/>
            <w:r>
              <w:rPr>
                <w:sz w:val="20"/>
                <w:szCs w:val="20"/>
                <w:lang w:val="en-US"/>
              </w:rPr>
              <w:t>Nie</w:t>
            </w:r>
            <w:proofErr w:type="spellEnd"/>
          </w:p>
        </w:tc>
      </w:tr>
      <w:tr w:rsidR="001454D1" w:rsidRPr="006374AE" w:rsidTr="006374AE">
        <w:trPr>
          <w:jc w:val="center"/>
        </w:trPr>
        <w:tc>
          <w:tcPr>
            <w:tcW w:w="1842" w:type="dxa"/>
            <w:vAlign w:val="center"/>
          </w:tcPr>
          <w:p w:rsidR="001454D1" w:rsidRDefault="005007DC" w:rsidP="006374AE">
            <w:pPr>
              <w:jc w:val="center"/>
              <w:rPr>
                <w:sz w:val="20"/>
                <w:szCs w:val="20"/>
                <w:lang w:val="en-US"/>
              </w:rPr>
            </w:pPr>
            <w:r>
              <w:rPr>
                <w:sz w:val="20"/>
                <w:szCs w:val="20"/>
                <w:lang w:val="en-US"/>
              </w:rPr>
              <w:t>1 1</w:t>
            </w:r>
          </w:p>
        </w:tc>
        <w:tc>
          <w:tcPr>
            <w:tcW w:w="1842" w:type="dxa"/>
            <w:vAlign w:val="center"/>
          </w:tcPr>
          <w:p w:rsidR="001454D1" w:rsidRDefault="005007DC" w:rsidP="006374AE">
            <w:pPr>
              <w:jc w:val="center"/>
              <w:rPr>
                <w:sz w:val="20"/>
                <w:szCs w:val="20"/>
                <w:lang w:val="en-US"/>
              </w:rPr>
            </w:pPr>
            <w:r>
              <w:rPr>
                <w:sz w:val="20"/>
                <w:szCs w:val="20"/>
                <w:lang w:val="en-US"/>
              </w:rPr>
              <w:t>6 6</w:t>
            </w:r>
          </w:p>
        </w:tc>
        <w:tc>
          <w:tcPr>
            <w:tcW w:w="1842" w:type="dxa"/>
            <w:vAlign w:val="center"/>
          </w:tcPr>
          <w:p w:rsidR="001454D1" w:rsidRDefault="005007DC" w:rsidP="006374AE">
            <w:pPr>
              <w:jc w:val="center"/>
              <w:rPr>
                <w:sz w:val="20"/>
                <w:szCs w:val="20"/>
                <w:lang w:val="en-US"/>
              </w:rPr>
            </w:pPr>
            <w:r>
              <w:rPr>
                <w:sz w:val="20"/>
                <w:szCs w:val="20"/>
                <w:lang w:val="en-US"/>
              </w:rPr>
              <w:t>2161</w:t>
            </w:r>
          </w:p>
        </w:tc>
        <w:tc>
          <w:tcPr>
            <w:tcW w:w="1843" w:type="dxa"/>
            <w:vAlign w:val="center"/>
          </w:tcPr>
          <w:p w:rsidR="001454D1" w:rsidRDefault="005007DC" w:rsidP="006374AE">
            <w:pPr>
              <w:jc w:val="center"/>
              <w:rPr>
                <w:sz w:val="20"/>
                <w:szCs w:val="20"/>
                <w:lang w:val="en-US"/>
              </w:rPr>
            </w:pPr>
            <w:proofErr w:type="spellStart"/>
            <w:r>
              <w:rPr>
                <w:sz w:val="20"/>
                <w:szCs w:val="20"/>
                <w:lang w:val="en-US"/>
              </w:rPr>
              <w:t>Existuje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1454D1" w:rsidRDefault="005007DC" w:rsidP="006374AE">
            <w:pPr>
              <w:jc w:val="center"/>
              <w:rPr>
                <w:sz w:val="20"/>
                <w:szCs w:val="20"/>
                <w:lang w:val="en-US"/>
              </w:rPr>
            </w:pPr>
            <w:proofErr w:type="spellStart"/>
            <w:r>
              <w:rPr>
                <w:sz w:val="20"/>
                <w:szCs w:val="20"/>
                <w:lang w:val="en-US"/>
              </w:rPr>
              <w:t>Áno</w:t>
            </w:r>
            <w:proofErr w:type="spellEnd"/>
          </w:p>
        </w:tc>
      </w:tr>
      <w:tr w:rsidR="001454D1" w:rsidRPr="006374AE" w:rsidTr="006374AE">
        <w:trPr>
          <w:jc w:val="center"/>
        </w:trPr>
        <w:tc>
          <w:tcPr>
            <w:tcW w:w="1842" w:type="dxa"/>
            <w:vAlign w:val="center"/>
          </w:tcPr>
          <w:p w:rsidR="001454D1" w:rsidRDefault="005007DC" w:rsidP="006374AE">
            <w:pPr>
              <w:jc w:val="center"/>
              <w:rPr>
                <w:sz w:val="20"/>
                <w:szCs w:val="20"/>
                <w:lang w:val="en-US"/>
              </w:rPr>
            </w:pPr>
            <w:r>
              <w:rPr>
                <w:sz w:val="20"/>
                <w:szCs w:val="20"/>
                <w:lang w:val="en-US"/>
              </w:rPr>
              <w:t>5 5</w:t>
            </w:r>
          </w:p>
        </w:tc>
        <w:tc>
          <w:tcPr>
            <w:tcW w:w="1842" w:type="dxa"/>
            <w:vAlign w:val="center"/>
          </w:tcPr>
          <w:p w:rsidR="001454D1" w:rsidRDefault="005007DC" w:rsidP="006374AE">
            <w:pPr>
              <w:jc w:val="center"/>
              <w:rPr>
                <w:sz w:val="20"/>
                <w:szCs w:val="20"/>
                <w:lang w:val="en-US"/>
              </w:rPr>
            </w:pPr>
            <w:r>
              <w:rPr>
                <w:sz w:val="20"/>
                <w:szCs w:val="20"/>
                <w:lang w:val="en-US"/>
              </w:rPr>
              <w:t>6 6</w:t>
            </w:r>
          </w:p>
        </w:tc>
        <w:tc>
          <w:tcPr>
            <w:tcW w:w="1842" w:type="dxa"/>
            <w:vAlign w:val="center"/>
          </w:tcPr>
          <w:p w:rsidR="001454D1" w:rsidRDefault="005007DC" w:rsidP="006374AE">
            <w:pPr>
              <w:jc w:val="center"/>
              <w:rPr>
                <w:sz w:val="20"/>
                <w:szCs w:val="20"/>
                <w:lang w:val="en-US"/>
              </w:rPr>
            </w:pPr>
            <w:r>
              <w:rPr>
                <w:sz w:val="20"/>
                <w:szCs w:val="20"/>
                <w:lang w:val="en-US"/>
              </w:rPr>
              <w:t>58691</w:t>
            </w:r>
          </w:p>
        </w:tc>
        <w:tc>
          <w:tcPr>
            <w:tcW w:w="1843" w:type="dxa"/>
            <w:vAlign w:val="center"/>
          </w:tcPr>
          <w:p w:rsidR="001454D1" w:rsidRDefault="005007DC" w:rsidP="006374AE">
            <w:pPr>
              <w:jc w:val="center"/>
              <w:rPr>
                <w:sz w:val="20"/>
                <w:szCs w:val="20"/>
                <w:lang w:val="en-US"/>
              </w:rPr>
            </w:pPr>
            <w:proofErr w:type="spellStart"/>
            <w:r>
              <w:rPr>
                <w:sz w:val="20"/>
                <w:szCs w:val="20"/>
                <w:lang w:val="en-US"/>
              </w:rPr>
              <w:t>Existuje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1454D1" w:rsidRDefault="005007DC" w:rsidP="006374AE">
            <w:pPr>
              <w:jc w:val="center"/>
              <w:rPr>
                <w:sz w:val="20"/>
                <w:szCs w:val="20"/>
                <w:lang w:val="en-US"/>
              </w:rPr>
            </w:pPr>
            <w:proofErr w:type="spellStart"/>
            <w:r>
              <w:rPr>
                <w:sz w:val="20"/>
                <w:szCs w:val="20"/>
                <w:lang w:val="en-US"/>
              </w:rPr>
              <w:t>Nie</w:t>
            </w:r>
            <w:proofErr w:type="spellEnd"/>
          </w:p>
        </w:tc>
      </w:tr>
      <w:tr w:rsidR="001454D1" w:rsidRPr="006374AE" w:rsidTr="006374AE">
        <w:trPr>
          <w:jc w:val="center"/>
        </w:trPr>
        <w:tc>
          <w:tcPr>
            <w:tcW w:w="1842" w:type="dxa"/>
            <w:vAlign w:val="center"/>
          </w:tcPr>
          <w:p w:rsidR="001454D1" w:rsidRDefault="005007DC" w:rsidP="006374AE">
            <w:pPr>
              <w:jc w:val="center"/>
              <w:rPr>
                <w:sz w:val="20"/>
                <w:szCs w:val="20"/>
                <w:lang w:val="en-US"/>
              </w:rPr>
            </w:pPr>
            <w:r>
              <w:rPr>
                <w:sz w:val="20"/>
                <w:szCs w:val="20"/>
                <w:lang w:val="en-US"/>
              </w:rPr>
              <w:t>5 5</w:t>
            </w:r>
          </w:p>
        </w:tc>
        <w:tc>
          <w:tcPr>
            <w:tcW w:w="1842" w:type="dxa"/>
            <w:vAlign w:val="center"/>
          </w:tcPr>
          <w:p w:rsidR="001454D1" w:rsidRDefault="005007DC" w:rsidP="006374AE">
            <w:pPr>
              <w:jc w:val="center"/>
              <w:rPr>
                <w:sz w:val="20"/>
                <w:szCs w:val="20"/>
                <w:lang w:val="en-US"/>
              </w:rPr>
            </w:pPr>
            <w:r>
              <w:rPr>
                <w:sz w:val="20"/>
                <w:szCs w:val="20"/>
                <w:lang w:val="en-US"/>
              </w:rPr>
              <w:t>6 6</w:t>
            </w:r>
          </w:p>
        </w:tc>
        <w:tc>
          <w:tcPr>
            <w:tcW w:w="1842" w:type="dxa"/>
            <w:vAlign w:val="center"/>
          </w:tcPr>
          <w:p w:rsidR="001454D1" w:rsidRDefault="005007DC" w:rsidP="006374AE">
            <w:pPr>
              <w:jc w:val="center"/>
              <w:rPr>
                <w:sz w:val="20"/>
                <w:szCs w:val="20"/>
                <w:lang w:val="en-US"/>
              </w:rPr>
            </w:pPr>
            <w:r>
              <w:rPr>
                <w:sz w:val="20"/>
                <w:szCs w:val="20"/>
                <w:lang w:val="en-US"/>
              </w:rPr>
              <w:t>43417</w:t>
            </w:r>
          </w:p>
        </w:tc>
        <w:tc>
          <w:tcPr>
            <w:tcW w:w="1843" w:type="dxa"/>
            <w:vAlign w:val="center"/>
          </w:tcPr>
          <w:p w:rsidR="001454D1" w:rsidRDefault="005007DC" w:rsidP="006374AE">
            <w:pPr>
              <w:jc w:val="center"/>
              <w:rPr>
                <w:sz w:val="20"/>
                <w:szCs w:val="20"/>
                <w:lang w:val="en-US"/>
              </w:rPr>
            </w:pPr>
            <w:proofErr w:type="spellStart"/>
            <w:r>
              <w:rPr>
                <w:sz w:val="20"/>
                <w:szCs w:val="20"/>
                <w:lang w:val="en-US"/>
              </w:rPr>
              <w:t>Existuje</w:t>
            </w:r>
            <w:proofErr w:type="spellEnd"/>
            <w:r>
              <w:rPr>
                <w:sz w:val="20"/>
                <w:szCs w:val="20"/>
                <w:lang w:val="en-US"/>
              </w:rPr>
              <w:t xml:space="preserve"> </w:t>
            </w:r>
            <w:proofErr w:type="spellStart"/>
            <w:r>
              <w:rPr>
                <w:sz w:val="20"/>
                <w:szCs w:val="20"/>
                <w:lang w:val="en-US"/>
              </w:rPr>
              <w:t>riešenie</w:t>
            </w:r>
            <w:proofErr w:type="spellEnd"/>
          </w:p>
        </w:tc>
        <w:tc>
          <w:tcPr>
            <w:tcW w:w="1843" w:type="dxa"/>
            <w:vAlign w:val="center"/>
          </w:tcPr>
          <w:p w:rsidR="001454D1" w:rsidRDefault="005007DC" w:rsidP="006374AE">
            <w:pPr>
              <w:jc w:val="center"/>
              <w:rPr>
                <w:sz w:val="20"/>
                <w:szCs w:val="20"/>
                <w:lang w:val="en-US"/>
              </w:rPr>
            </w:pPr>
            <w:proofErr w:type="spellStart"/>
            <w:r>
              <w:rPr>
                <w:sz w:val="20"/>
                <w:szCs w:val="20"/>
                <w:lang w:val="en-US"/>
              </w:rPr>
              <w:t>Áno</w:t>
            </w:r>
            <w:proofErr w:type="spellEnd"/>
          </w:p>
        </w:tc>
      </w:tr>
    </w:tbl>
    <w:p w:rsidR="00B9281A" w:rsidRDefault="00B9281A" w:rsidP="00B6669C">
      <w:pPr>
        <w:autoSpaceDE w:val="0"/>
        <w:autoSpaceDN w:val="0"/>
        <w:adjustRightInd w:val="0"/>
        <w:spacing w:after="0" w:line="240" w:lineRule="auto"/>
      </w:pPr>
    </w:p>
    <w:p w:rsidR="00B9281A" w:rsidRPr="00A10C46" w:rsidRDefault="00B6669C" w:rsidP="00B6669C">
      <w:pPr>
        <w:autoSpaceDE w:val="0"/>
        <w:autoSpaceDN w:val="0"/>
        <w:adjustRightInd w:val="0"/>
        <w:spacing w:after="0" w:line="240" w:lineRule="auto"/>
        <w:rPr>
          <w:rFonts w:ascii="Consolas" w:hAnsi="Consolas" w:cs="Consolas"/>
          <w:sz w:val="20"/>
          <w:szCs w:val="20"/>
        </w:rPr>
      </w:pPr>
      <w:r>
        <w:t xml:space="preserve">Príklad riešenia pre (11 66) : </w:t>
      </w:r>
      <w:r w:rsidR="00A10C46">
        <w:t xml:space="preserve"> </w:t>
      </w:r>
      <w:r w:rsidR="00A10C46">
        <w:rPr>
          <w:lang w:val="en-US"/>
        </w:rPr>
        <w:t>(</w:t>
      </w:r>
      <w:r>
        <w:rPr>
          <w:rFonts w:ascii="Consolas" w:hAnsi="Consolas" w:cs="Consolas"/>
          <w:color w:val="000000"/>
          <w:sz w:val="20"/>
          <w:szCs w:val="20"/>
        </w:rPr>
        <w:t>x: 0  y: 3</w:t>
      </w:r>
      <w:r w:rsidR="00A10C46">
        <w:rPr>
          <w:rFonts w:ascii="Consolas" w:hAnsi="Consolas" w:cs="Consolas"/>
          <w:color w:val="000000"/>
          <w:sz w:val="20"/>
          <w:szCs w:val="20"/>
        </w:rPr>
        <w:t>) – (</w:t>
      </w:r>
      <w:r>
        <w:rPr>
          <w:rFonts w:ascii="Consolas" w:hAnsi="Consolas" w:cs="Consolas"/>
          <w:color w:val="000000"/>
          <w:sz w:val="20"/>
          <w:szCs w:val="20"/>
        </w:rPr>
        <w:t>x: 1  y: 5</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3  y: 4</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5  y: 5</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4  y: 3</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2  y: 4</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0  y: 5</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1  y: 3</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2  y: 5</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4  y: 4</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5  y: 2</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3  y: 3</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1  y: 4</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3  y: 5</w:t>
      </w:r>
      <w:r w:rsidR="00A10C46">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5  y: 4</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4  y: 2</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5  y: 0</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3  y: 1</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1  y: 0</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0  y: 2</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color w:val="000000"/>
          <w:sz w:val="20"/>
          <w:szCs w:val="20"/>
        </w:rPr>
        <w:t>x: 2  y: 3</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0  y: 4</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1  y: 2</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0  y: 0</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2  y: 1</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4  y: 0</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color w:val="000000"/>
          <w:sz w:val="20"/>
          <w:szCs w:val="20"/>
        </w:rPr>
        <w:t>x: 3  y: 2</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5  y: 1</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3  y: 0</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2  y: 2</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0  y: 1</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2  y: 0</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 (</w:t>
      </w:r>
      <w:r>
        <w:rPr>
          <w:rFonts w:ascii="Consolas" w:hAnsi="Consolas" w:cs="Consolas"/>
          <w:color w:val="000000"/>
          <w:sz w:val="20"/>
          <w:szCs w:val="20"/>
        </w:rPr>
        <w:t>x: 4  y: 1</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5  y: 3</w:t>
      </w:r>
      <w:r w:rsidR="00A10C46">
        <w:rPr>
          <w:rFonts w:ascii="Consolas" w:hAnsi="Consolas" w:cs="Consolas"/>
          <w:color w:val="000000"/>
          <w:sz w:val="20"/>
          <w:szCs w:val="20"/>
        </w:rPr>
        <w:t>)</w:t>
      </w:r>
      <w:r>
        <w:rPr>
          <w:rFonts w:ascii="Consolas" w:hAnsi="Consolas" w:cs="Consolas"/>
          <w:color w:val="000000"/>
          <w:sz w:val="20"/>
          <w:szCs w:val="20"/>
        </w:rPr>
        <w:t xml:space="preserve"> </w:t>
      </w:r>
      <w:r w:rsidR="00A10C46">
        <w:rPr>
          <w:rFonts w:ascii="Consolas" w:hAnsi="Consolas" w:cs="Consolas"/>
          <w:sz w:val="20"/>
          <w:szCs w:val="20"/>
        </w:rPr>
        <w:t>–</w:t>
      </w:r>
      <w:r>
        <w:rPr>
          <w:rFonts w:ascii="Consolas" w:hAnsi="Consolas" w:cs="Consolas"/>
          <w:sz w:val="20"/>
          <w:szCs w:val="20"/>
        </w:rPr>
        <w:t xml:space="preserve"> </w:t>
      </w:r>
      <w:r w:rsidR="00A10C46">
        <w:rPr>
          <w:rFonts w:ascii="Consolas" w:hAnsi="Consolas" w:cs="Consolas"/>
          <w:sz w:val="20"/>
          <w:szCs w:val="20"/>
        </w:rPr>
        <w:t>(</w:t>
      </w:r>
      <w:r>
        <w:rPr>
          <w:rFonts w:ascii="Consolas" w:hAnsi="Consolas" w:cs="Consolas"/>
          <w:color w:val="000000"/>
          <w:sz w:val="20"/>
          <w:szCs w:val="20"/>
        </w:rPr>
        <w:t>x: 4  y: 5</w:t>
      </w:r>
      <w:r w:rsidR="00A10C46">
        <w:rPr>
          <w:rFonts w:ascii="Consolas" w:hAnsi="Consolas" w:cs="Consolas"/>
          <w:color w:val="000000"/>
          <w:sz w:val="20"/>
          <w:szCs w:val="20"/>
        </w:rPr>
        <w:t>)</w:t>
      </w:r>
      <w:bookmarkStart w:id="0" w:name="_GoBack"/>
      <w:bookmarkEnd w:id="0"/>
    </w:p>
    <w:p w:rsidR="00B9281A" w:rsidRDefault="00B9281A" w:rsidP="00B6669C">
      <w:pPr>
        <w:autoSpaceDE w:val="0"/>
        <w:autoSpaceDN w:val="0"/>
        <w:adjustRightInd w:val="0"/>
        <w:spacing w:after="0" w:line="240" w:lineRule="auto"/>
        <w:rPr>
          <w:rFonts w:ascii="Consolas" w:hAnsi="Consolas" w:cs="Consolas"/>
          <w:color w:val="000000"/>
          <w:sz w:val="20"/>
          <w:szCs w:val="20"/>
        </w:rPr>
      </w:pPr>
    </w:p>
    <w:p w:rsidR="00B6669C" w:rsidRPr="00B6669C" w:rsidRDefault="00B6669C" w:rsidP="00B6669C">
      <w:pPr>
        <w:autoSpaceDE w:val="0"/>
        <w:autoSpaceDN w:val="0"/>
        <w:adjustRightInd w:val="0"/>
        <w:spacing w:after="0" w:line="240" w:lineRule="auto"/>
        <w:rPr>
          <w:rFonts w:ascii="Consolas" w:hAnsi="Consolas" w:cs="Consolas"/>
          <w:sz w:val="20"/>
          <w:szCs w:val="20"/>
        </w:rPr>
      </w:pPr>
    </w:p>
    <w:p w:rsidR="00B9281A" w:rsidRPr="00400FC9" w:rsidRDefault="000C0FA7">
      <w:pPr>
        <w:rPr>
          <w:b/>
          <w:color w:val="000000"/>
          <w:sz w:val="24"/>
          <w:szCs w:val="24"/>
        </w:rPr>
      </w:pPr>
      <w:r w:rsidRPr="00400FC9">
        <w:rPr>
          <w:b/>
          <w:color w:val="000000"/>
          <w:sz w:val="24"/>
          <w:szCs w:val="24"/>
        </w:rPr>
        <w:t>Zhodnotenie riešenia, možnosti rozšírenia, výhody a nevýhody konkrétnej implementácie:</w:t>
      </w:r>
    </w:p>
    <w:p w:rsidR="00032040" w:rsidRDefault="000C0FA7" w:rsidP="00B6669C">
      <w:pPr>
        <w:rPr>
          <w:color w:val="000000"/>
          <w:lang w:val="en-US"/>
        </w:rPr>
      </w:pPr>
      <w:r>
        <w:rPr>
          <w:color w:val="000000"/>
          <w:sz w:val="27"/>
          <w:szCs w:val="27"/>
        </w:rPr>
        <w:tab/>
      </w:r>
      <w:r w:rsidRPr="00B6669C">
        <w:rPr>
          <w:color w:val="000000"/>
        </w:rPr>
        <w:t xml:space="preserve">Riešenie prehľadávaním do hĺbky funguje, ale je rozhodne horšie než použitím nejakej rozumnej heuristiky. </w:t>
      </w:r>
      <w:r w:rsidR="00B6669C" w:rsidRPr="00B6669C">
        <w:rPr>
          <w:color w:val="000000"/>
        </w:rPr>
        <w:t xml:space="preserve">Kvôli hĺbkovému prehľadávaniu pri formovaní </w:t>
      </w:r>
      <w:proofErr w:type="spellStart"/>
      <w:r w:rsidR="00B6669C" w:rsidRPr="00B6669C">
        <w:rPr>
          <w:color w:val="000000"/>
        </w:rPr>
        <w:t>hash</w:t>
      </w:r>
      <w:proofErr w:type="spellEnd"/>
      <w:r w:rsidR="00B6669C" w:rsidRPr="00B6669C">
        <w:rPr>
          <w:color w:val="000000"/>
        </w:rPr>
        <w:t xml:space="preserve"> funkcie</w:t>
      </w:r>
      <w:r w:rsidRPr="00B6669C">
        <w:rPr>
          <w:color w:val="000000"/>
        </w:rPr>
        <w:t xml:space="preserve"> ak ako vstupné údaje akokoľvek zoberiem konfiguráciu šachovnice, stavy ktoré sa prehľadávajú za sebou sú príliš podobné a vzniká množstvo kolízii. Na 100tisíc prehľadávaní vrcholov je približne </w:t>
      </w:r>
      <w:r w:rsidR="008252F5" w:rsidRPr="00B6669C">
        <w:rPr>
          <w:color w:val="000000"/>
        </w:rPr>
        <w:t>800</w:t>
      </w:r>
      <w:r w:rsidRPr="00B6669C">
        <w:rPr>
          <w:color w:val="000000"/>
        </w:rPr>
        <w:t xml:space="preserve">tisíc kolízii pri pokuse o nájdenie prázdneho miesta v tabuľke, ktorá ma milión prvkov. </w:t>
      </w:r>
      <w:r w:rsidR="00B6669C" w:rsidRPr="00B6669C">
        <w:rPr>
          <w:color w:val="000000"/>
        </w:rPr>
        <w:t xml:space="preserve">Riešenie s </w:t>
      </w:r>
      <w:proofErr w:type="spellStart"/>
      <w:r w:rsidR="00B6669C" w:rsidRPr="00B6669C">
        <w:rPr>
          <w:color w:val="000000"/>
        </w:rPr>
        <w:t>hash</w:t>
      </w:r>
      <w:proofErr w:type="spellEnd"/>
      <w:r w:rsidR="00B6669C" w:rsidRPr="00B6669C">
        <w:rPr>
          <w:color w:val="000000"/>
        </w:rPr>
        <w:t xml:space="preserve"> funkciou tým pádom trvá dlhší čas aj napriek menej preskúmaných vrcholov. </w:t>
      </w:r>
      <w:proofErr w:type="spellStart"/>
      <w:r w:rsidR="00B6669C">
        <w:rPr>
          <w:color w:val="000000"/>
          <w:lang w:val="en-US"/>
        </w:rPr>
        <w:t>Okrem</w:t>
      </w:r>
      <w:proofErr w:type="spellEnd"/>
      <w:r w:rsidR="00B6669C" w:rsidRPr="00B6669C">
        <w:rPr>
          <w:color w:val="000000"/>
          <w:lang w:val="en-US"/>
        </w:rPr>
        <w:t xml:space="preserve"> hash </w:t>
      </w:r>
      <w:proofErr w:type="spellStart"/>
      <w:r w:rsidR="00B6669C" w:rsidRPr="00B6669C">
        <w:rPr>
          <w:color w:val="000000"/>
          <w:lang w:val="en-US"/>
        </w:rPr>
        <w:t>funkcie</w:t>
      </w:r>
      <w:proofErr w:type="spellEnd"/>
      <w:r w:rsidR="00B6669C" w:rsidRPr="00B6669C">
        <w:rPr>
          <w:color w:val="000000"/>
          <w:lang w:val="en-US"/>
        </w:rPr>
        <w:t xml:space="preserve"> </w:t>
      </w:r>
      <w:proofErr w:type="spellStart"/>
      <w:r w:rsidR="00B6669C" w:rsidRPr="00B6669C">
        <w:rPr>
          <w:color w:val="000000"/>
          <w:lang w:val="en-US"/>
        </w:rPr>
        <w:t>som</w:t>
      </w:r>
      <w:proofErr w:type="spellEnd"/>
      <w:r w:rsidR="00B6669C" w:rsidRPr="00B6669C">
        <w:rPr>
          <w:color w:val="000000"/>
          <w:lang w:val="en-US"/>
        </w:rPr>
        <w:t xml:space="preserve"> </w:t>
      </w:r>
      <w:proofErr w:type="spellStart"/>
      <w:r w:rsidR="00B6669C" w:rsidRPr="00B6669C">
        <w:rPr>
          <w:color w:val="000000"/>
          <w:lang w:val="en-US"/>
        </w:rPr>
        <w:t>skúšal</w:t>
      </w:r>
      <w:proofErr w:type="spellEnd"/>
      <w:r w:rsidR="00B6669C" w:rsidRPr="00B6669C">
        <w:rPr>
          <w:color w:val="000000"/>
          <w:lang w:val="en-US"/>
        </w:rPr>
        <w:t xml:space="preserve"> </w:t>
      </w:r>
      <w:proofErr w:type="spellStart"/>
      <w:r w:rsidR="00B6669C" w:rsidRPr="00B6669C">
        <w:rPr>
          <w:color w:val="000000"/>
          <w:lang w:val="en-US"/>
        </w:rPr>
        <w:t>aj</w:t>
      </w:r>
      <w:proofErr w:type="spellEnd"/>
      <w:r w:rsidR="00B6669C" w:rsidRPr="00B6669C">
        <w:rPr>
          <w:color w:val="000000"/>
          <w:lang w:val="en-US"/>
        </w:rPr>
        <w:t xml:space="preserve"> </w:t>
      </w:r>
      <w:proofErr w:type="spellStart"/>
      <w:r w:rsidR="00B6669C" w:rsidRPr="00B6669C">
        <w:rPr>
          <w:color w:val="000000"/>
          <w:lang w:val="en-US"/>
        </w:rPr>
        <w:t>vyvážený</w:t>
      </w:r>
      <w:proofErr w:type="spellEnd"/>
      <w:r w:rsidR="00B6669C" w:rsidRPr="00B6669C">
        <w:rPr>
          <w:color w:val="000000"/>
          <w:lang w:val="en-US"/>
        </w:rPr>
        <w:t xml:space="preserve"> </w:t>
      </w:r>
      <w:proofErr w:type="spellStart"/>
      <w:r w:rsidR="00B6669C" w:rsidRPr="00B6669C">
        <w:rPr>
          <w:color w:val="000000"/>
          <w:lang w:val="en-US"/>
        </w:rPr>
        <w:t>strom</w:t>
      </w:r>
      <w:proofErr w:type="spellEnd"/>
      <w:r w:rsidR="003D7DF8" w:rsidRPr="00B6669C">
        <w:rPr>
          <w:color w:val="000000"/>
          <w:lang w:val="en-US"/>
        </w:rPr>
        <w:t xml:space="preserve"> s </w:t>
      </w:r>
      <w:proofErr w:type="spellStart"/>
      <w:r w:rsidR="003D7DF8" w:rsidRPr="00B6669C">
        <w:rPr>
          <w:color w:val="000000"/>
          <w:lang w:val="en-US"/>
        </w:rPr>
        <w:t>časom</w:t>
      </w:r>
      <w:proofErr w:type="spellEnd"/>
      <w:r w:rsidR="003D7DF8" w:rsidRPr="00B6669C">
        <w:rPr>
          <w:color w:val="000000"/>
          <w:lang w:val="en-US"/>
        </w:rPr>
        <w:t xml:space="preserve"> </w:t>
      </w:r>
      <w:proofErr w:type="gramStart"/>
      <w:r w:rsidR="003D7DF8" w:rsidRPr="00B6669C">
        <w:rPr>
          <w:color w:val="000000"/>
          <w:lang w:val="en-US"/>
        </w:rPr>
        <w:t>log(</w:t>
      </w:r>
      <w:proofErr w:type="gramEnd"/>
      <w:r w:rsidR="003D7DF8" w:rsidRPr="00B6669C">
        <w:rPr>
          <w:color w:val="000000"/>
          <w:lang w:val="en-US"/>
        </w:rPr>
        <w:t xml:space="preserve">n) </w:t>
      </w:r>
      <w:r w:rsidR="00B6669C" w:rsidRPr="00B6669C">
        <w:rPr>
          <w:color w:val="000000"/>
          <w:lang w:val="en-US"/>
        </w:rPr>
        <w:t xml:space="preserve">ale </w:t>
      </w:r>
      <w:proofErr w:type="spellStart"/>
      <w:r w:rsidR="00B6669C" w:rsidRPr="00B6669C">
        <w:rPr>
          <w:color w:val="000000"/>
          <w:lang w:val="en-US"/>
        </w:rPr>
        <w:t>pomocou</w:t>
      </w:r>
      <w:proofErr w:type="spellEnd"/>
      <w:r w:rsidR="00B6669C" w:rsidRPr="00B6669C">
        <w:rPr>
          <w:color w:val="000000"/>
          <w:lang w:val="en-US"/>
        </w:rPr>
        <w:t xml:space="preserve"> </w:t>
      </w:r>
      <w:proofErr w:type="spellStart"/>
      <w:r w:rsidR="00B6669C" w:rsidRPr="00B6669C">
        <w:rPr>
          <w:color w:val="000000"/>
          <w:lang w:val="en-US"/>
        </w:rPr>
        <w:t>neho</w:t>
      </w:r>
      <w:proofErr w:type="spellEnd"/>
      <w:r w:rsidR="00B6669C" w:rsidRPr="00B6669C">
        <w:rPr>
          <w:color w:val="000000"/>
          <w:lang w:val="en-US"/>
        </w:rPr>
        <w:t xml:space="preserve"> </w:t>
      </w:r>
      <w:proofErr w:type="spellStart"/>
      <w:r w:rsidR="003D7DF8" w:rsidRPr="00B6669C">
        <w:rPr>
          <w:color w:val="000000"/>
          <w:lang w:val="en-US"/>
        </w:rPr>
        <w:t>vyľadávanie</w:t>
      </w:r>
      <w:proofErr w:type="spellEnd"/>
      <w:r w:rsidR="003D7DF8" w:rsidRPr="00B6669C">
        <w:rPr>
          <w:color w:val="000000"/>
          <w:lang w:val="en-US"/>
        </w:rPr>
        <w:t xml:space="preserve"> </w:t>
      </w:r>
      <w:proofErr w:type="spellStart"/>
      <w:r w:rsidR="003D7DF8" w:rsidRPr="00B6669C">
        <w:rPr>
          <w:color w:val="000000"/>
          <w:lang w:val="en-US"/>
        </w:rPr>
        <w:t>už</w:t>
      </w:r>
      <w:proofErr w:type="spellEnd"/>
      <w:r w:rsidR="003D7DF8" w:rsidRPr="00B6669C">
        <w:rPr>
          <w:color w:val="000000"/>
          <w:lang w:val="en-US"/>
        </w:rPr>
        <w:t xml:space="preserve"> </w:t>
      </w:r>
      <w:proofErr w:type="spellStart"/>
      <w:r w:rsidR="003D7DF8" w:rsidRPr="00B6669C">
        <w:rPr>
          <w:color w:val="000000"/>
          <w:lang w:val="en-US"/>
        </w:rPr>
        <w:t>napr</w:t>
      </w:r>
      <w:proofErr w:type="spellEnd"/>
      <w:r w:rsidR="003D7DF8" w:rsidRPr="00B6669C">
        <w:rPr>
          <w:color w:val="000000"/>
          <w:lang w:val="en-US"/>
        </w:rPr>
        <w:t xml:space="preserve"> 50tisíc </w:t>
      </w:r>
      <w:proofErr w:type="spellStart"/>
      <w:r w:rsidR="003D7DF8" w:rsidRPr="00B6669C">
        <w:rPr>
          <w:color w:val="000000"/>
          <w:lang w:val="en-US"/>
        </w:rPr>
        <w:t>prejdených</w:t>
      </w:r>
      <w:proofErr w:type="spellEnd"/>
      <w:r w:rsidR="003D7DF8" w:rsidRPr="00B6669C">
        <w:rPr>
          <w:color w:val="000000"/>
          <w:lang w:val="en-US"/>
        </w:rPr>
        <w:t xml:space="preserve"> </w:t>
      </w:r>
      <w:proofErr w:type="spellStart"/>
      <w:r w:rsidR="003D7DF8" w:rsidRPr="00B6669C">
        <w:rPr>
          <w:color w:val="000000"/>
          <w:lang w:val="en-US"/>
        </w:rPr>
        <w:t>stavov</w:t>
      </w:r>
      <w:proofErr w:type="spellEnd"/>
      <w:r w:rsidR="003D7DF8" w:rsidRPr="00B6669C">
        <w:rPr>
          <w:color w:val="000000"/>
          <w:lang w:val="en-US"/>
        </w:rPr>
        <w:t xml:space="preserve"> </w:t>
      </w:r>
      <w:proofErr w:type="spellStart"/>
      <w:r w:rsidR="003D7DF8" w:rsidRPr="00B6669C">
        <w:rPr>
          <w:color w:val="000000"/>
          <w:lang w:val="en-US"/>
        </w:rPr>
        <w:t>trvá</w:t>
      </w:r>
      <w:proofErr w:type="spellEnd"/>
      <w:r w:rsidR="003D7DF8" w:rsidRPr="00B6669C">
        <w:rPr>
          <w:color w:val="000000"/>
          <w:lang w:val="en-US"/>
        </w:rPr>
        <w:t xml:space="preserve"> </w:t>
      </w:r>
      <w:proofErr w:type="spellStart"/>
      <w:r w:rsidR="003D7DF8" w:rsidRPr="00B6669C">
        <w:rPr>
          <w:color w:val="000000"/>
          <w:lang w:val="en-US"/>
        </w:rPr>
        <w:t>veľmi</w:t>
      </w:r>
      <w:proofErr w:type="spellEnd"/>
      <w:r w:rsidR="003D7DF8" w:rsidRPr="00B6669C">
        <w:rPr>
          <w:color w:val="000000"/>
          <w:lang w:val="en-US"/>
        </w:rPr>
        <w:t xml:space="preserve"> </w:t>
      </w:r>
      <w:proofErr w:type="spellStart"/>
      <w:r w:rsidR="003D7DF8" w:rsidRPr="00B6669C">
        <w:rPr>
          <w:color w:val="000000"/>
          <w:lang w:val="en-US"/>
        </w:rPr>
        <w:t>dlho</w:t>
      </w:r>
      <w:proofErr w:type="spellEnd"/>
      <w:r w:rsidR="003D7DF8" w:rsidRPr="00B6669C">
        <w:rPr>
          <w:color w:val="000000"/>
          <w:lang w:val="en-US"/>
        </w:rPr>
        <w:t xml:space="preserve">. </w:t>
      </w:r>
      <w:proofErr w:type="spellStart"/>
      <w:proofErr w:type="gramStart"/>
      <w:r w:rsidR="00032040">
        <w:rPr>
          <w:color w:val="000000"/>
          <w:lang w:val="en-US"/>
        </w:rPr>
        <w:t>Výhodou</w:t>
      </w:r>
      <w:proofErr w:type="spellEnd"/>
      <w:r w:rsidR="00032040">
        <w:rPr>
          <w:color w:val="000000"/>
          <w:lang w:val="en-US"/>
        </w:rPr>
        <w:t xml:space="preserve"> </w:t>
      </w:r>
      <w:proofErr w:type="spellStart"/>
      <w:r w:rsidR="00032040">
        <w:rPr>
          <w:color w:val="000000"/>
          <w:lang w:val="en-US"/>
        </w:rPr>
        <w:t>tohto</w:t>
      </w:r>
      <w:proofErr w:type="spellEnd"/>
      <w:r w:rsidR="00032040">
        <w:rPr>
          <w:color w:val="000000"/>
          <w:lang w:val="en-US"/>
        </w:rPr>
        <w:t xml:space="preserve"> </w:t>
      </w:r>
      <w:proofErr w:type="spellStart"/>
      <w:r w:rsidR="00032040">
        <w:rPr>
          <w:color w:val="000000"/>
          <w:lang w:val="en-US"/>
        </w:rPr>
        <w:t>riešenia</w:t>
      </w:r>
      <w:proofErr w:type="spellEnd"/>
      <w:r w:rsidR="00032040">
        <w:rPr>
          <w:color w:val="000000"/>
          <w:lang w:val="en-US"/>
        </w:rPr>
        <w:t xml:space="preserve"> je </w:t>
      </w:r>
      <w:proofErr w:type="spellStart"/>
      <w:r w:rsidR="00032040">
        <w:rPr>
          <w:color w:val="000000"/>
          <w:lang w:val="en-US"/>
        </w:rPr>
        <w:t>jednoduch</w:t>
      </w:r>
      <w:r w:rsidR="00B6669C">
        <w:rPr>
          <w:color w:val="000000"/>
          <w:lang w:val="en-US"/>
        </w:rPr>
        <w:t>osť</w:t>
      </w:r>
      <w:proofErr w:type="spellEnd"/>
      <w:r w:rsidR="00B6669C">
        <w:rPr>
          <w:color w:val="000000"/>
          <w:lang w:val="en-US"/>
        </w:rPr>
        <w:t xml:space="preserve"> </w:t>
      </w:r>
      <w:proofErr w:type="spellStart"/>
      <w:r w:rsidR="00B6669C">
        <w:rPr>
          <w:color w:val="000000"/>
          <w:lang w:val="en-US"/>
        </w:rPr>
        <w:t>implementácie</w:t>
      </w:r>
      <w:proofErr w:type="spellEnd"/>
      <w:r w:rsidR="008D4E78">
        <w:rPr>
          <w:color w:val="000000"/>
          <w:lang w:val="en-US"/>
        </w:rPr>
        <w:t>.</w:t>
      </w:r>
      <w:proofErr w:type="gramEnd"/>
      <w:r w:rsidR="008D4E78">
        <w:rPr>
          <w:color w:val="000000"/>
          <w:lang w:val="en-US"/>
        </w:rPr>
        <w:t xml:space="preserve"> </w:t>
      </w:r>
      <w:proofErr w:type="spellStart"/>
      <w:proofErr w:type="gramStart"/>
      <w:r w:rsidR="008D4E78">
        <w:rPr>
          <w:color w:val="000000"/>
          <w:lang w:val="en-US"/>
        </w:rPr>
        <w:t>Programovacie</w:t>
      </w:r>
      <w:proofErr w:type="spellEnd"/>
      <w:r w:rsidR="008D4E78">
        <w:rPr>
          <w:color w:val="000000"/>
          <w:lang w:val="en-US"/>
        </w:rPr>
        <w:t xml:space="preserve"> </w:t>
      </w:r>
      <w:proofErr w:type="spellStart"/>
      <w:r w:rsidR="008D4E78">
        <w:rPr>
          <w:color w:val="000000"/>
          <w:lang w:val="en-US"/>
        </w:rPr>
        <w:t>prostredie</w:t>
      </w:r>
      <w:proofErr w:type="spellEnd"/>
      <w:r w:rsidR="008D4E78">
        <w:rPr>
          <w:color w:val="000000"/>
          <w:lang w:val="en-US"/>
        </w:rPr>
        <w:t xml:space="preserve"> je java a </w:t>
      </w:r>
      <w:proofErr w:type="spellStart"/>
      <w:r w:rsidR="008D4E78">
        <w:rPr>
          <w:color w:val="000000"/>
          <w:lang w:val="en-US"/>
        </w:rPr>
        <w:t>jej</w:t>
      </w:r>
      <w:proofErr w:type="spellEnd"/>
      <w:r w:rsidR="008D4E78">
        <w:rPr>
          <w:color w:val="000000"/>
          <w:lang w:val="en-US"/>
        </w:rPr>
        <w:t xml:space="preserve"> </w:t>
      </w:r>
      <w:proofErr w:type="spellStart"/>
      <w:r w:rsidR="008D4E78">
        <w:rPr>
          <w:color w:val="000000"/>
          <w:lang w:val="en-US"/>
        </w:rPr>
        <w:t>výhoda</w:t>
      </w:r>
      <w:proofErr w:type="spellEnd"/>
      <w:r w:rsidR="008D4E78">
        <w:rPr>
          <w:color w:val="000000"/>
          <w:lang w:val="en-US"/>
        </w:rPr>
        <w:t xml:space="preserve"> bola </w:t>
      </w:r>
      <w:proofErr w:type="spellStart"/>
      <w:r w:rsidR="008D4E78">
        <w:rPr>
          <w:color w:val="000000"/>
          <w:lang w:val="en-US"/>
        </w:rPr>
        <w:t>použitie</w:t>
      </w:r>
      <w:proofErr w:type="spellEnd"/>
      <w:r w:rsidR="008D4E78">
        <w:rPr>
          <w:color w:val="000000"/>
          <w:lang w:val="en-US"/>
        </w:rPr>
        <w:t xml:space="preserve"> </w:t>
      </w:r>
      <w:proofErr w:type="spellStart"/>
      <w:r w:rsidR="008D4E78">
        <w:rPr>
          <w:color w:val="000000"/>
          <w:lang w:val="en-US"/>
        </w:rPr>
        <w:t>utilit</w:t>
      </w:r>
      <w:proofErr w:type="spellEnd"/>
      <w:r w:rsidR="008D4E78">
        <w:rPr>
          <w:color w:val="000000"/>
          <w:lang w:val="en-US"/>
        </w:rPr>
        <w:t xml:space="preserve"> </w:t>
      </w:r>
      <w:proofErr w:type="spellStart"/>
      <w:r w:rsidR="008D4E78">
        <w:rPr>
          <w:color w:val="000000"/>
          <w:lang w:val="en-US"/>
        </w:rPr>
        <w:t>ako</w:t>
      </w:r>
      <w:proofErr w:type="spellEnd"/>
      <w:r w:rsidR="008D4E78">
        <w:rPr>
          <w:color w:val="000000"/>
          <w:lang w:val="en-US"/>
        </w:rPr>
        <w:t xml:space="preserve"> </w:t>
      </w:r>
      <w:proofErr w:type="spellStart"/>
      <w:r w:rsidR="008D4E78">
        <w:rPr>
          <w:color w:val="000000"/>
          <w:lang w:val="en-US"/>
        </w:rPr>
        <w:t>zásobník</w:t>
      </w:r>
      <w:proofErr w:type="spellEnd"/>
      <w:r w:rsidR="008D4E78">
        <w:rPr>
          <w:color w:val="000000"/>
          <w:lang w:val="en-US"/>
        </w:rPr>
        <w:t xml:space="preserve">, </w:t>
      </w:r>
      <w:proofErr w:type="spellStart"/>
      <w:r w:rsidR="008D4E78">
        <w:rPr>
          <w:color w:val="000000"/>
          <w:lang w:val="en-US"/>
        </w:rPr>
        <w:t>alebo</w:t>
      </w:r>
      <w:proofErr w:type="spellEnd"/>
      <w:r w:rsidR="008D4E78">
        <w:rPr>
          <w:color w:val="000000"/>
          <w:lang w:val="en-US"/>
        </w:rPr>
        <w:t xml:space="preserve"> </w:t>
      </w:r>
      <w:proofErr w:type="spellStart"/>
      <w:r w:rsidR="008D4E78">
        <w:rPr>
          <w:color w:val="000000"/>
          <w:lang w:val="en-US"/>
        </w:rPr>
        <w:t>konverzia</w:t>
      </w:r>
      <w:proofErr w:type="spellEnd"/>
      <w:r w:rsidR="008D4E78">
        <w:rPr>
          <w:color w:val="000000"/>
          <w:lang w:val="en-US"/>
        </w:rPr>
        <w:t xml:space="preserve"> </w:t>
      </w:r>
      <w:proofErr w:type="spellStart"/>
      <w:r w:rsidR="008D4E78">
        <w:rPr>
          <w:color w:val="000000"/>
          <w:lang w:val="en-US"/>
        </w:rPr>
        <w:t>typov</w:t>
      </w:r>
      <w:proofErr w:type="spellEnd"/>
      <w:r w:rsidR="008D4E78">
        <w:rPr>
          <w:color w:val="000000"/>
          <w:lang w:val="en-US"/>
        </w:rPr>
        <w:t>.</w:t>
      </w:r>
      <w:proofErr w:type="gramEnd"/>
    </w:p>
    <w:p w:rsidR="00B9281A" w:rsidRPr="00400FC9" w:rsidRDefault="00B9281A" w:rsidP="00B6669C">
      <w:pPr>
        <w:rPr>
          <w:color w:val="000000"/>
          <w:lang w:val="en-US"/>
        </w:rPr>
      </w:pPr>
    </w:p>
    <w:p w:rsidR="00BD1D21" w:rsidRPr="00400FC9" w:rsidRDefault="00BD1D21">
      <w:pPr>
        <w:rPr>
          <w:b/>
          <w:sz w:val="24"/>
          <w:szCs w:val="24"/>
        </w:rPr>
      </w:pPr>
      <w:r w:rsidRPr="00400FC9">
        <w:rPr>
          <w:b/>
          <w:sz w:val="24"/>
          <w:szCs w:val="24"/>
        </w:rPr>
        <w:t>Porovnanie vlastností použitých metód pre rôznu dĺžku riešenia:</w:t>
      </w:r>
    </w:p>
    <w:p w:rsidR="008D4E78" w:rsidRPr="008D4E78" w:rsidRDefault="00BD1D21" w:rsidP="00B6669C">
      <w:pPr>
        <w:rPr>
          <w:color w:val="000000"/>
        </w:rPr>
      </w:pPr>
      <w:r>
        <w:rPr>
          <w:sz w:val="24"/>
          <w:szCs w:val="24"/>
        </w:rPr>
        <w:tab/>
      </w:r>
      <w:r w:rsidRPr="00BD1D21">
        <w:t xml:space="preserve">Prehľadávanie do hĺbky prechádza postupne celým stromom a pre čím väčšiu hĺbku stromu a teda väčšiu šachovnicu, je nájdenie riešenia exponenciálne zložitejšie. Pre nájdenie prvého riešenia je to však lepšia technika ako prehľadávanie do šírky alebo </w:t>
      </w:r>
      <w:r w:rsidRPr="00BD1D21">
        <w:rPr>
          <w:color w:val="000000"/>
        </w:rPr>
        <w:t>cyklicky sa prehlbujúce hľadanie, pretože sa o dosť skoršie dostane na k listom a otestuje väčšinu listov predtým, než ostatné dva algoritmy otestujú aspoň jeden.</w:t>
      </w:r>
    </w:p>
    <w:sectPr w:rsidR="008D4E78" w:rsidRPr="008D4E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77565"/>
    <w:multiLevelType w:val="multilevel"/>
    <w:tmpl w:val="CF10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CCA"/>
    <w:rsid w:val="00032040"/>
    <w:rsid w:val="000C0FA7"/>
    <w:rsid w:val="001454D1"/>
    <w:rsid w:val="001F0333"/>
    <w:rsid w:val="00242448"/>
    <w:rsid w:val="00306E04"/>
    <w:rsid w:val="003D7DF8"/>
    <w:rsid w:val="00400FC9"/>
    <w:rsid w:val="00423FCE"/>
    <w:rsid w:val="004569A4"/>
    <w:rsid w:val="00495CCA"/>
    <w:rsid w:val="004B3CB6"/>
    <w:rsid w:val="005007DC"/>
    <w:rsid w:val="005516D6"/>
    <w:rsid w:val="0061742D"/>
    <w:rsid w:val="006374AE"/>
    <w:rsid w:val="006D0275"/>
    <w:rsid w:val="006E52C8"/>
    <w:rsid w:val="00702DB3"/>
    <w:rsid w:val="00703CDF"/>
    <w:rsid w:val="008252F5"/>
    <w:rsid w:val="008D4E78"/>
    <w:rsid w:val="00A10C46"/>
    <w:rsid w:val="00B6669C"/>
    <w:rsid w:val="00B9281A"/>
    <w:rsid w:val="00BD1D21"/>
    <w:rsid w:val="00C11582"/>
    <w:rsid w:val="00C21474"/>
    <w:rsid w:val="00CF76D7"/>
    <w:rsid w:val="00E4608D"/>
    <w:rsid w:val="00F66DA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link w:val="Nadpis1Char"/>
    <w:uiPriority w:val="9"/>
    <w:qFormat/>
    <w:rsid w:val="00B928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66DAF"/>
    <w:pPr>
      <w:ind w:left="720"/>
      <w:contextualSpacing/>
    </w:pPr>
  </w:style>
  <w:style w:type="table" w:styleId="Mriekatabuky">
    <w:name w:val="Table Grid"/>
    <w:basedOn w:val="Normlnatabuka"/>
    <w:uiPriority w:val="59"/>
    <w:rsid w:val="00637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Predvolenpsmoodseku"/>
    <w:link w:val="Nadpis1"/>
    <w:uiPriority w:val="9"/>
    <w:rsid w:val="00B9281A"/>
    <w:rPr>
      <w:rFonts w:ascii="Times New Roman" w:eastAsia="Times New Roman" w:hAnsi="Times New Roman" w:cs="Times New Roman"/>
      <w:b/>
      <w:bCs/>
      <w:kern w:val="36"/>
      <w:sz w:val="48"/>
      <w:szCs w:val="48"/>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link w:val="Nadpis1Char"/>
    <w:uiPriority w:val="9"/>
    <w:qFormat/>
    <w:rsid w:val="00B928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66DAF"/>
    <w:pPr>
      <w:ind w:left="720"/>
      <w:contextualSpacing/>
    </w:pPr>
  </w:style>
  <w:style w:type="table" w:styleId="Mriekatabuky">
    <w:name w:val="Table Grid"/>
    <w:basedOn w:val="Normlnatabuka"/>
    <w:uiPriority w:val="59"/>
    <w:rsid w:val="00637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Predvolenpsmoodseku"/>
    <w:link w:val="Nadpis1"/>
    <w:uiPriority w:val="9"/>
    <w:rsid w:val="00B9281A"/>
    <w:rPr>
      <w:rFonts w:ascii="Times New Roman" w:eastAsia="Times New Roman" w:hAnsi="Times New Roman" w:cs="Times New Roman"/>
      <w:b/>
      <w:bCs/>
      <w:kern w:val="36"/>
      <w:sz w:val="48"/>
      <w:szCs w:val="48"/>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213149">
      <w:bodyDiv w:val="1"/>
      <w:marLeft w:val="0"/>
      <w:marRight w:val="0"/>
      <w:marTop w:val="0"/>
      <w:marBottom w:val="0"/>
      <w:divBdr>
        <w:top w:val="none" w:sz="0" w:space="0" w:color="auto"/>
        <w:left w:val="none" w:sz="0" w:space="0" w:color="auto"/>
        <w:bottom w:val="none" w:sz="0" w:space="0" w:color="auto"/>
        <w:right w:val="none" w:sz="0" w:space="0" w:color="auto"/>
      </w:divBdr>
    </w:div>
    <w:div w:id="1670675845">
      <w:bodyDiv w:val="1"/>
      <w:marLeft w:val="0"/>
      <w:marRight w:val="0"/>
      <w:marTop w:val="0"/>
      <w:marBottom w:val="0"/>
      <w:divBdr>
        <w:top w:val="none" w:sz="0" w:space="0" w:color="auto"/>
        <w:left w:val="none" w:sz="0" w:space="0" w:color="auto"/>
        <w:bottom w:val="none" w:sz="0" w:space="0" w:color="auto"/>
        <w:right w:val="none" w:sz="0" w:space="0" w:color="auto"/>
      </w:divBdr>
    </w:div>
    <w:div w:id="1709262347">
      <w:bodyDiv w:val="1"/>
      <w:marLeft w:val="0"/>
      <w:marRight w:val="0"/>
      <w:marTop w:val="0"/>
      <w:marBottom w:val="0"/>
      <w:divBdr>
        <w:top w:val="none" w:sz="0" w:space="0" w:color="auto"/>
        <w:left w:val="none" w:sz="0" w:space="0" w:color="auto"/>
        <w:bottom w:val="none" w:sz="0" w:space="0" w:color="auto"/>
        <w:right w:val="none" w:sz="0" w:space="0" w:color="auto"/>
      </w:divBdr>
    </w:div>
    <w:div w:id="204459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899</Words>
  <Characters>5129</Characters>
  <Application>Microsoft Office Word</Application>
  <DocSecurity>0</DocSecurity>
  <Lines>42</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Tomas</cp:lastModifiedBy>
  <cp:revision>15</cp:revision>
  <dcterms:created xsi:type="dcterms:W3CDTF">2015-03-23T17:15:00Z</dcterms:created>
  <dcterms:modified xsi:type="dcterms:W3CDTF">2015-03-24T20:21:00Z</dcterms:modified>
</cp:coreProperties>
</file>