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3176BC">
        <w:rPr>
          <w:b/>
        </w:rPr>
        <w:t>ue en recherche biomédicale 2013/2014</w:t>
      </w:r>
    </w:p>
    <w:p w:rsidR="003825AE" w:rsidRDefault="003176BC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27</w:t>
      </w:r>
      <w:r w:rsidR="003513C8">
        <w:rPr>
          <w:b/>
          <w:lang w:val="en-GB"/>
        </w:rPr>
        <w:t>/03/2014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312E88" w:rsidRPr="00C76E2D" w:rsidRDefault="003176BC" w:rsidP="003176BC">
      <w:pPr>
        <w:spacing w:line="360" w:lineRule="auto"/>
        <w:jc w:val="center"/>
        <w:rPr>
          <w:i/>
          <w:lang w:val="en-GB"/>
        </w:rPr>
      </w:pPr>
      <w:r w:rsidRPr="003176BC">
        <w:rPr>
          <w:i/>
          <w:lang w:val="en-GB"/>
        </w:rPr>
        <w:t>Association of Nut Consumption</w:t>
      </w:r>
      <w:r>
        <w:rPr>
          <w:i/>
          <w:lang w:val="en-GB"/>
        </w:rPr>
        <w:t xml:space="preserve"> </w:t>
      </w:r>
      <w:r w:rsidRPr="003176BC">
        <w:rPr>
          <w:i/>
          <w:lang w:val="en-GB"/>
        </w:rPr>
        <w:t>with Total and Cause-Specific Mortality</w:t>
      </w:r>
    </w:p>
    <w:p w:rsidR="00325340" w:rsidRPr="00C1363B" w:rsidRDefault="00325340" w:rsidP="00312E88">
      <w:pPr>
        <w:spacing w:line="360" w:lineRule="auto"/>
        <w:rPr>
          <w:lang w:val="en-GB"/>
        </w:rPr>
      </w:pPr>
    </w:p>
    <w:p w:rsidR="002A1FE8" w:rsidRPr="00302341" w:rsidRDefault="00245115" w:rsidP="0031249D">
      <w:pPr>
        <w:pStyle w:val="Paragraphedeliste"/>
        <w:numPr>
          <w:ilvl w:val="0"/>
          <w:numId w:val="6"/>
        </w:numPr>
        <w:spacing w:line="360" w:lineRule="auto"/>
      </w:pPr>
      <w:r>
        <w:t>Pourquoi les auteurs ont-ils exclus les sujets ayant des antécédents de cancer, de maladie cardiaque ou d’accident vasculaire cérébral ?</w:t>
      </w:r>
    </w:p>
    <w:p w:rsidR="00B23E87" w:rsidRDefault="00D762B7" w:rsidP="00245115">
      <w:pPr>
        <w:pStyle w:val="Paragraphedeliste"/>
        <w:numPr>
          <w:ilvl w:val="0"/>
          <w:numId w:val="6"/>
        </w:numPr>
        <w:spacing w:line="360" w:lineRule="auto"/>
      </w:pPr>
      <w:r>
        <w:t xml:space="preserve">Qu’est-ce qu’un facteur de confusion ? </w:t>
      </w:r>
      <w:r w:rsidR="00B23E87">
        <w:t>Citez-en qui pourraient être pertinents ici</w:t>
      </w:r>
      <w:r w:rsidR="00245115">
        <w:t>. Quelle stratégie les auteurs ont utilisée ici pour les gérer ?</w:t>
      </w:r>
    </w:p>
    <w:p w:rsidR="0031249D" w:rsidRDefault="00656426" w:rsidP="0031249D">
      <w:pPr>
        <w:pStyle w:val="Paragraphedeliste"/>
        <w:numPr>
          <w:ilvl w:val="0"/>
          <w:numId w:val="6"/>
        </w:numPr>
        <w:spacing w:line="360" w:lineRule="auto"/>
      </w:pPr>
      <w:r>
        <w:t xml:space="preserve">Dans l’article on ne trouve pas de justification de la taille de l’échantillon. A posteriori, il n’est pas facile de calculer une puissance statistique. Essayez tout de même de proposer un tel </w:t>
      </w:r>
      <w:r w:rsidR="00B2701D">
        <w:t>calcul, même très rudimentaire.</w:t>
      </w:r>
    </w:p>
    <w:p w:rsidR="00B2701D" w:rsidRDefault="00B2701D" w:rsidP="0031249D">
      <w:pPr>
        <w:pStyle w:val="Paragraphedeliste"/>
        <w:numPr>
          <w:ilvl w:val="0"/>
          <w:numId w:val="6"/>
        </w:numPr>
        <w:spacing w:line="360" w:lineRule="auto"/>
      </w:pPr>
      <w:r>
        <w:t>Dans la discussion, les auteurs évoquent à plusieurs reprises la nature causale ou non du lien qu’ils ont mis en évidence. Qu’en pensez-vous ?</w:t>
      </w:r>
    </w:p>
    <w:p w:rsidR="00245115" w:rsidRDefault="00245115" w:rsidP="00245115">
      <w:pPr>
        <w:spacing w:line="360" w:lineRule="auto"/>
        <w:ind w:left="360"/>
      </w:pPr>
    </w:p>
    <w:p w:rsidR="00245115" w:rsidRPr="00302341" w:rsidRDefault="00245115" w:rsidP="00245115">
      <w:pPr>
        <w:spacing w:line="360" w:lineRule="auto"/>
        <w:ind w:left="360"/>
      </w:pPr>
    </w:p>
    <w:p w:rsidR="00A8295C" w:rsidRPr="0009640E" w:rsidRDefault="00A8295C" w:rsidP="00A8295C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C33608" w:rsidRPr="00A8295C" w:rsidRDefault="003176BC" w:rsidP="003176BC">
      <w:pPr>
        <w:spacing w:line="360" w:lineRule="auto"/>
        <w:jc w:val="center"/>
        <w:rPr>
          <w:i/>
          <w:lang w:val="en-US"/>
        </w:rPr>
      </w:pPr>
      <w:r w:rsidRPr="003176BC">
        <w:rPr>
          <w:i/>
          <w:lang w:val="en-US"/>
        </w:rPr>
        <w:t xml:space="preserve">A Phase 3 Trial of </w:t>
      </w:r>
      <w:proofErr w:type="spellStart"/>
      <w:r w:rsidRPr="003176BC">
        <w:rPr>
          <w:i/>
          <w:lang w:val="en-US"/>
        </w:rPr>
        <w:t>Semagacestat</w:t>
      </w:r>
      <w:proofErr w:type="spellEnd"/>
      <w:r>
        <w:rPr>
          <w:i/>
          <w:lang w:val="en-US"/>
        </w:rPr>
        <w:t xml:space="preserve"> </w:t>
      </w:r>
      <w:r w:rsidRPr="003176BC">
        <w:rPr>
          <w:i/>
          <w:lang w:val="en-US"/>
        </w:rPr>
        <w:t xml:space="preserve">for Treatment of </w:t>
      </w:r>
      <w:proofErr w:type="gramStart"/>
      <w:r w:rsidRPr="003176BC">
        <w:rPr>
          <w:i/>
          <w:lang w:val="en-US"/>
        </w:rPr>
        <w:t>Alzheimer’s Disease</w:t>
      </w:r>
      <w:proofErr w:type="gramEnd"/>
    </w:p>
    <w:p w:rsidR="00C33608" w:rsidRDefault="00C33608" w:rsidP="00312E88">
      <w:pPr>
        <w:spacing w:line="360" w:lineRule="auto"/>
        <w:rPr>
          <w:lang w:val="en-US"/>
        </w:rPr>
      </w:pPr>
    </w:p>
    <w:p w:rsidR="002A1FE8" w:rsidRDefault="003176BC" w:rsidP="00302341">
      <w:pPr>
        <w:pStyle w:val="Paragraphedeliste"/>
        <w:numPr>
          <w:ilvl w:val="0"/>
          <w:numId w:val="7"/>
        </w:numPr>
        <w:spacing w:line="360" w:lineRule="auto"/>
      </w:pPr>
      <w:r>
        <w:t>Discutez la pertinence clinique des (</w:t>
      </w:r>
      <w:proofErr w:type="spellStart"/>
      <w:r>
        <w:t>co</w:t>
      </w:r>
      <w:proofErr w:type="spellEnd"/>
      <w:r>
        <w:t>)critères principaux d’efficacité. Parmi l’ensemble des critères présentés (principaux et secondaires), pensez-vous qu’il manque quelque chose ?</w:t>
      </w:r>
    </w:p>
    <w:p w:rsidR="0000687D" w:rsidRPr="002A1FE8" w:rsidRDefault="003176BC" w:rsidP="00302341">
      <w:pPr>
        <w:pStyle w:val="Paragraphedeliste"/>
        <w:numPr>
          <w:ilvl w:val="0"/>
          <w:numId w:val="7"/>
        </w:numPr>
        <w:spacing w:line="360" w:lineRule="auto"/>
      </w:pPr>
      <w:r>
        <w:t>Décrire précisément la procédure d’analyse statistique du (</w:t>
      </w:r>
      <w:proofErr w:type="spellStart"/>
      <w:r>
        <w:t>co</w:t>
      </w:r>
      <w:proofErr w:type="spellEnd"/>
      <w:r>
        <w:t>)critère principal d’efficacité</w:t>
      </w:r>
    </w:p>
    <w:p w:rsidR="00302341" w:rsidRDefault="003176BC" w:rsidP="004E6EE1">
      <w:pPr>
        <w:pStyle w:val="Paragraphedeliste"/>
        <w:numPr>
          <w:ilvl w:val="0"/>
          <w:numId w:val="7"/>
        </w:numPr>
        <w:spacing w:line="360" w:lineRule="auto"/>
      </w:pPr>
      <w:r>
        <w:t>Que pensez-vous de la gestion du risque de première espèce dans cet essai.</w:t>
      </w:r>
    </w:p>
    <w:p w:rsidR="00D6388A" w:rsidRDefault="003176BC" w:rsidP="004E6EE1">
      <w:pPr>
        <w:pStyle w:val="Paragraphedeliste"/>
        <w:numPr>
          <w:ilvl w:val="0"/>
          <w:numId w:val="7"/>
        </w:numPr>
        <w:spacing w:line="360" w:lineRule="auto"/>
      </w:pPr>
      <w:r>
        <w:t>Pe</w:t>
      </w:r>
      <w:bookmarkStart w:id="0" w:name="_GoBack"/>
      <w:bookmarkEnd w:id="0"/>
      <w:r>
        <w:t xml:space="preserve">nsez-vous </w:t>
      </w:r>
      <w:r w:rsidR="003513C8">
        <w:t>que l’essai a été arrêté à tort ou qu’il aurait dû être arrêté plus tôt ?</w:t>
      </w:r>
    </w:p>
    <w:p w:rsidR="000B0C23" w:rsidRDefault="000B0C23" w:rsidP="0000687D">
      <w:pPr>
        <w:spacing w:line="360" w:lineRule="auto"/>
        <w:ind w:left="360"/>
      </w:pPr>
    </w:p>
    <w:sectPr w:rsidR="000B0C23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0C62E5"/>
    <w:multiLevelType w:val="hybridMultilevel"/>
    <w:tmpl w:val="19AE69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57242D"/>
    <w:multiLevelType w:val="hybridMultilevel"/>
    <w:tmpl w:val="5FC44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41"/>
    <w:rsid w:val="000042F2"/>
    <w:rsid w:val="0000687D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17353"/>
    <w:rsid w:val="00124A15"/>
    <w:rsid w:val="001668DE"/>
    <w:rsid w:val="001B0C2B"/>
    <w:rsid w:val="001D26C7"/>
    <w:rsid w:val="001E0D78"/>
    <w:rsid w:val="00212DBF"/>
    <w:rsid w:val="00223964"/>
    <w:rsid w:val="00224C76"/>
    <w:rsid w:val="0022728B"/>
    <w:rsid w:val="00240CB7"/>
    <w:rsid w:val="00245115"/>
    <w:rsid w:val="00247A87"/>
    <w:rsid w:val="00264087"/>
    <w:rsid w:val="00282E72"/>
    <w:rsid w:val="00283F9A"/>
    <w:rsid w:val="00297E2B"/>
    <w:rsid w:val="002A1FE8"/>
    <w:rsid w:val="002A611F"/>
    <w:rsid w:val="002C12A8"/>
    <w:rsid w:val="002C503F"/>
    <w:rsid w:val="002E3C13"/>
    <w:rsid w:val="00302341"/>
    <w:rsid w:val="00306268"/>
    <w:rsid w:val="0031249D"/>
    <w:rsid w:val="00312E88"/>
    <w:rsid w:val="003176BC"/>
    <w:rsid w:val="00322705"/>
    <w:rsid w:val="00325340"/>
    <w:rsid w:val="00330EE5"/>
    <w:rsid w:val="003513C8"/>
    <w:rsid w:val="00362257"/>
    <w:rsid w:val="003749F4"/>
    <w:rsid w:val="003805E1"/>
    <w:rsid w:val="003825AE"/>
    <w:rsid w:val="003F756A"/>
    <w:rsid w:val="00437475"/>
    <w:rsid w:val="00444E46"/>
    <w:rsid w:val="00476740"/>
    <w:rsid w:val="004912A6"/>
    <w:rsid w:val="004A2E93"/>
    <w:rsid w:val="004A33C8"/>
    <w:rsid w:val="004C074D"/>
    <w:rsid w:val="004E3FA2"/>
    <w:rsid w:val="004E6EE1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5E7788"/>
    <w:rsid w:val="00611BD3"/>
    <w:rsid w:val="006176C2"/>
    <w:rsid w:val="00620A19"/>
    <w:rsid w:val="006233EA"/>
    <w:rsid w:val="00624C25"/>
    <w:rsid w:val="00634D08"/>
    <w:rsid w:val="006519CD"/>
    <w:rsid w:val="00653724"/>
    <w:rsid w:val="00656426"/>
    <w:rsid w:val="00670466"/>
    <w:rsid w:val="00675A8F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855BA"/>
    <w:rsid w:val="009A4DED"/>
    <w:rsid w:val="009D4A55"/>
    <w:rsid w:val="009D5C50"/>
    <w:rsid w:val="009D7E01"/>
    <w:rsid w:val="009E4DDD"/>
    <w:rsid w:val="00A03B0F"/>
    <w:rsid w:val="00A1600E"/>
    <w:rsid w:val="00A16409"/>
    <w:rsid w:val="00A2125C"/>
    <w:rsid w:val="00A275A0"/>
    <w:rsid w:val="00A36BEF"/>
    <w:rsid w:val="00A60EC3"/>
    <w:rsid w:val="00A64162"/>
    <w:rsid w:val="00A8295C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3E87"/>
    <w:rsid w:val="00B26E5F"/>
    <w:rsid w:val="00B2701D"/>
    <w:rsid w:val="00B36C6D"/>
    <w:rsid w:val="00BA2EE1"/>
    <w:rsid w:val="00BA4A2A"/>
    <w:rsid w:val="00BB06F0"/>
    <w:rsid w:val="00BB7C41"/>
    <w:rsid w:val="00BE427C"/>
    <w:rsid w:val="00C059BE"/>
    <w:rsid w:val="00C1363B"/>
    <w:rsid w:val="00C33608"/>
    <w:rsid w:val="00C37A5B"/>
    <w:rsid w:val="00C41BFC"/>
    <w:rsid w:val="00C67EBA"/>
    <w:rsid w:val="00C76E2D"/>
    <w:rsid w:val="00CD254B"/>
    <w:rsid w:val="00CD3EB3"/>
    <w:rsid w:val="00D33E6A"/>
    <w:rsid w:val="00D6388A"/>
    <w:rsid w:val="00D73E56"/>
    <w:rsid w:val="00D762B7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B0B31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E61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78047D-F2F2-4227-B336-EC845C23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  <w:style w:type="paragraph" w:styleId="Textedebulles">
    <w:name w:val="Balloon Text"/>
    <w:basedOn w:val="Normal"/>
    <w:link w:val="TextedebullesCar"/>
    <w:semiHidden/>
    <w:unhideWhenUsed/>
    <w:rsid w:val="004C074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4C07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</cp:lastModifiedBy>
  <cp:revision>6</cp:revision>
  <cp:lastPrinted>2014-03-23T18:02:00Z</cp:lastPrinted>
  <dcterms:created xsi:type="dcterms:W3CDTF">2014-03-23T17:12:00Z</dcterms:created>
  <dcterms:modified xsi:type="dcterms:W3CDTF">2014-03-23T18:03:00Z</dcterms:modified>
</cp:coreProperties>
</file>