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4EBB5" w14:textId="77777777" w:rsidR="0010781C" w:rsidRDefault="0010781C">
      <w:pPr>
        <w:spacing w:line="200" w:lineRule="exact"/>
        <w:rPr>
          <w:sz w:val="24"/>
          <w:szCs w:val="24"/>
        </w:rPr>
      </w:pPr>
      <w:bookmarkStart w:id="0" w:name="page1"/>
      <w:bookmarkEnd w:id="0"/>
    </w:p>
    <w:p w14:paraId="69D35F1C" w14:textId="77777777" w:rsidR="0010781C" w:rsidRDefault="0010781C">
      <w:pPr>
        <w:spacing w:line="200" w:lineRule="exact"/>
        <w:rPr>
          <w:sz w:val="24"/>
          <w:szCs w:val="24"/>
        </w:rPr>
      </w:pPr>
    </w:p>
    <w:p w14:paraId="6CF4A5A3" w14:textId="77777777" w:rsidR="0010781C" w:rsidRDefault="0010781C">
      <w:pPr>
        <w:spacing w:line="200" w:lineRule="exact"/>
        <w:rPr>
          <w:sz w:val="24"/>
          <w:szCs w:val="24"/>
        </w:rPr>
      </w:pPr>
    </w:p>
    <w:p w14:paraId="008350B6" w14:textId="77777777" w:rsidR="0010781C" w:rsidRDefault="0010781C">
      <w:pPr>
        <w:spacing w:line="200" w:lineRule="exact"/>
        <w:rPr>
          <w:sz w:val="24"/>
          <w:szCs w:val="24"/>
        </w:rPr>
      </w:pPr>
    </w:p>
    <w:p w14:paraId="48BBF836" w14:textId="77777777" w:rsidR="0010781C" w:rsidRDefault="0010781C">
      <w:pPr>
        <w:spacing w:line="200" w:lineRule="exact"/>
        <w:rPr>
          <w:sz w:val="24"/>
          <w:szCs w:val="24"/>
        </w:rPr>
      </w:pPr>
    </w:p>
    <w:p w14:paraId="6E2DFBE5" w14:textId="77777777" w:rsidR="0010781C" w:rsidRDefault="0010781C">
      <w:pPr>
        <w:spacing w:line="200" w:lineRule="exact"/>
        <w:rPr>
          <w:sz w:val="24"/>
          <w:szCs w:val="24"/>
        </w:rPr>
      </w:pPr>
    </w:p>
    <w:p w14:paraId="7525620B" w14:textId="77777777" w:rsidR="0010781C" w:rsidRDefault="0010781C">
      <w:pPr>
        <w:spacing w:line="200" w:lineRule="exact"/>
        <w:rPr>
          <w:sz w:val="24"/>
          <w:szCs w:val="24"/>
        </w:rPr>
      </w:pPr>
    </w:p>
    <w:p w14:paraId="362F48E4" w14:textId="77777777" w:rsidR="0010781C" w:rsidRDefault="0010781C">
      <w:pPr>
        <w:spacing w:line="200" w:lineRule="exact"/>
        <w:rPr>
          <w:sz w:val="24"/>
          <w:szCs w:val="24"/>
        </w:rPr>
      </w:pPr>
    </w:p>
    <w:p w14:paraId="4F0C2746" w14:textId="77777777" w:rsidR="0010781C" w:rsidRDefault="0010781C">
      <w:pPr>
        <w:spacing w:line="200" w:lineRule="exact"/>
        <w:rPr>
          <w:sz w:val="24"/>
          <w:szCs w:val="24"/>
        </w:rPr>
      </w:pPr>
    </w:p>
    <w:p w14:paraId="204B771B" w14:textId="77777777" w:rsidR="0010781C" w:rsidRDefault="0010781C">
      <w:pPr>
        <w:spacing w:line="200" w:lineRule="exact"/>
        <w:rPr>
          <w:sz w:val="24"/>
          <w:szCs w:val="24"/>
        </w:rPr>
      </w:pPr>
    </w:p>
    <w:p w14:paraId="0A251603" w14:textId="77777777" w:rsidR="0010781C" w:rsidRDefault="0010781C">
      <w:pPr>
        <w:spacing w:line="200" w:lineRule="exact"/>
        <w:rPr>
          <w:sz w:val="24"/>
          <w:szCs w:val="24"/>
        </w:rPr>
      </w:pPr>
    </w:p>
    <w:p w14:paraId="4BCA2457" w14:textId="77777777" w:rsidR="0010781C" w:rsidRDefault="0010781C">
      <w:pPr>
        <w:spacing w:line="200" w:lineRule="exact"/>
        <w:rPr>
          <w:sz w:val="24"/>
          <w:szCs w:val="24"/>
        </w:rPr>
      </w:pPr>
    </w:p>
    <w:p w14:paraId="24E100BD" w14:textId="77777777" w:rsidR="0010781C" w:rsidRDefault="0010781C">
      <w:pPr>
        <w:spacing w:line="200" w:lineRule="exact"/>
        <w:rPr>
          <w:sz w:val="24"/>
          <w:szCs w:val="24"/>
        </w:rPr>
      </w:pPr>
    </w:p>
    <w:p w14:paraId="66E6120C" w14:textId="77777777" w:rsidR="0010781C" w:rsidRDefault="0010781C">
      <w:pPr>
        <w:spacing w:line="200" w:lineRule="exact"/>
        <w:rPr>
          <w:sz w:val="24"/>
          <w:szCs w:val="24"/>
        </w:rPr>
      </w:pPr>
    </w:p>
    <w:p w14:paraId="234F49D3" w14:textId="77777777" w:rsidR="0010781C" w:rsidRDefault="0010781C">
      <w:pPr>
        <w:spacing w:line="200" w:lineRule="exact"/>
        <w:rPr>
          <w:sz w:val="24"/>
          <w:szCs w:val="24"/>
        </w:rPr>
      </w:pPr>
    </w:p>
    <w:p w14:paraId="33CFF9F9" w14:textId="77777777" w:rsidR="0010781C" w:rsidRDefault="0010781C">
      <w:pPr>
        <w:spacing w:line="287" w:lineRule="exact"/>
        <w:rPr>
          <w:sz w:val="24"/>
          <w:szCs w:val="24"/>
        </w:rPr>
      </w:pPr>
    </w:p>
    <w:p w14:paraId="4CB58286" w14:textId="77777777" w:rsidR="0010781C" w:rsidRPr="00355CEB" w:rsidRDefault="00B2650F">
      <w:pPr>
        <w:ind w:right="20"/>
        <w:jc w:val="center"/>
        <w:rPr>
          <w:sz w:val="20"/>
          <w:szCs w:val="20"/>
          <w:lang w:val="en-GB"/>
        </w:rPr>
      </w:pPr>
      <w:r w:rsidRPr="00355CEB">
        <w:rPr>
          <w:rFonts w:eastAsia="Times New Roman"/>
          <w:sz w:val="48"/>
          <w:szCs w:val="48"/>
          <w:lang w:val="en-GB"/>
        </w:rPr>
        <w:t>Three methods for identifying</w:t>
      </w:r>
    </w:p>
    <w:p w14:paraId="6A5D29F1" w14:textId="77777777" w:rsidR="0010781C" w:rsidRPr="00355CEB" w:rsidRDefault="0010781C">
      <w:pPr>
        <w:spacing w:line="109" w:lineRule="exact"/>
        <w:rPr>
          <w:sz w:val="24"/>
          <w:szCs w:val="24"/>
          <w:lang w:val="en-GB"/>
        </w:rPr>
      </w:pPr>
    </w:p>
    <w:p w14:paraId="131EE589" w14:textId="77777777" w:rsidR="0010781C" w:rsidRPr="00355CEB" w:rsidRDefault="00B2650F">
      <w:pPr>
        <w:jc w:val="center"/>
        <w:rPr>
          <w:sz w:val="20"/>
          <w:szCs w:val="20"/>
          <w:lang w:val="en-GB"/>
        </w:rPr>
      </w:pPr>
      <w:r w:rsidRPr="00355CEB">
        <w:rPr>
          <w:rFonts w:eastAsia="Times New Roman"/>
          <w:sz w:val="48"/>
          <w:szCs w:val="48"/>
          <w:lang w:val="en-GB"/>
        </w:rPr>
        <w:t>time constants</w:t>
      </w:r>
    </w:p>
    <w:p w14:paraId="23586A39" w14:textId="77777777" w:rsidR="0010781C" w:rsidRPr="00355CEB" w:rsidRDefault="0010781C">
      <w:pPr>
        <w:spacing w:line="200" w:lineRule="exact"/>
        <w:rPr>
          <w:sz w:val="24"/>
          <w:szCs w:val="24"/>
          <w:lang w:val="en-GB"/>
        </w:rPr>
      </w:pPr>
    </w:p>
    <w:p w14:paraId="11EFE20E" w14:textId="77777777" w:rsidR="0010781C" w:rsidRPr="00355CEB" w:rsidRDefault="0010781C">
      <w:pPr>
        <w:spacing w:line="304" w:lineRule="exact"/>
        <w:rPr>
          <w:sz w:val="24"/>
          <w:szCs w:val="24"/>
          <w:lang w:val="en-GB"/>
        </w:rPr>
      </w:pPr>
    </w:p>
    <w:p w14:paraId="3ABFE24B" w14:textId="77777777" w:rsidR="0010781C" w:rsidRDefault="00B2650F">
      <w:pPr>
        <w:ind w:right="20"/>
        <w:jc w:val="center"/>
        <w:rPr>
          <w:sz w:val="20"/>
          <w:szCs w:val="20"/>
        </w:rPr>
      </w:pPr>
      <w:r>
        <w:rPr>
          <w:rFonts w:eastAsia="Times New Roman"/>
          <w:sz w:val="28"/>
          <w:szCs w:val="28"/>
        </w:rPr>
        <w:t>TNG022</w:t>
      </w:r>
    </w:p>
    <w:p w14:paraId="6E591B5A" w14:textId="77777777" w:rsidR="0010781C" w:rsidRDefault="0010781C">
      <w:pPr>
        <w:spacing w:line="68" w:lineRule="exact"/>
        <w:rPr>
          <w:sz w:val="24"/>
          <w:szCs w:val="24"/>
        </w:rPr>
      </w:pPr>
    </w:p>
    <w:p w14:paraId="6B7B502B" w14:textId="77777777" w:rsidR="0010781C" w:rsidRDefault="00B2650F">
      <w:pPr>
        <w:jc w:val="center"/>
        <w:rPr>
          <w:sz w:val="20"/>
          <w:szCs w:val="20"/>
        </w:rPr>
      </w:pPr>
      <w:r>
        <w:rPr>
          <w:rFonts w:eastAsia="Times New Roman"/>
          <w:sz w:val="28"/>
          <w:szCs w:val="28"/>
        </w:rPr>
        <w:t>Ludvig Kratzert</w:t>
      </w:r>
    </w:p>
    <w:p w14:paraId="74BF60DA" w14:textId="77777777" w:rsidR="0010781C" w:rsidRDefault="0010781C">
      <w:pPr>
        <w:spacing w:line="68" w:lineRule="exact"/>
        <w:rPr>
          <w:sz w:val="24"/>
          <w:szCs w:val="24"/>
        </w:rPr>
      </w:pPr>
    </w:p>
    <w:p w14:paraId="6CF3864D" w14:textId="77777777" w:rsidR="0010781C" w:rsidRDefault="00B2650F">
      <w:pPr>
        <w:ind w:right="20"/>
        <w:jc w:val="center"/>
        <w:rPr>
          <w:sz w:val="20"/>
          <w:szCs w:val="20"/>
        </w:rPr>
      </w:pPr>
      <w:r>
        <w:rPr>
          <w:rFonts w:eastAsia="Times New Roman"/>
          <w:sz w:val="28"/>
          <w:szCs w:val="28"/>
        </w:rPr>
        <w:t>2018-11-29</w:t>
      </w:r>
    </w:p>
    <w:p w14:paraId="55742298" w14:textId="77777777" w:rsidR="0010781C" w:rsidRDefault="0010781C">
      <w:pPr>
        <w:spacing w:line="68" w:lineRule="exact"/>
        <w:rPr>
          <w:sz w:val="24"/>
          <w:szCs w:val="24"/>
        </w:rPr>
      </w:pPr>
    </w:p>
    <w:p w14:paraId="63600D57" w14:textId="77777777" w:rsidR="0010781C" w:rsidRDefault="00B2650F">
      <w:pPr>
        <w:ind w:right="20"/>
        <w:jc w:val="center"/>
        <w:rPr>
          <w:sz w:val="20"/>
          <w:szCs w:val="20"/>
        </w:rPr>
      </w:pPr>
      <w:r>
        <w:rPr>
          <w:rFonts w:eastAsia="Times New Roman"/>
          <w:sz w:val="28"/>
          <w:szCs w:val="28"/>
        </w:rPr>
        <w:t>Instructor: Kjell Karlsson</w:t>
      </w:r>
    </w:p>
    <w:p w14:paraId="76ECA090" w14:textId="77777777" w:rsidR="0010781C" w:rsidRDefault="0010781C">
      <w:pPr>
        <w:sectPr w:rsidR="0010781C">
          <w:pgSz w:w="11920" w:h="16860"/>
          <w:pgMar w:top="1440" w:right="1440" w:bottom="1440" w:left="1440" w:header="0" w:footer="0" w:gutter="0"/>
          <w:cols w:space="720" w:equalWidth="0">
            <w:col w:w="9040"/>
          </w:cols>
        </w:sectPr>
      </w:pPr>
    </w:p>
    <w:p w14:paraId="6ED8ABF8" w14:textId="77777777" w:rsidR="0010781C" w:rsidRPr="00355CEB" w:rsidRDefault="00B2650F">
      <w:pPr>
        <w:rPr>
          <w:sz w:val="20"/>
          <w:szCs w:val="20"/>
          <w:lang w:val="en-GB"/>
        </w:rPr>
      </w:pPr>
      <w:bookmarkStart w:id="1" w:name="page2"/>
      <w:bookmarkEnd w:id="1"/>
      <w:r w:rsidRPr="00355CEB">
        <w:rPr>
          <w:rFonts w:eastAsia="Times New Roman"/>
          <w:b/>
          <w:bCs/>
          <w:sz w:val="28"/>
          <w:szCs w:val="28"/>
          <w:lang w:val="en-GB"/>
        </w:rPr>
        <w:lastRenderedPageBreak/>
        <w:t>Introduction</w:t>
      </w:r>
    </w:p>
    <w:p w14:paraId="094A4C72" w14:textId="77777777" w:rsidR="0010781C" w:rsidRPr="00355CEB" w:rsidRDefault="0010781C">
      <w:pPr>
        <w:spacing w:line="199" w:lineRule="exact"/>
        <w:rPr>
          <w:sz w:val="20"/>
          <w:szCs w:val="20"/>
          <w:lang w:val="en-GB"/>
        </w:rPr>
      </w:pPr>
    </w:p>
    <w:p w14:paraId="026374EE" w14:textId="77777777" w:rsidR="0010781C" w:rsidRPr="00355CEB" w:rsidRDefault="00B2650F">
      <w:pPr>
        <w:spacing w:line="296" w:lineRule="auto"/>
        <w:ind w:right="140"/>
        <w:rPr>
          <w:sz w:val="20"/>
          <w:szCs w:val="20"/>
          <w:lang w:val="en-GB"/>
        </w:rPr>
      </w:pPr>
      <w:r w:rsidRPr="00355CEB">
        <w:rPr>
          <w:rFonts w:eastAsia="Times New Roman"/>
          <w:sz w:val="19"/>
          <w:szCs w:val="19"/>
          <w:lang w:val="en-GB"/>
        </w:rPr>
        <w:t xml:space="preserve">A time constant is a measure of how quickly a system approaches a target state. A </w:t>
      </w:r>
      <w:r w:rsidRPr="00355CEB">
        <w:rPr>
          <w:rFonts w:eastAsia="Times New Roman"/>
          <w:sz w:val="19"/>
          <w:szCs w:val="19"/>
          <w:lang w:val="en-GB"/>
        </w:rPr>
        <w:t>small time constant indicates that the system can change its state quickly while a large time constant implies that the system changes slowly. The time constant is an important measurement in automatic control.</w:t>
      </w:r>
    </w:p>
    <w:p w14:paraId="3C8974D3" w14:textId="77777777" w:rsidR="0010781C" w:rsidRPr="00355CEB" w:rsidRDefault="0010781C">
      <w:pPr>
        <w:spacing w:line="5" w:lineRule="exact"/>
        <w:rPr>
          <w:sz w:val="20"/>
          <w:szCs w:val="20"/>
          <w:lang w:val="en-GB"/>
        </w:rPr>
      </w:pPr>
    </w:p>
    <w:p w14:paraId="00539C7F" w14:textId="77777777" w:rsidR="0010781C" w:rsidRDefault="00B2650F">
      <w:pPr>
        <w:spacing w:line="256" w:lineRule="auto"/>
        <w:ind w:right="120" w:firstLine="721"/>
        <w:rPr>
          <w:sz w:val="20"/>
          <w:szCs w:val="20"/>
        </w:rPr>
      </w:pPr>
      <w:r>
        <w:rPr>
          <w:rFonts w:eastAsia="Times New Roman"/>
          <w:sz w:val="20"/>
          <w:szCs w:val="20"/>
        </w:rPr>
        <w:t>In this</w:t>
      </w:r>
      <w:commentRangeStart w:id="2"/>
      <w:r>
        <w:rPr>
          <w:rFonts w:eastAsia="Times New Roman"/>
          <w:sz w:val="20"/>
          <w:szCs w:val="20"/>
        </w:rPr>
        <w:t xml:space="preserve"> </w:t>
      </w:r>
      <w:r w:rsidRPr="00355CEB">
        <w:rPr>
          <w:rFonts w:eastAsia="Times New Roman"/>
          <w:noProof/>
          <w:sz w:val="20"/>
          <w:szCs w:val="20"/>
        </w:rPr>
        <w:t>lab</w:t>
      </w:r>
      <w:r>
        <w:rPr>
          <w:rFonts w:eastAsia="Times New Roman"/>
          <w:sz w:val="20"/>
          <w:szCs w:val="20"/>
        </w:rPr>
        <w:t xml:space="preserve"> </w:t>
      </w:r>
      <w:commentRangeEnd w:id="2"/>
      <w:r w:rsidR="00355CEB">
        <w:rPr>
          <w:rStyle w:val="Kommentarsreferens"/>
        </w:rPr>
        <w:commentReference w:id="2"/>
      </w:r>
      <w:r>
        <w:rPr>
          <w:rFonts w:eastAsia="Times New Roman"/>
          <w:sz w:val="20"/>
          <w:szCs w:val="20"/>
        </w:rPr>
        <w:t>the system in question is a DC m</w:t>
      </w:r>
      <w:r>
        <w:rPr>
          <w:rFonts w:eastAsia="Times New Roman"/>
          <w:sz w:val="20"/>
          <w:szCs w:val="20"/>
        </w:rPr>
        <w:t xml:space="preserve">otor. </w:t>
      </w:r>
      <w:r w:rsidRPr="00355CEB">
        <w:rPr>
          <w:rFonts w:eastAsia="Times New Roman"/>
          <w:sz w:val="20"/>
          <w:szCs w:val="20"/>
          <w:lang w:val="en-GB"/>
        </w:rPr>
        <w:t xml:space="preserve">The DC motor has two subsystems: an electrical part and a mechanical part. </w:t>
      </w:r>
      <w:r>
        <w:rPr>
          <w:rFonts w:eastAsia="Times New Roman"/>
          <w:sz w:val="20"/>
          <w:szCs w:val="20"/>
        </w:rPr>
        <w:t xml:space="preserve">These subsystems have their own time constants, τ </w:t>
      </w:r>
      <w:r>
        <w:rPr>
          <w:rFonts w:eastAsia="Times New Roman"/>
          <w:i/>
          <w:iCs/>
          <w:sz w:val="28"/>
          <w:szCs w:val="28"/>
          <w:vertAlign w:val="subscript"/>
        </w:rPr>
        <w:t>e</w:t>
      </w:r>
      <w:r>
        <w:rPr>
          <w:rFonts w:eastAsia="Times New Roman"/>
          <w:sz w:val="20"/>
          <w:szCs w:val="20"/>
        </w:rPr>
        <w:t xml:space="preserve"> and</w:t>
      </w:r>
    </w:p>
    <w:p w14:paraId="22A77673" w14:textId="77777777" w:rsidR="0010781C" w:rsidRDefault="0010781C">
      <w:pPr>
        <w:spacing w:line="4" w:lineRule="exact"/>
        <w:rPr>
          <w:sz w:val="20"/>
          <w:szCs w:val="20"/>
        </w:rPr>
      </w:pPr>
    </w:p>
    <w:p w14:paraId="0D77EA1B" w14:textId="77777777" w:rsidR="0010781C" w:rsidRDefault="00B2650F">
      <w:pPr>
        <w:numPr>
          <w:ilvl w:val="0"/>
          <w:numId w:val="1"/>
        </w:numPr>
        <w:tabs>
          <w:tab w:val="left" w:pos="136"/>
        </w:tabs>
        <w:spacing w:line="190" w:lineRule="auto"/>
        <w:ind w:right="280" w:firstLine="34"/>
        <w:rPr>
          <w:rFonts w:eastAsia="Times New Roman"/>
          <w:sz w:val="20"/>
          <w:szCs w:val="20"/>
        </w:rPr>
      </w:pPr>
      <w:r w:rsidRPr="00355CEB">
        <w:rPr>
          <w:rFonts w:eastAsia="Times New Roman"/>
          <w:i/>
          <w:iCs/>
          <w:noProof/>
          <w:sz w:val="28"/>
          <w:szCs w:val="28"/>
          <w:vertAlign w:val="subscript"/>
        </w:rPr>
        <w:t>m</w:t>
      </w:r>
      <w:r w:rsidRPr="00355CEB">
        <w:rPr>
          <w:rFonts w:eastAsia="Times New Roman"/>
          <w:noProof/>
          <w:sz w:val="20"/>
          <w:szCs w:val="20"/>
        </w:rPr>
        <w:t xml:space="preserve"> ,</w:t>
      </w:r>
      <w:r>
        <w:rPr>
          <w:rFonts w:eastAsia="Times New Roman"/>
          <w:sz w:val="20"/>
          <w:szCs w:val="20"/>
        </w:rPr>
        <w:t xml:space="preserve"> but there also exists a time constant τ </w:t>
      </w:r>
      <w:r>
        <w:rPr>
          <w:rFonts w:eastAsia="Times New Roman"/>
          <w:i/>
          <w:iCs/>
          <w:sz w:val="28"/>
          <w:szCs w:val="28"/>
          <w:vertAlign w:val="subscript"/>
        </w:rPr>
        <w:t>tot</w:t>
      </w:r>
      <w:r>
        <w:rPr>
          <w:rFonts w:eastAsia="Times New Roman"/>
          <w:sz w:val="20"/>
          <w:szCs w:val="20"/>
        </w:rPr>
        <w:t xml:space="preserve"> </w:t>
      </w:r>
      <w:r>
        <w:rPr>
          <w:rFonts w:ascii="Gautami" w:eastAsia="Gautami" w:hAnsi="Gautami" w:cs="Gautami"/>
          <w:i/>
          <w:iCs/>
          <w:sz w:val="20"/>
          <w:szCs w:val="20"/>
        </w:rPr>
        <w:t>​</w:t>
      </w:r>
      <w:r>
        <w:rPr>
          <w:rFonts w:eastAsia="Times New Roman"/>
          <w:sz w:val="20"/>
          <w:szCs w:val="20"/>
        </w:rPr>
        <w:t>for the entire motor.</w:t>
      </w:r>
    </w:p>
    <w:p w14:paraId="4C5CC4E1" w14:textId="77777777" w:rsidR="0010781C" w:rsidRDefault="0010781C">
      <w:pPr>
        <w:spacing w:line="11" w:lineRule="exact"/>
        <w:rPr>
          <w:rFonts w:eastAsia="Times New Roman"/>
          <w:sz w:val="20"/>
          <w:szCs w:val="20"/>
        </w:rPr>
      </w:pPr>
    </w:p>
    <w:p w14:paraId="1DF9D8FC" w14:textId="77777777" w:rsidR="0010781C" w:rsidRPr="00355CEB" w:rsidRDefault="00B2650F">
      <w:pPr>
        <w:spacing w:line="282" w:lineRule="auto"/>
        <w:ind w:right="140" w:firstLine="721"/>
        <w:rPr>
          <w:rFonts w:eastAsia="Times New Roman"/>
          <w:sz w:val="20"/>
          <w:szCs w:val="20"/>
          <w:lang w:val="en-GB"/>
        </w:rPr>
      </w:pPr>
      <w:r w:rsidRPr="00355CEB">
        <w:rPr>
          <w:rFonts w:eastAsia="Times New Roman"/>
          <w:sz w:val="20"/>
          <w:szCs w:val="20"/>
          <w:lang w:val="en-GB"/>
        </w:rPr>
        <w:t>The time constant of a system can be determine</w:t>
      </w:r>
      <w:r w:rsidRPr="00355CEB">
        <w:rPr>
          <w:rFonts w:eastAsia="Times New Roman"/>
          <w:sz w:val="20"/>
          <w:szCs w:val="20"/>
          <w:lang w:val="en-GB"/>
        </w:rPr>
        <w:t>d in several different ways. The purpose of this lab is to use and compare three different methods: A computer-aided experimental method, an analytical method and simply checking the values given by the manufacturer.</w:t>
      </w:r>
    </w:p>
    <w:p w14:paraId="15060EF2" w14:textId="77777777" w:rsidR="0010781C" w:rsidRPr="00355CEB" w:rsidRDefault="00B2650F">
      <w:pPr>
        <w:spacing w:line="292" w:lineRule="auto"/>
        <w:ind w:right="560" w:firstLine="721"/>
        <w:jc w:val="both"/>
        <w:rPr>
          <w:rFonts w:eastAsia="Times New Roman"/>
          <w:sz w:val="20"/>
          <w:szCs w:val="20"/>
          <w:lang w:val="en-GB"/>
        </w:rPr>
      </w:pPr>
      <w:r w:rsidRPr="00355CEB">
        <w:rPr>
          <w:rFonts w:eastAsia="Times New Roman"/>
          <w:sz w:val="20"/>
          <w:szCs w:val="20"/>
          <w:lang w:val="en-GB"/>
        </w:rPr>
        <w:t xml:space="preserve">The scope of this lab is limited </w:t>
      </w:r>
      <w:r w:rsidRPr="00355CEB">
        <w:rPr>
          <w:rFonts w:eastAsia="Times New Roman"/>
          <w:sz w:val="20"/>
          <w:szCs w:val="20"/>
          <w:lang w:val="en-GB"/>
        </w:rPr>
        <w:t>with regards to the particular implementation; the primary focus is the general methods for determining the time constants.</w:t>
      </w:r>
    </w:p>
    <w:p w14:paraId="247813C3" w14:textId="77777777" w:rsidR="0010781C" w:rsidRPr="00355CEB" w:rsidRDefault="0010781C">
      <w:pPr>
        <w:spacing w:line="222" w:lineRule="exact"/>
        <w:rPr>
          <w:sz w:val="20"/>
          <w:szCs w:val="20"/>
          <w:lang w:val="en-GB"/>
        </w:rPr>
      </w:pPr>
    </w:p>
    <w:p w14:paraId="2D9ADC02" w14:textId="77777777" w:rsidR="0010781C" w:rsidRPr="00355CEB" w:rsidRDefault="00B2650F">
      <w:pPr>
        <w:rPr>
          <w:sz w:val="20"/>
          <w:szCs w:val="20"/>
          <w:lang w:val="en-GB"/>
        </w:rPr>
      </w:pPr>
      <w:r w:rsidRPr="00355CEB">
        <w:rPr>
          <w:rFonts w:eastAsia="Times New Roman"/>
          <w:b/>
          <w:bCs/>
          <w:sz w:val="28"/>
          <w:szCs w:val="28"/>
          <w:lang w:val="en-GB"/>
        </w:rPr>
        <w:t>Methods and materials</w:t>
      </w:r>
    </w:p>
    <w:p w14:paraId="28F70D19" w14:textId="77777777" w:rsidR="0010781C" w:rsidRPr="00355CEB" w:rsidRDefault="0010781C">
      <w:pPr>
        <w:spacing w:line="199" w:lineRule="exact"/>
        <w:rPr>
          <w:sz w:val="20"/>
          <w:szCs w:val="20"/>
          <w:lang w:val="en-GB"/>
        </w:rPr>
      </w:pPr>
    </w:p>
    <w:p w14:paraId="28BE3FCA" w14:textId="77777777" w:rsidR="0010781C" w:rsidRPr="00355CEB" w:rsidRDefault="00B2650F">
      <w:pPr>
        <w:spacing w:line="285" w:lineRule="auto"/>
        <w:ind w:right="60"/>
        <w:rPr>
          <w:sz w:val="20"/>
          <w:szCs w:val="20"/>
          <w:lang w:val="en-GB"/>
        </w:rPr>
      </w:pPr>
      <w:r w:rsidRPr="00355CEB">
        <w:rPr>
          <w:rFonts w:eastAsia="Times New Roman"/>
          <w:sz w:val="20"/>
          <w:szCs w:val="20"/>
          <w:lang w:val="en-GB"/>
        </w:rPr>
        <w:t xml:space="preserve">The experimental method had three steps: First, a model of the system was made on paper. </w:t>
      </w:r>
      <w:r>
        <w:rPr>
          <w:rFonts w:eastAsia="Times New Roman"/>
          <w:sz w:val="20"/>
          <w:szCs w:val="20"/>
        </w:rPr>
        <w:t xml:space="preserve">This was done </w:t>
      </w:r>
      <w:r>
        <w:rPr>
          <w:rFonts w:eastAsia="Times New Roman"/>
          <w:sz w:val="20"/>
          <w:szCs w:val="20"/>
        </w:rPr>
        <w:t xml:space="preserve">using some </w:t>
      </w:r>
      <w:r w:rsidRPr="00355CEB">
        <w:rPr>
          <w:rFonts w:eastAsia="Times New Roman"/>
          <w:noProof/>
          <w:sz w:val="20"/>
          <w:szCs w:val="20"/>
        </w:rPr>
        <w:t>well known</w:t>
      </w:r>
      <w:r>
        <w:rPr>
          <w:rFonts w:eastAsia="Times New Roman"/>
          <w:sz w:val="20"/>
          <w:szCs w:val="20"/>
        </w:rPr>
        <w:t xml:space="preserve"> properties of DC motors and a sketch of the system, provided in the lab PM. </w:t>
      </w:r>
      <w:r w:rsidRPr="00355CEB">
        <w:rPr>
          <w:rFonts w:eastAsia="Times New Roman"/>
          <w:sz w:val="20"/>
          <w:szCs w:val="20"/>
          <w:lang w:val="en-GB"/>
        </w:rPr>
        <w:t xml:space="preserve">It also required all physical constants to either be calculated or found in the data table given by the manufacturer. </w:t>
      </w:r>
      <w:commentRangeStart w:id="3"/>
      <w:r>
        <w:rPr>
          <w:rFonts w:eastAsia="Times New Roman"/>
          <w:sz w:val="20"/>
          <w:szCs w:val="20"/>
        </w:rPr>
        <w:t xml:space="preserve">Second, said </w:t>
      </w:r>
      <w:r w:rsidRPr="00355CEB">
        <w:rPr>
          <w:rFonts w:eastAsia="Times New Roman"/>
          <w:noProof/>
          <w:sz w:val="20"/>
          <w:szCs w:val="20"/>
        </w:rPr>
        <w:t>model</w:t>
      </w:r>
      <w:r>
        <w:rPr>
          <w:rFonts w:eastAsia="Times New Roman"/>
          <w:sz w:val="20"/>
          <w:szCs w:val="20"/>
        </w:rPr>
        <w:t xml:space="preserve"> </w:t>
      </w:r>
      <w:commentRangeEnd w:id="3"/>
      <w:r w:rsidR="00355CEB">
        <w:rPr>
          <w:rStyle w:val="Kommentarsreferens"/>
        </w:rPr>
        <w:commentReference w:id="3"/>
      </w:r>
      <w:r>
        <w:rPr>
          <w:rFonts w:eastAsia="Times New Roman"/>
          <w:sz w:val="20"/>
          <w:szCs w:val="20"/>
        </w:rPr>
        <w:t xml:space="preserve">was implemented in a </w:t>
      </w:r>
      <w:r>
        <w:rPr>
          <w:rFonts w:eastAsia="Times New Roman"/>
          <w:sz w:val="20"/>
          <w:szCs w:val="20"/>
        </w:rPr>
        <w:t xml:space="preserve">simulation software. </w:t>
      </w:r>
      <w:r w:rsidRPr="00355CEB">
        <w:rPr>
          <w:rFonts w:eastAsia="Times New Roman"/>
          <w:sz w:val="20"/>
          <w:szCs w:val="20"/>
          <w:lang w:val="en-GB"/>
        </w:rPr>
        <w:t>This implementation is seen in figure 1.</w:t>
      </w:r>
    </w:p>
    <w:p w14:paraId="25A1FBB4" w14:textId="77777777" w:rsidR="0010781C" w:rsidRPr="00355CEB" w:rsidRDefault="00B2650F">
      <w:pPr>
        <w:spacing w:line="20" w:lineRule="exact"/>
        <w:rPr>
          <w:sz w:val="20"/>
          <w:szCs w:val="20"/>
          <w:lang w:val="en-GB"/>
        </w:rPr>
      </w:pPr>
      <w:r>
        <w:rPr>
          <w:noProof/>
          <w:sz w:val="20"/>
          <w:szCs w:val="20"/>
        </w:rPr>
        <w:drawing>
          <wp:anchor distT="0" distB="0" distL="114300" distR="114300" simplePos="0" relativeHeight="251655680" behindDoc="1" locked="0" layoutInCell="0" allowOverlap="1" wp14:anchorId="645E523B" wp14:editId="118595BA">
            <wp:simplePos x="0" y="0"/>
            <wp:positionH relativeFrom="column">
              <wp:posOffset>19685</wp:posOffset>
            </wp:positionH>
            <wp:positionV relativeFrom="paragraph">
              <wp:posOffset>5715</wp:posOffset>
            </wp:positionV>
            <wp:extent cx="2640330" cy="13633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2640330" cy="1363345"/>
                    </a:xfrm>
                    <a:prstGeom prst="rect">
                      <a:avLst/>
                    </a:prstGeom>
                    <a:noFill/>
                  </pic:spPr>
                </pic:pic>
              </a:graphicData>
            </a:graphic>
          </wp:anchor>
        </w:drawing>
      </w:r>
    </w:p>
    <w:p w14:paraId="524201A1" w14:textId="77777777" w:rsidR="0010781C" w:rsidRPr="00355CEB" w:rsidRDefault="0010781C">
      <w:pPr>
        <w:spacing w:line="200" w:lineRule="exact"/>
        <w:rPr>
          <w:sz w:val="20"/>
          <w:szCs w:val="20"/>
          <w:lang w:val="en-GB"/>
        </w:rPr>
      </w:pPr>
    </w:p>
    <w:p w14:paraId="49456424" w14:textId="77777777" w:rsidR="0010781C" w:rsidRPr="00355CEB" w:rsidRDefault="0010781C">
      <w:pPr>
        <w:spacing w:line="200" w:lineRule="exact"/>
        <w:rPr>
          <w:sz w:val="20"/>
          <w:szCs w:val="20"/>
          <w:lang w:val="en-GB"/>
        </w:rPr>
      </w:pPr>
    </w:p>
    <w:p w14:paraId="061F8D14" w14:textId="77777777" w:rsidR="0010781C" w:rsidRPr="00355CEB" w:rsidRDefault="0010781C">
      <w:pPr>
        <w:spacing w:line="200" w:lineRule="exact"/>
        <w:rPr>
          <w:sz w:val="20"/>
          <w:szCs w:val="20"/>
          <w:lang w:val="en-GB"/>
        </w:rPr>
      </w:pPr>
    </w:p>
    <w:p w14:paraId="0373DD22" w14:textId="77777777" w:rsidR="0010781C" w:rsidRPr="00355CEB" w:rsidRDefault="0010781C">
      <w:pPr>
        <w:spacing w:line="200" w:lineRule="exact"/>
        <w:rPr>
          <w:sz w:val="20"/>
          <w:szCs w:val="20"/>
          <w:lang w:val="en-GB"/>
        </w:rPr>
      </w:pPr>
    </w:p>
    <w:p w14:paraId="0EF722EB" w14:textId="77777777" w:rsidR="0010781C" w:rsidRPr="00355CEB" w:rsidRDefault="0010781C">
      <w:pPr>
        <w:spacing w:line="200" w:lineRule="exact"/>
        <w:rPr>
          <w:sz w:val="20"/>
          <w:szCs w:val="20"/>
          <w:lang w:val="en-GB"/>
        </w:rPr>
      </w:pPr>
    </w:p>
    <w:p w14:paraId="3A034260" w14:textId="77777777" w:rsidR="0010781C" w:rsidRPr="00355CEB" w:rsidRDefault="0010781C">
      <w:pPr>
        <w:spacing w:line="200" w:lineRule="exact"/>
        <w:rPr>
          <w:sz w:val="20"/>
          <w:szCs w:val="20"/>
          <w:lang w:val="en-GB"/>
        </w:rPr>
      </w:pPr>
    </w:p>
    <w:p w14:paraId="2A162EC6" w14:textId="77777777" w:rsidR="0010781C" w:rsidRPr="00355CEB" w:rsidRDefault="0010781C">
      <w:pPr>
        <w:spacing w:line="200" w:lineRule="exact"/>
        <w:rPr>
          <w:sz w:val="20"/>
          <w:szCs w:val="20"/>
          <w:lang w:val="en-GB"/>
        </w:rPr>
      </w:pPr>
    </w:p>
    <w:p w14:paraId="300D29DD" w14:textId="77777777" w:rsidR="0010781C" w:rsidRPr="00355CEB" w:rsidRDefault="0010781C">
      <w:pPr>
        <w:spacing w:line="200" w:lineRule="exact"/>
        <w:rPr>
          <w:sz w:val="20"/>
          <w:szCs w:val="20"/>
          <w:lang w:val="en-GB"/>
        </w:rPr>
      </w:pPr>
    </w:p>
    <w:p w14:paraId="040BC527" w14:textId="77777777" w:rsidR="0010781C" w:rsidRPr="00355CEB" w:rsidRDefault="0010781C">
      <w:pPr>
        <w:spacing w:line="200" w:lineRule="exact"/>
        <w:rPr>
          <w:sz w:val="20"/>
          <w:szCs w:val="20"/>
          <w:lang w:val="en-GB"/>
        </w:rPr>
      </w:pPr>
    </w:p>
    <w:p w14:paraId="52970FAE" w14:textId="77777777" w:rsidR="0010781C" w:rsidRPr="00355CEB" w:rsidRDefault="0010781C">
      <w:pPr>
        <w:spacing w:line="200" w:lineRule="exact"/>
        <w:rPr>
          <w:sz w:val="20"/>
          <w:szCs w:val="20"/>
          <w:lang w:val="en-GB"/>
        </w:rPr>
      </w:pPr>
    </w:p>
    <w:p w14:paraId="08416DFE" w14:textId="77777777" w:rsidR="0010781C" w:rsidRPr="00355CEB" w:rsidRDefault="0010781C">
      <w:pPr>
        <w:spacing w:line="217" w:lineRule="exact"/>
        <w:rPr>
          <w:sz w:val="20"/>
          <w:szCs w:val="20"/>
          <w:lang w:val="en-GB"/>
        </w:rPr>
      </w:pPr>
    </w:p>
    <w:p w14:paraId="51254C57" w14:textId="77777777" w:rsidR="0010781C" w:rsidRPr="00355CEB" w:rsidRDefault="00B2650F">
      <w:pPr>
        <w:rPr>
          <w:sz w:val="20"/>
          <w:szCs w:val="20"/>
          <w:lang w:val="en-GB"/>
        </w:rPr>
      </w:pPr>
      <w:r w:rsidRPr="00355CEB">
        <w:rPr>
          <w:rFonts w:eastAsia="Times New Roman"/>
          <w:i/>
          <w:iCs/>
          <w:sz w:val="20"/>
          <w:szCs w:val="20"/>
          <w:lang w:val="en-GB"/>
        </w:rPr>
        <w:t>Figure 1: The model implemented in software</w:t>
      </w:r>
    </w:p>
    <w:p w14:paraId="1EEE7FBF" w14:textId="77777777" w:rsidR="0010781C" w:rsidRPr="00355CEB" w:rsidRDefault="0010781C">
      <w:pPr>
        <w:spacing w:line="314" w:lineRule="exact"/>
        <w:rPr>
          <w:sz w:val="20"/>
          <w:szCs w:val="20"/>
          <w:lang w:val="en-GB"/>
        </w:rPr>
      </w:pPr>
    </w:p>
    <w:p w14:paraId="3EA78992" w14:textId="77777777" w:rsidR="0010781C" w:rsidRPr="00355CEB" w:rsidRDefault="00B2650F">
      <w:pPr>
        <w:spacing w:line="289" w:lineRule="auto"/>
        <w:ind w:right="20"/>
        <w:rPr>
          <w:sz w:val="20"/>
          <w:szCs w:val="20"/>
          <w:lang w:val="en-GB"/>
        </w:rPr>
      </w:pPr>
      <w:r w:rsidRPr="00355CEB">
        <w:rPr>
          <w:rFonts w:eastAsia="Times New Roman"/>
          <w:sz w:val="20"/>
          <w:szCs w:val="20"/>
          <w:lang w:val="en-GB"/>
        </w:rPr>
        <w:t>Third, three simulations of step responses were run, two for the subsystems and one for the whole motor. Simulating the step response of</w:t>
      </w:r>
      <w:r w:rsidRPr="00355CEB">
        <w:rPr>
          <w:rFonts w:eastAsia="Times New Roman"/>
          <w:sz w:val="20"/>
          <w:szCs w:val="20"/>
          <w:lang w:val="en-GB"/>
        </w:rPr>
        <w:t xml:space="preserve"> a subsystem was done by moving the input and output signals to different points on the model. For example, the</w:t>
      </w:r>
    </w:p>
    <w:p w14:paraId="3C556EF2" w14:textId="77777777" w:rsidR="0010781C" w:rsidRPr="00355CEB" w:rsidRDefault="00B2650F">
      <w:pPr>
        <w:spacing w:line="20" w:lineRule="exact"/>
        <w:rPr>
          <w:sz w:val="20"/>
          <w:szCs w:val="20"/>
          <w:lang w:val="en-GB"/>
        </w:rPr>
      </w:pPr>
      <w:r w:rsidRPr="00355CEB">
        <w:rPr>
          <w:sz w:val="20"/>
          <w:szCs w:val="20"/>
          <w:lang w:val="en-GB"/>
        </w:rPr>
        <w:br w:type="column"/>
      </w:r>
    </w:p>
    <w:p w14:paraId="348E09A4" w14:textId="77777777" w:rsidR="0010781C" w:rsidRPr="00355CEB" w:rsidRDefault="00B2650F">
      <w:pPr>
        <w:spacing w:line="285" w:lineRule="auto"/>
        <w:ind w:right="20"/>
        <w:rPr>
          <w:sz w:val="20"/>
          <w:szCs w:val="20"/>
          <w:lang w:val="en-GB"/>
        </w:rPr>
      </w:pPr>
      <w:r w:rsidRPr="00355CEB">
        <w:rPr>
          <w:rFonts w:eastAsia="Times New Roman"/>
          <w:sz w:val="20"/>
          <w:szCs w:val="20"/>
          <w:lang w:val="en-GB"/>
        </w:rPr>
        <w:t xml:space="preserve">mechanical step response was simulated by moving the input to the start of the mechanical part of the system and moving the output to the end </w:t>
      </w:r>
      <w:r w:rsidRPr="00355CEB">
        <w:rPr>
          <w:rFonts w:eastAsia="Times New Roman"/>
          <w:sz w:val="20"/>
          <w:szCs w:val="20"/>
          <w:lang w:val="en-GB"/>
        </w:rPr>
        <w:t>of the mechanical part of the system. Once the step responses had been found, the time constants were calculated by finding the time at which each step response reached 63% of its final value. This is the definition of the time constant. The measurement wa</w:t>
      </w:r>
      <w:r w:rsidRPr="00355CEB">
        <w:rPr>
          <w:rFonts w:eastAsia="Times New Roman"/>
          <w:sz w:val="20"/>
          <w:szCs w:val="20"/>
          <w:lang w:val="en-GB"/>
        </w:rPr>
        <w:t>s made by manually moving the cursor along the step response and reading the values. An example of a step response is shown in figure 2.</w:t>
      </w:r>
    </w:p>
    <w:p w14:paraId="4814963E" w14:textId="77777777" w:rsidR="0010781C" w:rsidRPr="00355CEB" w:rsidRDefault="00B2650F">
      <w:pPr>
        <w:spacing w:line="20" w:lineRule="exact"/>
        <w:rPr>
          <w:sz w:val="20"/>
          <w:szCs w:val="20"/>
          <w:lang w:val="en-GB"/>
        </w:rPr>
      </w:pPr>
      <w:r>
        <w:rPr>
          <w:noProof/>
          <w:sz w:val="20"/>
          <w:szCs w:val="20"/>
        </w:rPr>
        <w:drawing>
          <wp:anchor distT="0" distB="0" distL="114300" distR="114300" simplePos="0" relativeHeight="251656704" behindDoc="1" locked="0" layoutInCell="0" allowOverlap="1" wp14:anchorId="4CCDB073" wp14:editId="09F7083E">
            <wp:simplePos x="0" y="0"/>
            <wp:positionH relativeFrom="column">
              <wp:posOffset>19050</wp:posOffset>
            </wp:positionH>
            <wp:positionV relativeFrom="paragraph">
              <wp:posOffset>173990</wp:posOffset>
            </wp:positionV>
            <wp:extent cx="2602230" cy="14871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2602230" cy="1487170"/>
                    </a:xfrm>
                    <a:prstGeom prst="rect">
                      <a:avLst/>
                    </a:prstGeom>
                    <a:noFill/>
                  </pic:spPr>
                </pic:pic>
              </a:graphicData>
            </a:graphic>
          </wp:anchor>
        </w:drawing>
      </w:r>
    </w:p>
    <w:p w14:paraId="58D4B52B" w14:textId="77777777" w:rsidR="0010781C" w:rsidRPr="00355CEB" w:rsidRDefault="0010781C">
      <w:pPr>
        <w:spacing w:line="200" w:lineRule="exact"/>
        <w:rPr>
          <w:sz w:val="20"/>
          <w:szCs w:val="20"/>
          <w:lang w:val="en-GB"/>
        </w:rPr>
      </w:pPr>
    </w:p>
    <w:p w14:paraId="73371AFE" w14:textId="77777777" w:rsidR="0010781C" w:rsidRPr="00355CEB" w:rsidRDefault="0010781C">
      <w:pPr>
        <w:spacing w:line="200" w:lineRule="exact"/>
        <w:rPr>
          <w:sz w:val="20"/>
          <w:szCs w:val="20"/>
          <w:lang w:val="en-GB"/>
        </w:rPr>
      </w:pPr>
    </w:p>
    <w:p w14:paraId="24138374" w14:textId="77777777" w:rsidR="0010781C" w:rsidRPr="00355CEB" w:rsidRDefault="0010781C">
      <w:pPr>
        <w:spacing w:line="200" w:lineRule="exact"/>
        <w:rPr>
          <w:sz w:val="20"/>
          <w:szCs w:val="20"/>
          <w:lang w:val="en-GB"/>
        </w:rPr>
      </w:pPr>
    </w:p>
    <w:p w14:paraId="1BA6B250" w14:textId="77777777" w:rsidR="0010781C" w:rsidRPr="00355CEB" w:rsidRDefault="0010781C">
      <w:pPr>
        <w:spacing w:line="200" w:lineRule="exact"/>
        <w:rPr>
          <w:sz w:val="20"/>
          <w:szCs w:val="20"/>
          <w:lang w:val="en-GB"/>
        </w:rPr>
      </w:pPr>
    </w:p>
    <w:p w14:paraId="6513713D" w14:textId="77777777" w:rsidR="0010781C" w:rsidRPr="00355CEB" w:rsidRDefault="0010781C">
      <w:pPr>
        <w:spacing w:line="200" w:lineRule="exact"/>
        <w:rPr>
          <w:sz w:val="20"/>
          <w:szCs w:val="20"/>
          <w:lang w:val="en-GB"/>
        </w:rPr>
      </w:pPr>
    </w:p>
    <w:p w14:paraId="35EC2A9F" w14:textId="77777777" w:rsidR="0010781C" w:rsidRPr="00355CEB" w:rsidRDefault="0010781C">
      <w:pPr>
        <w:spacing w:line="200" w:lineRule="exact"/>
        <w:rPr>
          <w:sz w:val="20"/>
          <w:szCs w:val="20"/>
          <w:lang w:val="en-GB"/>
        </w:rPr>
      </w:pPr>
    </w:p>
    <w:p w14:paraId="402BDA19" w14:textId="77777777" w:rsidR="0010781C" w:rsidRPr="00355CEB" w:rsidRDefault="0010781C">
      <w:pPr>
        <w:spacing w:line="200" w:lineRule="exact"/>
        <w:rPr>
          <w:sz w:val="20"/>
          <w:szCs w:val="20"/>
          <w:lang w:val="en-GB"/>
        </w:rPr>
      </w:pPr>
    </w:p>
    <w:p w14:paraId="6D5ABDBB" w14:textId="77777777" w:rsidR="0010781C" w:rsidRPr="00355CEB" w:rsidRDefault="0010781C">
      <w:pPr>
        <w:spacing w:line="200" w:lineRule="exact"/>
        <w:rPr>
          <w:sz w:val="20"/>
          <w:szCs w:val="20"/>
          <w:lang w:val="en-GB"/>
        </w:rPr>
      </w:pPr>
    </w:p>
    <w:p w14:paraId="4D2DA82B" w14:textId="77777777" w:rsidR="0010781C" w:rsidRPr="00355CEB" w:rsidRDefault="0010781C">
      <w:pPr>
        <w:spacing w:line="200" w:lineRule="exact"/>
        <w:rPr>
          <w:sz w:val="20"/>
          <w:szCs w:val="20"/>
          <w:lang w:val="en-GB"/>
        </w:rPr>
      </w:pPr>
    </w:p>
    <w:p w14:paraId="6B994F90" w14:textId="77777777" w:rsidR="0010781C" w:rsidRPr="00355CEB" w:rsidRDefault="0010781C">
      <w:pPr>
        <w:spacing w:line="200" w:lineRule="exact"/>
        <w:rPr>
          <w:sz w:val="20"/>
          <w:szCs w:val="20"/>
          <w:lang w:val="en-GB"/>
        </w:rPr>
      </w:pPr>
    </w:p>
    <w:p w14:paraId="738E2E43" w14:textId="77777777" w:rsidR="0010781C" w:rsidRPr="00355CEB" w:rsidRDefault="0010781C">
      <w:pPr>
        <w:spacing w:line="200" w:lineRule="exact"/>
        <w:rPr>
          <w:sz w:val="20"/>
          <w:szCs w:val="20"/>
          <w:lang w:val="en-GB"/>
        </w:rPr>
      </w:pPr>
    </w:p>
    <w:p w14:paraId="3091B05C" w14:textId="77777777" w:rsidR="0010781C" w:rsidRPr="00355CEB" w:rsidRDefault="0010781C">
      <w:pPr>
        <w:spacing w:line="200" w:lineRule="exact"/>
        <w:rPr>
          <w:sz w:val="20"/>
          <w:szCs w:val="20"/>
          <w:lang w:val="en-GB"/>
        </w:rPr>
      </w:pPr>
    </w:p>
    <w:p w14:paraId="6027822D" w14:textId="77777777" w:rsidR="0010781C" w:rsidRPr="00355CEB" w:rsidRDefault="0010781C">
      <w:pPr>
        <w:spacing w:line="352" w:lineRule="exact"/>
        <w:rPr>
          <w:sz w:val="20"/>
          <w:szCs w:val="20"/>
          <w:lang w:val="en-GB"/>
        </w:rPr>
      </w:pPr>
    </w:p>
    <w:p w14:paraId="66B9E07F" w14:textId="77777777" w:rsidR="0010781C" w:rsidRPr="00355CEB" w:rsidRDefault="00B2650F">
      <w:pPr>
        <w:rPr>
          <w:sz w:val="20"/>
          <w:szCs w:val="20"/>
          <w:lang w:val="en-GB"/>
        </w:rPr>
      </w:pPr>
      <w:r w:rsidRPr="00355CEB">
        <w:rPr>
          <w:rFonts w:eastAsia="Times New Roman"/>
          <w:i/>
          <w:iCs/>
          <w:sz w:val="20"/>
          <w:szCs w:val="20"/>
          <w:lang w:val="en-GB"/>
        </w:rPr>
        <w:t>Figure 2: A computer-generated step response.</w:t>
      </w:r>
    </w:p>
    <w:p w14:paraId="03E65469" w14:textId="77777777" w:rsidR="0010781C" w:rsidRPr="00355CEB" w:rsidRDefault="0010781C">
      <w:pPr>
        <w:spacing w:line="134" w:lineRule="exact"/>
        <w:rPr>
          <w:sz w:val="20"/>
          <w:szCs w:val="20"/>
          <w:lang w:val="en-GB"/>
        </w:rPr>
      </w:pPr>
    </w:p>
    <w:p w14:paraId="364105AE" w14:textId="77777777" w:rsidR="0010781C" w:rsidRPr="00355CEB" w:rsidRDefault="00B2650F">
      <w:pPr>
        <w:spacing w:line="289" w:lineRule="auto"/>
        <w:ind w:right="40"/>
        <w:rPr>
          <w:sz w:val="20"/>
          <w:szCs w:val="20"/>
          <w:lang w:val="en-GB"/>
        </w:rPr>
      </w:pPr>
      <w:r w:rsidRPr="00355CEB">
        <w:rPr>
          <w:rFonts w:eastAsia="Times New Roman"/>
          <w:sz w:val="20"/>
          <w:szCs w:val="20"/>
          <w:lang w:val="en-GB"/>
        </w:rPr>
        <w:t xml:space="preserve">The analytical method also used the on-paper model of </w:t>
      </w:r>
      <w:r w:rsidRPr="00355CEB">
        <w:rPr>
          <w:rFonts w:eastAsia="Times New Roman"/>
          <w:sz w:val="20"/>
          <w:szCs w:val="20"/>
          <w:lang w:val="en-GB"/>
        </w:rPr>
        <w:t>the system. By looking at each of the subsystems, two transfer functions were composed. By rearranging these transfer functions to the form of equation 1, the time constants were found.</w:t>
      </w:r>
    </w:p>
    <w:p w14:paraId="7783AD43" w14:textId="77777777" w:rsidR="0010781C" w:rsidRPr="00355CEB" w:rsidRDefault="0010781C">
      <w:pPr>
        <w:spacing w:line="162" w:lineRule="exact"/>
        <w:rPr>
          <w:sz w:val="20"/>
          <w:szCs w:val="20"/>
          <w:lang w:val="en-GB"/>
        </w:rPr>
      </w:pPr>
    </w:p>
    <w:tbl>
      <w:tblPr>
        <w:tblW w:w="0" w:type="auto"/>
        <w:tblInd w:w="1400" w:type="dxa"/>
        <w:tblLayout w:type="fixed"/>
        <w:tblCellMar>
          <w:left w:w="0" w:type="dxa"/>
          <w:right w:w="0" w:type="dxa"/>
        </w:tblCellMar>
        <w:tblLook w:val="04A0" w:firstRow="1" w:lastRow="0" w:firstColumn="1" w:lastColumn="0" w:noHBand="0" w:noVBand="1"/>
      </w:tblPr>
      <w:tblGrid>
        <w:gridCol w:w="640"/>
        <w:gridCol w:w="1140"/>
        <w:gridCol w:w="840"/>
        <w:gridCol w:w="20"/>
      </w:tblGrid>
      <w:tr w:rsidR="0010781C" w14:paraId="68DE4837" w14:textId="77777777">
        <w:trPr>
          <w:trHeight w:val="230"/>
        </w:trPr>
        <w:tc>
          <w:tcPr>
            <w:tcW w:w="640" w:type="dxa"/>
            <w:vMerge w:val="restart"/>
            <w:vAlign w:val="bottom"/>
          </w:tcPr>
          <w:p w14:paraId="119AE75E" w14:textId="77777777" w:rsidR="0010781C" w:rsidRDefault="00B2650F">
            <w:pPr>
              <w:rPr>
                <w:sz w:val="20"/>
                <w:szCs w:val="20"/>
              </w:rPr>
            </w:pPr>
            <w:r>
              <w:rPr>
                <w:rFonts w:eastAsia="Times New Roman"/>
                <w:i/>
                <w:iCs/>
                <w:sz w:val="20"/>
                <w:szCs w:val="20"/>
              </w:rPr>
              <w:t>G</w:t>
            </w:r>
            <w:r>
              <w:rPr>
                <w:rFonts w:eastAsia="Times New Roman"/>
                <w:sz w:val="20"/>
                <w:szCs w:val="20"/>
              </w:rPr>
              <w:t>(</w:t>
            </w:r>
            <w:r>
              <w:rPr>
                <w:rFonts w:eastAsia="Times New Roman"/>
                <w:i/>
                <w:iCs/>
                <w:sz w:val="20"/>
                <w:szCs w:val="20"/>
              </w:rPr>
              <w:t>s</w:t>
            </w:r>
            <w:r>
              <w:rPr>
                <w:rFonts w:eastAsia="Times New Roman"/>
                <w:sz w:val="20"/>
                <w:szCs w:val="20"/>
              </w:rPr>
              <w:t>) =</w:t>
            </w:r>
          </w:p>
        </w:tc>
        <w:tc>
          <w:tcPr>
            <w:tcW w:w="1140" w:type="dxa"/>
            <w:vAlign w:val="bottom"/>
          </w:tcPr>
          <w:p w14:paraId="7EAAB6B8" w14:textId="77777777" w:rsidR="0010781C" w:rsidRDefault="00B2650F">
            <w:pPr>
              <w:ind w:right="482"/>
              <w:jc w:val="center"/>
              <w:rPr>
                <w:sz w:val="20"/>
                <w:szCs w:val="20"/>
              </w:rPr>
            </w:pPr>
            <w:r>
              <w:rPr>
                <w:rFonts w:eastAsia="Times New Roman"/>
                <w:i/>
                <w:iCs/>
                <w:w w:val="89"/>
                <w:sz w:val="20"/>
                <w:szCs w:val="20"/>
              </w:rPr>
              <w:t>K</w:t>
            </w:r>
          </w:p>
        </w:tc>
        <w:tc>
          <w:tcPr>
            <w:tcW w:w="840" w:type="dxa"/>
            <w:vMerge w:val="restart"/>
            <w:vAlign w:val="bottom"/>
          </w:tcPr>
          <w:p w14:paraId="7630AC2C" w14:textId="77777777" w:rsidR="0010781C" w:rsidRDefault="00B2650F">
            <w:pPr>
              <w:ind w:left="600"/>
              <w:rPr>
                <w:sz w:val="20"/>
                <w:szCs w:val="20"/>
              </w:rPr>
            </w:pPr>
            <w:r>
              <w:rPr>
                <w:rFonts w:ascii="Gautami" w:eastAsia="Gautami" w:hAnsi="Gautami" w:cs="Gautami"/>
                <w:w w:val="94"/>
                <w:sz w:val="28"/>
                <w:szCs w:val="28"/>
              </w:rPr>
              <w:t>​</w:t>
            </w:r>
            <w:r>
              <w:rPr>
                <w:rFonts w:eastAsia="Times New Roman"/>
                <w:w w:val="94"/>
                <w:sz w:val="20"/>
                <w:szCs w:val="20"/>
              </w:rPr>
              <w:t>(1)</w:t>
            </w:r>
          </w:p>
        </w:tc>
        <w:tc>
          <w:tcPr>
            <w:tcW w:w="0" w:type="dxa"/>
            <w:vAlign w:val="bottom"/>
          </w:tcPr>
          <w:p w14:paraId="444A1396" w14:textId="77777777" w:rsidR="0010781C" w:rsidRDefault="0010781C">
            <w:pPr>
              <w:rPr>
                <w:sz w:val="1"/>
                <w:szCs w:val="1"/>
              </w:rPr>
            </w:pPr>
          </w:p>
        </w:tc>
      </w:tr>
      <w:tr w:rsidR="0010781C" w14:paraId="3426429B" w14:textId="77777777">
        <w:trPr>
          <w:trHeight w:val="346"/>
        </w:trPr>
        <w:tc>
          <w:tcPr>
            <w:tcW w:w="640" w:type="dxa"/>
            <w:vMerge/>
            <w:vAlign w:val="bottom"/>
          </w:tcPr>
          <w:p w14:paraId="3285674F" w14:textId="77777777" w:rsidR="0010781C" w:rsidRDefault="0010781C">
            <w:pPr>
              <w:rPr>
                <w:sz w:val="24"/>
                <w:szCs w:val="24"/>
              </w:rPr>
            </w:pPr>
          </w:p>
        </w:tc>
        <w:tc>
          <w:tcPr>
            <w:tcW w:w="1140" w:type="dxa"/>
            <w:vAlign w:val="bottom"/>
          </w:tcPr>
          <w:p w14:paraId="42D908CE" w14:textId="77777777" w:rsidR="0010781C" w:rsidRDefault="00B2650F">
            <w:pPr>
              <w:ind w:right="482"/>
              <w:jc w:val="center"/>
              <w:rPr>
                <w:sz w:val="20"/>
                <w:szCs w:val="20"/>
              </w:rPr>
            </w:pPr>
            <w:r>
              <w:rPr>
                <w:rFonts w:eastAsia="Times New Roman"/>
                <w:w w:val="92"/>
                <w:sz w:val="20"/>
                <w:szCs w:val="20"/>
              </w:rPr>
              <w:t xml:space="preserve">τ </w:t>
            </w:r>
            <w:r>
              <w:rPr>
                <w:rFonts w:eastAsia="Times New Roman"/>
                <w:i/>
                <w:iCs/>
                <w:w w:val="92"/>
                <w:sz w:val="20"/>
                <w:szCs w:val="20"/>
              </w:rPr>
              <w:t>s</w:t>
            </w:r>
            <w:r>
              <w:rPr>
                <w:rFonts w:eastAsia="Times New Roman"/>
                <w:w w:val="92"/>
                <w:sz w:val="20"/>
                <w:szCs w:val="20"/>
              </w:rPr>
              <w:t xml:space="preserve"> + 1</w:t>
            </w:r>
          </w:p>
        </w:tc>
        <w:tc>
          <w:tcPr>
            <w:tcW w:w="840" w:type="dxa"/>
            <w:vMerge/>
            <w:vAlign w:val="bottom"/>
          </w:tcPr>
          <w:p w14:paraId="1B33AF24" w14:textId="77777777" w:rsidR="0010781C" w:rsidRDefault="0010781C">
            <w:pPr>
              <w:rPr>
                <w:sz w:val="24"/>
                <w:szCs w:val="24"/>
              </w:rPr>
            </w:pPr>
          </w:p>
        </w:tc>
        <w:tc>
          <w:tcPr>
            <w:tcW w:w="0" w:type="dxa"/>
            <w:vAlign w:val="bottom"/>
          </w:tcPr>
          <w:p w14:paraId="28D2A590" w14:textId="77777777" w:rsidR="0010781C" w:rsidRDefault="0010781C">
            <w:pPr>
              <w:rPr>
                <w:sz w:val="1"/>
                <w:szCs w:val="1"/>
              </w:rPr>
            </w:pPr>
          </w:p>
        </w:tc>
      </w:tr>
    </w:tbl>
    <w:p w14:paraId="3AD5FE1D" w14:textId="77777777" w:rsidR="0010781C" w:rsidRDefault="00B2650F">
      <w:pPr>
        <w:spacing w:line="20" w:lineRule="exact"/>
        <w:rPr>
          <w:sz w:val="20"/>
          <w:szCs w:val="20"/>
        </w:rPr>
      </w:pPr>
      <w:r>
        <w:rPr>
          <w:noProof/>
          <w:sz w:val="20"/>
          <w:szCs w:val="20"/>
        </w:rPr>
        <w:drawing>
          <wp:anchor distT="0" distB="0" distL="114300" distR="114300" simplePos="0" relativeHeight="251657728" behindDoc="1" locked="0" layoutInCell="0" allowOverlap="1" wp14:anchorId="6503EB8B" wp14:editId="6270161A">
            <wp:simplePos x="0" y="0"/>
            <wp:positionH relativeFrom="column">
              <wp:posOffset>1325245</wp:posOffset>
            </wp:positionH>
            <wp:positionV relativeFrom="paragraph">
              <wp:posOffset>-209550</wp:posOffset>
            </wp:positionV>
            <wp:extent cx="304800" cy="19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304800" cy="19050"/>
                    </a:xfrm>
                    <a:prstGeom prst="rect">
                      <a:avLst/>
                    </a:prstGeom>
                    <a:noFill/>
                  </pic:spPr>
                </pic:pic>
              </a:graphicData>
            </a:graphic>
          </wp:anchor>
        </w:drawing>
      </w:r>
    </w:p>
    <w:p w14:paraId="3E827527" w14:textId="77777777" w:rsidR="0010781C" w:rsidRDefault="0010781C">
      <w:pPr>
        <w:spacing w:line="100" w:lineRule="exact"/>
        <w:rPr>
          <w:sz w:val="20"/>
          <w:szCs w:val="20"/>
        </w:rPr>
      </w:pPr>
    </w:p>
    <w:p w14:paraId="2DD5321C" w14:textId="77777777" w:rsidR="0010781C" w:rsidRPr="00355CEB" w:rsidRDefault="00B2650F">
      <w:pPr>
        <w:spacing w:line="271" w:lineRule="auto"/>
        <w:ind w:right="700"/>
        <w:rPr>
          <w:sz w:val="20"/>
          <w:szCs w:val="20"/>
          <w:lang w:val="en-GB"/>
        </w:rPr>
      </w:pPr>
      <w:r w:rsidRPr="00355CEB">
        <w:rPr>
          <w:rFonts w:eastAsia="Times New Roman"/>
          <w:sz w:val="20"/>
          <w:szCs w:val="20"/>
          <w:lang w:val="en-GB"/>
        </w:rPr>
        <w:t xml:space="preserve">It was not possible to find a value for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tot</w:t>
      </w:r>
      <w:r w:rsidRPr="00355CEB">
        <w:rPr>
          <w:rFonts w:eastAsia="Times New Roman"/>
          <w:sz w:val="20"/>
          <w:szCs w:val="20"/>
          <w:lang w:val="en-GB"/>
        </w:rPr>
        <w:t xml:space="preserve"> analytically as this would require a transfer</w:t>
      </w:r>
    </w:p>
    <w:p w14:paraId="66F026F3" w14:textId="77777777" w:rsidR="0010781C" w:rsidRPr="00355CEB" w:rsidRDefault="0010781C">
      <w:pPr>
        <w:spacing w:line="2" w:lineRule="exact"/>
        <w:rPr>
          <w:sz w:val="20"/>
          <w:szCs w:val="20"/>
          <w:lang w:val="en-GB"/>
        </w:rPr>
      </w:pPr>
    </w:p>
    <w:p w14:paraId="26131CC2" w14:textId="77777777" w:rsidR="0010781C" w:rsidRPr="00355CEB" w:rsidRDefault="00B2650F">
      <w:pPr>
        <w:spacing w:line="282" w:lineRule="auto"/>
        <w:ind w:right="80"/>
        <w:rPr>
          <w:sz w:val="20"/>
          <w:szCs w:val="20"/>
          <w:lang w:val="en-GB"/>
        </w:rPr>
      </w:pPr>
      <w:r w:rsidRPr="00355CEB">
        <w:rPr>
          <w:rFonts w:eastAsia="Times New Roman"/>
          <w:sz w:val="20"/>
          <w:szCs w:val="20"/>
          <w:lang w:val="en-GB"/>
        </w:rPr>
        <w:t xml:space="preserve">function for the entire system. Finding such a transfer function is possible but since its </w:t>
      </w:r>
      <w:r w:rsidRPr="00B2650F">
        <w:rPr>
          <w:rFonts w:eastAsia="Times New Roman"/>
          <w:noProof/>
          <w:sz w:val="20"/>
          <w:szCs w:val="20"/>
          <w:lang w:val="en-GB"/>
        </w:rPr>
        <w:t>denom-inator</w:t>
      </w:r>
      <w:r w:rsidRPr="00355CEB">
        <w:rPr>
          <w:rFonts w:eastAsia="Times New Roman"/>
          <w:sz w:val="20"/>
          <w:szCs w:val="20"/>
          <w:lang w:val="en-GB"/>
        </w:rPr>
        <w:t xml:space="preserve"> would be at least second order we would not be able to </w:t>
      </w:r>
      <w:r w:rsidRPr="00355CEB">
        <w:rPr>
          <w:rFonts w:eastAsia="Times New Roman"/>
          <w:sz w:val="20"/>
          <w:szCs w:val="20"/>
          <w:lang w:val="en-GB"/>
        </w:rPr>
        <w:t>write it in the form of equation 1.</w:t>
      </w:r>
    </w:p>
    <w:p w14:paraId="46430835" w14:textId="77777777" w:rsidR="0010781C" w:rsidRDefault="00B2650F">
      <w:pPr>
        <w:spacing w:line="293" w:lineRule="auto"/>
        <w:ind w:right="100" w:firstLine="721"/>
        <w:rPr>
          <w:sz w:val="20"/>
          <w:szCs w:val="20"/>
        </w:rPr>
      </w:pPr>
      <w:r w:rsidRPr="00355CEB">
        <w:rPr>
          <w:rFonts w:eastAsia="Times New Roman"/>
          <w:sz w:val="19"/>
          <w:szCs w:val="19"/>
          <w:lang w:val="en-GB"/>
        </w:rPr>
        <w:t xml:space="preserve">The third method was to look at the time constants given by the manufacturer. </w:t>
      </w:r>
      <w:r>
        <w:rPr>
          <w:rFonts w:eastAsia="Times New Roman"/>
          <w:sz w:val="19"/>
          <w:szCs w:val="19"/>
        </w:rPr>
        <w:t xml:space="preserve">The data provided by the manufacturer is found in </w:t>
      </w:r>
      <w:r w:rsidRPr="00B2650F">
        <w:rPr>
          <w:rFonts w:eastAsia="Times New Roman"/>
          <w:noProof/>
          <w:sz w:val="19"/>
          <w:szCs w:val="19"/>
        </w:rPr>
        <w:t>appendix</w:t>
      </w:r>
    </w:p>
    <w:p w14:paraId="149EA8E8" w14:textId="77777777" w:rsidR="0010781C" w:rsidRDefault="0010781C">
      <w:pPr>
        <w:spacing w:line="1" w:lineRule="exact"/>
        <w:rPr>
          <w:sz w:val="20"/>
          <w:szCs w:val="20"/>
        </w:rPr>
      </w:pPr>
    </w:p>
    <w:p w14:paraId="25C282FB" w14:textId="77777777" w:rsidR="0010781C" w:rsidRPr="00355CEB" w:rsidRDefault="00B2650F">
      <w:pPr>
        <w:numPr>
          <w:ilvl w:val="0"/>
          <w:numId w:val="2"/>
        </w:numPr>
        <w:tabs>
          <w:tab w:val="left" w:pos="200"/>
        </w:tabs>
        <w:spacing w:line="182" w:lineRule="auto"/>
        <w:ind w:right="280"/>
        <w:rPr>
          <w:rFonts w:eastAsia="Times New Roman"/>
          <w:sz w:val="20"/>
          <w:szCs w:val="20"/>
          <w:lang w:val="en-GB"/>
        </w:rPr>
      </w:pPr>
      <w:r w:rsidRPr="00355CEB">
        <w:rPr>
          <w:rFonts w:eastAsia="Times New Roman"/>
          <w:sz w:val="20"/>
          <w:szCs w:val="20"/>
          <w:lang w:val="en-GB"/>
        </w:rPr>
        <w:t xml:space="preserve">This data sheet has values for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tot</w:t>
      </w:r>
      <w:r w:rsidRPr="00355CEB">
        <w:rPr>
          <w:rFonts w:eastAsia="Times New Roman"/>
          <w:sz w:val="20"/>
          <w:szCs w:val="20"/>
          <w:lang w:val="en-GB"/>
        </w:rPr>
        <w:t xml:space="preserve"> </w:t>
      </w:r>
      <w:r w:rsidRPr="00355CEB">
        <w:rPr>
          <w:rFonts w:ascii="Gautami" w:eastAsia="Gautami" w:hAnsi="Gautami" w:cs="Gautami"/>
          <w:i/>
          <w:iCs/>
          <w:sz w:val="20"/>
          <w:szCs w:val="20"/>
          <w:lang w:val="en-GB"/>
        </w:rPr>
        <w:t>​</w:t>
      </w:r>
      <w:r w:rsidRPr="00355CEB">
        <w:rPr>
          <w:rFonts w:eastAsia="Times New Roman"/>
          <w:sz w:val="20"/>
          <w:szCs w:val="20"/>
          <w:lang w:val="en-GB"/>
        </w:rPr>
        <w:t xml:space="preserve">and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e</w:t>
      </w:r>
      <w:r w:rsidRPr="00355CEB">
        <w:rPr>
          <w:rFonts w:eastAsia="Times New Roman"/>
          <w:sz w:val="20"/>
          <w:szCs w:val="20"/>
          <w:lang w:val="en-GB"/>
        </w:rPr>
        <w:t xml:space="preserve"> but not </w:t>
      </w:r>
      <w:r>
        <w:rPr>
          <w:rFonts w:eastAsia="Times New Roman"/>
          <w:sz w:val="20"/>
          <w:szCs w:val="20"/>
        </w:rPr>
        <w:t>τ</w:t>
      </w:r>
      <w:r w:rsidRPr="00355CEB">
        <w:rPr>
          <w:rFonts w:eastAsia="Times New Roman"/>
          <w:sz w:val="20"/>
          <w:szCs w:val="20"/>
          <w:lang w:val="en-GB"/>
        </w:rPr>
        <w:t xml:space="preserve"> </w:t>
      </w:r>
      <w:r w:rsidRPr="00B2650F">
        <w:rPr>
          <w:rFonts w:eastAsia="Times New Roman"/>
          <w:i/>
          <w:iCs/>
          <w:noProof/>
          <w:sz w:val="28"/>
          <w:szCs w:val="28"/>
          <w:vertAlign w:val="subscript"/>
          <w:lang w:val="en-GB"/>
        </w:rPr>
        <w:t>m</w:t>
      </w:r>
      <w:r w:rsidRPr="00B2650F">
        <w:rPr>
          <w:rFonts w:eastAsia="Times New Roman"/>
          <w:noProof/>
          <w:sz w:val="20"/>
          <w:szCs w:val="20"/>
          <w:lang w:val="en-GB"/>
        </w:rPr>
        <w:t xml:space="preserve"> .</w:t>
      </w:r>
    </w:p>
    <w:p w14:paraId="3227A197" w14:textId="77777777" w:rsidR="0010781C" w:rsidRPr="00355CEB" w:rsidRDefault="0010781C">
      <w:pPr>
        <w:spacing w:line="275" w:lineRule="exact"/>
        <w:rPr>
          <w:sz w:val="20"/>
          <w:szCs w:val="20"/>
          <w:lang w:val="en-GB"/>
        </w:rPr>
      </w:pPr>
    </w:p>
    <w:p w14:paraId="356EDF7E" w14:textId="77777777" w:rsidR="0010781C" w:rsidRPr="00355CEB" w:rsidRDefault="00B2650F">
      <w:pPr>
        <w:rPr>
          <w:sz w:val="20"/>
          <w:szCs w:val="20"/>
          <w:lang w:val="en-GB"/>
        </w:rPr>
      </w:pPr>
      <w:r w:rsidRPr="00355CEB">
        <w:rPr>
          <w:rFonts w:eastAsia="Times New Roman"/>
          <w:b/>
          <w:bCs/>
          <w:sz w:val="28"/>
          <w:szCs w:val="28"/>
          <w:lang w:val="en-GB"/>
        </w:rPr>
        <w:t>Results and discussio</w:t>
      </w:r>
      <w:r w:rsidRPr="00355CEB">
        <w:rPr>
          <w:rFonts w:eastAsia="Times New Roman"/>
          <w:b/>
          <w:bCs/>
          <w:sz w:val="28"/>
          <w:szCs w:val="28"/>
          <w:lang w:val="en-GB"/>
        </w:rPr>
        <w:t>n</w:t>
      </w:r>
    </w:p>
    <w:p w14:paraId="7980C31B" w14:textId="77777777" w:rsidR="0010781C" w:rsidRPr="00355CEB" w:rsidRDefault="0010781C">
      <w:pPr>
        <w:spacing w:line="199" w:lineRule="exact"/>
        <w:rPr>
          <w:sz w:val="20"/>
          <w:szCs w:val="20"/>
          <w:lang w:val="en-GB"/>
        </w:rPr>
      </w:pPr>
    </w:p>
    <w:p w14:paraId="5BC9D6F2" w14:textId="77777777" w:rsidR="0010781C" w:rsidRPr="00355CEB" w:rsidRDefault="00B2650F">
      <w:pPr>
        <w:spacing w:line="342" w:lineRule="auto"/>
        <w:ind w:right="440"/>
        <w:rPr>
          <w:sz w:val="20"/>
          <w:szCs w:val="20"/>
          <w:lang w:val="en-GB"/>
        </w:rPr>
      </w:pPr>
      <w:r w:rsidRPr="00355CEB">
        <w:rPr>
          <w:rFonts w:eastAsia="Times New Roman"/>
          <w:sz w:val="19"/>
          <w:szCs w:val="19"/>
          <w:lang w:val="en-GB"/>
        </w:rPr>
        <w:t>The time constants that resulted from the three different methods are found in table 1 below.</w:t>
      </w:r>
    </w:p>
    <w:p w14:paraId="6947F0BB" w14:textId="77777777" w:rsidR="0010781C" w:rsidRPr="00355CEB" w:rsidRDefault="0010781C">
      <w:pPr>
        <w:spacing w:line="1217" w:lineRule="exact"/>
        <w:rPr>
          <w:sz w:val="20"/>
          <w:szCs w:val="20"/>
          <w:lang w:val="en-GB"/>
        </w:rPr>
      </w:pPr>
    </w:p>
    <w:p w14:paraId="07EB2894" w14:textId="77777777" w:rsidR="0010781C" w:rsidRPr="00355CEB" w:rsidRDefault="0010781C">
      <w:pPr>
        <w:rPr>
          <w:lang w:val="en-GB"/>
        </w:rPr>
        <w:sectPr w:rsidR="0010781C" w:rsidRPr="00355CEB">
          <w:pgSz w:w="11920" w:h="16860"/>
          <w:pgMar w:top="1425" w:right="1440" w:bottom="202" w:left="1440" w:header="0" w:footer="0" w:gutter="0"/>
          <w:cols w:num="2" w:space="720" w:equalWidth="0">
            <w:col w:w="4160" w:space="720"/>
            <w:col w:w="4160"/>
          </w:cols>
        </w:sectPr>
      </w:pPr>
    </w:p>
    <w:p w14:paraId="638065CB" w14:textId="77777777" w:rsidR="0010781C" w:rsidRPr="00355CEB" w:rsidRDefault="0010781C">
      <w:pPr>
        <w:spacing w:line="337" w:lineRule="exact"/>
        <w:rPr>
          <w:sz w:val="20"/>
          <w:szCs w:val="20"/>
          <w:lang w:val="en-GB"/>
        </w:rPr>
      </w:pPr>
    </w:p>
    <w:p w14:paraId="4FCE0725" w14:textId="77777777" w:rsidR="0010781C" w:rsidRPr="00355CEB" w:rsidRDefault="00B2650F">
      <w:pPr>
        <w:ind w:left="8940"/>
        <w:rPr>
          <w:sz w:val="20"/>
          <w:szCs w:val="20"/>
          <w:lang w:val="en-GB"/>
        </w:rPr>
      </w:pPr>
      <w:r w:rsidRPr="00355CEB">
        <w:rPr>
          <w:rFonts w:eastAsia="Times New Roman"/>
          <w:sz w:val="20"/>
          <w:szCs w:val="20"/>
          <w:lang w:val="en-GB"/>
        </w:rPr>
        <w:t>1</w:t>
      </w:r>
    </w:p>
    <w:p w14:paraId="2DF4ED96" w14:textId="77777777" w:rsidR="0010781C" w:rsidRPr="00355CEB" w:rsidRDefault="0010781C">
      <w:pPr>
        <w:rPr>
          <w:lang w:val="en-GB"/>
        </w:rPr>
        <w:sectPr w:rsidR="0010781C" w:rsidRPr="00355CEB">
          <w:type w:val="continuous"/>
          <w:pgSz w:w="11920" w:h="16860"/>
          <w:pgMar w:top="1425" w:right="1440" w:bottom="202" w:left="1440" w:header="0" w:footer="0" w:gutter="0"/>
          <w:cols w:space="720" w:equalWidth="0">
            <w:col w:w="9040"/>
          </w:cols>
        </w:sectPr>
      </w:pPr>
    </w:p>
    <w:p w14:paraId="284B507C" w14:textId="77777777" w:rsidR="0010781C" w:rsidRPr="00355CEB" w:rsidRDefault="00B2650F">
      <w:pPr>
        <w:rPr>
          <w:sz w:val="20"/>
          <w:szCs w:val="20"/>
          <w:lang w:val="en-GB"/>
        </w:rPr>
      </w:pPr>
      <w:bookmarkStart w:id="4" w:name="page3"/>
      <w:bookmarkEnd w:id="4"/>
      <w:r w:rsidRPr="00355CEB">
        <w:rPr>
          <w:rFonts w:eastAsia="Times New Roman"/>
          <w:i/>
          <w:iCs/>
          <w:sz w:val="20"/>
          <w:szCs w:val="20"/>
          <w:lang w:val="en-GB"/>
        </w:rPr>
        <w:lastRenderedPageBreak/>
        <w:t>Table 1: Time constants from the different methods</w:t>
      </w:r>
    </w:p>
    <w:p w14:paraId="6C5B7957" w14:textId="77777777" w:rsidR="0010781C" w:rsidRPr="00355CEB" w:rsidRDefault="00B2650F">
      <w:pPr>
        <w:spacing w:line="20" w:lineRule="exact"/>
        <w:rPr>
          <w:sz w:val="20"/>
          <w:szCs w:val="20"/>
          <w:lang w:val="en-GB"/>
        </w:rPr>
      </w:pPr>
      <w:r>
        <w:rPr>
          <w:noProof/>
          <w:sz w:val="20"/>
          <w:szCs w:val="20"/>
        </w:rPr>
        <w:drawing>
          <wp:anchor distT="0" distB="0" distL="114300" distR="114300" simplePos="0" relativeHeight="251658752" behindDoc="1" locked="0" layoutInCell="0" allowOverlap="1" wp14:anchorId="010CBEC9" wp14:editId="60FFE89A">
            <wp:simplePos x="0" y="0"/>
            <wp:positionH relativeFrom="column">
              <wp:posOffset>635</wp:posOffset>
            </wp:positionH>
            <wp:positionV relativeFrom="paragraph">
              <wp:posOffset>88265</wp:posOffset>
            </wp:positionV>
            <wp:extent cx="667385"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667385" cy="304800"/>
                    </a:xfrm>
                    <a:prstGeom prst="rect">
                      <a:avLst/>
                    </a:prstGeom>
                    <a:noFill/>
                  </pic:spPr>
                </pic:pic>
              </a:graphicData>
            </a:graphic>
          </wp:anchor>
        </w:drawing>
      </w:r>
    </w:p>
    <w:p w14:paraId="0C4AE5B6" w14:textId="77777777" w:rsidR="0010781C" w:rsidRPr="00355CEB" w:rsidRDefault="0010781C">
      <w:pPr>
        <w:spacing w:line="99" w:lineRule="exact"/>
        <w:rPr>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1060"/>
        <w:gridCol w:w="1080"/>
        <w:gridCol w:w="960"/>
        <w:gridCol w:w="1080"/>
      </w:tblGrid>
      <w:tr w:rsidR="0010781C" w14:paraId="53CA50FC" w14:textId="77777777">
        <w:trPr>
          <w:trHeight w:val="318"/>
        </w:trPr>
        <w:tc>
          <w:tcPr>
            <w:tcW w:w="1060" w:type="dxa"/>
            <w:tcBorders>
              <w:right w:val="single" w:sz="8" w:space="0" w:color="auto"/>
            </w:tcBorders>
            <w:vAlign w:val="bottom"/>
          </w:tcPr>
          <w:p w14:paraId="305B2832" w14:textId="77777777" w:rsidR="0010781C" w:rsidRPr="00355CEB" w:rsidRDefault="0010781C">
            <w:pPr>
              <w:rPr>
                <w:sz w:val="24"/>
                <w:szCs w:val="24"/>
                <w:lang w:val="en-GB"/>
              </w:rPr>
            </w:pPr>
          </w:p>
        </w:tc>
        <w:tc>
          <w:tcPr>
            <w:tcW w:w="1080" w:type="dxa"/>
            <w:tcBorders>
              <w:top w:val="single" w:sz="8" w:space="0" w:color="auto"/>
              <w:right w:val="single" w:sz="8" w:space="0" w:color="auto"/>
            </w:tcBorders>
            <w:vAlign w:val="bottom"/>
          </w:tcPr>
          <w:p w14:paraId="3421DF08" w14:textId="77777777" w:rsidR="0010781C" w:rsidRDefault="00B2650F">
            <w:pPr>
              <w:ind w:left="80"/>
              <w:rPr>
                <w:sz w:val="20"/>
                <w:szCs w:val="20"/>
              </w:rPr>
            </w:pPr>
            <w:r>
              <w:rPr>
                <w:rFonts w:eastAsia="Times New Roman"/>
                <w:sz w:val="16"/>
                <w:szCs w:val="16"/>
              </w:rPr>
              <w:t>Experimental</w:t>
            </w:r>
          </w:p>
        </w:tc>
        <w:tc>
          <w:tcPr>
            <w:tcW w:w="960" w:type="dxa"/>
            <w:tcBorders>
              <w:top w:val="single" w:sz="8" w:space="0" w:color="auto"/>
              <w:right w:val="single" w:sz="8" w:space="0" w:color="auto"/>
            </w:tcBorders>
            <w:vAlign w:val="bottom"/>
          </w:tcPr>
          <w:p w14:paraId="1275F9B8" w14:textId="77777777" w:rsidR="0010781C" w:rsidRDefault="00B2650F">
            <w:pPr>
              <w:ind w:left="80"/>
              <w:rPr>
                <w:sz w:val="20"/>
                <w:szCs w:val="20"/>
              </w:rPr>
            </w:pPr>
            <w:r>
              <w:rPr>
                <w:rFonts w:eastAsia="Times New Roman"/>
                <w:sz w:val="16"/>
                <w:szCs w:val="16"/>
              </w:rPr>
              <w:t>Analytical</w:t>
            </w:r>
          </w:p>
        </w:tc>
        <w:tc>
          <w:tcPr>
            <w:tcW w:w="1080" w:type="dxa"/>
            <w:tcBorders>
              <w:top w:val="single" w:sz="8" w:space="0" w:color="auto"/>
              <w:right w:val="single" w:sz="8" w:space="0" w:color="auto"/>
            </w:tcBorders>
            <w:vAlign w:val="bottom"/>
          </w:tcPr>
          <w:p w14:paraId="52F9CA14" w14:textId="77777777" w:rsidR="0010781C" w:rsidRDefault="00B2650F">
            <w:pPr>
              <w:ind w:left="80"/>
              <w:rPr>
                <w:sz w:val="20"/>
                <w:szCs w:val="20"/>
              </w:rPr>
            </w:pPr>
            <w:r>
              <w:rPr>
                <w:rFonts w:eastAsia="Times New Roman"/>
                <w:sz w:val="16"/>
                <w:szCs w:val="16"/>
              </w:rPr>
              <w:t>Manufacturer</w:t>
            </w:r>
          </w:p>
        </w:tc>
      </w:tr>
      <w:tr w:rsidR="0010781C" w14:paraId="0EFAD1AF" w14:textId="77777777">
        <w:trPr>
          <w:trHeight w:val="147"/>
        </w:trPr>
        <w:tc>
          <w:tcPr>
            <w:tcW w:w="1060" w:type="dxa"/>
            <w:tcBorders>
              <w:bottom w:val="single" w:sz="8" w:space="0" w:color="auto"/>
              <w:right w:val="single" w:sz="8" w:space="0" w:color="auto"/>
            </w:tcBorders>
            <w:vAlign w:val="bottom"/>
          </w:tcPr>
          <w:p w14:paraId="1391A6B8" w14:textId="77777777" w:rsidR="0010781C" w:rsidRDefault="0010781C">
            <w:pPr>
              <w:rPr>
                <w:sz w:val="12"/>
                <w:szCs w:val="12"/>
              </w:rPr>
            </w:pPr>
          </w:p>
        </w:tc>
        <w:tc>
          <w:tcPr>
            <w:tcW w:w="1080" w:type="dxa"/>
            <w:tcBorders>
              <w:bottom w:val="single" w:sz="8" w:space="0" w:color="auto"/>
              <w:right w:val="single" w:sz="8" w:space="0" w:color="auto"/>
            </w:tcBorders>
            <w:vAlign w:val="bottom"/>
          </w:tcPr>
          <w:p w14:paraId="55B5AC25" w14:textId="77777777" w:rsidR="0010781C" w:rsidRDefault="0010781C">
            <w:pPr>
              <w:rPr>
                <w:sz w:val="12"/>
                <w:szCs w:val="12"/>
              </w:rPr>
            </w:pPr>
          </w:p>
        </w:tc>
        <w:tc>
          <w:tcPr>
            <w:tcW w:w="960" w:type="dxa"/>
            <w:tcBorders>
              <w:bottom w:val="single" w:sz="8" w:space="0" w:color="auto"/>
              <w:right w:val="single" w:sz="8" w:space="0" w:color="auto"/>
            </w:tcBorders>
            <w:vAlign w:val="bottom"/>
          </w:tcPr>
          <w:p w14:paraId="3599F656" w14:textId="77777777" w:rsidR="0010781C" w:rsidRDefault="0010781C">
            <w:pPr>
              <w:rPr>
                <w:sz w:val="12"/>
                <w:szCs w:val="12"/>
              </w:rPr>
            </w:pPr>
          </w:p>
        </w:tc>
        <w:tc>
          <w:tcPr>
            <w:tcW w:w="1080" w:type="dxa"/>
            <w:tcBorders>
              <w:bottom w:val="single" w:sz="8" w:space="0" w:color="auto"/>
              <w:right w:val="single" w:sz="8" w:space="0" w:color="auto"/>
            </w:tcBorders>
            <w:vAlign w:val="bottom"/>
          </w:tcPr>
          <w:p w14:paraId="6E8C147C" w14:textId="77777777" w:rsidR="0010781C" w:rsidRDefault="0010781C">
            <w:pPr>
              <w:rPr>
                <w:sz w:val="12"/>
                <w:szCs w:val="12"/>
              </w:rPr>
            </w:pPr>
          </w:p>
        </w:tc>
      </w:tr>
      <w:tr w:rsidR="0010781C" w14:paraId="598B5E71" w14:textId="77777777">
        <w:trPr>
          <w:trHeight w:val="460"/>
        </w:trPr>
        <w:tc>
          <w:tcPr>
            <w:tcW w:w="1060" w:type="dxa"/>
            <w:tcBorders>
              <w:left w:val="single" w:sz="8" w:space="0" w:color="auto"/>
              <w:bottom w:val="single" w:sz="8" w:space="0" w:color="auto"/>
              <w:right w:val="single" w:sz="8" w:space="0" w:color="auto"/>
            </w:tcBorders>
            <w:vAlign w:val="bottom"/>
          </w:tcPr>
          <w:p w14:paraId="474AEB22" w14:textId="77777777" w:rsidR="0010781C" w:rsidRDefault="00B2650F">
            <w:pPr>
              <w:ind w:left="140"/>
              <w:rPr>
                <w:sz w:val="20"/>
                <w:szCs w:val="20"/>
              </w:rPr>
            </w:pPr>
            <w:r>
              <w:rPr>
                <w:rFonts w:eastAsia="Times New Roman"/>
                <w:sz w:val="40"/>
                <w:szCs w:val="40"/>
                <w:vertAlign w:val="superscript"/>
              </w:rPr>
              <w:t>τ</w:t>
            </w:r>
            <w:r>
              <w:rPr>
                <w:rFonts w:eastAsia="Times New Roman"/>
                <w:i/>
                <w:iCs/>
                <w:sz w:val="14"/>
                <w:szCs w:val="14"/>
              </w:rPr>
              <w:t xml:space="preserve"> tot</w:t>
            </w:r>
          </w:p>
        </w:tc>
        <w:tc>
          <w:tcPr>
            <w:tcW w:w="1080" w:type="dxa"/>
            <w:tcBorders>
              <w:bottom w:val="single" w:sz="8" w:space="0" w:color="auto"/>
              <w:right w:val="single" w:sz="8" w:space="0" w:color="auto"/>
            </w:tcBorders>
            <w:vAlign w:val="bottom"/>
          </w:tcPr>
          <w:p w14:paraId="202B58E9" w14:textId="77777777" w:rsidR="0010781C" w:rsidRDefault="00B2650F">
            <w:pPr>
              <w:ind w:left="80"/>
              <w:rPr>
                <w:sz w:val="20"/>
                <w:szCs w:val="20"/>
              </w:rPr>
            </w:pPr>
            <w:r>
              <w:rPr>
                <w:rFonts w:eastAsia="Times New Roman"/>
                <w:sz w:val="20"/>
                <w:szCs w:val="20"/>
              </w:rPr>
              <w:t>14,2 ms</w:t>
            </w:r>
          </w:p>
        </w:tc>
        <w:tc>
          <w:tcPr>
            <w:tcW w:w="960" w:type="dxa"/>
            <w:tcBorders>
              <w:bottom w:val="single" w:sz="8" w:space="0" w:color="auto"/>
              <w:right w:val="single" w:sz="8" w:space="0" w:color="auto"/>
            </w:tcBorders>
            <w:vAlign w:val="bottom"/>
          </w:tcPr>
          <w:p w14:paraId="39FEA927" w14:textId="77777777" w:rsidR="0010781C" w:rsidRDefault="00B2650F">
            <w:pPr>
              <w:ind w:left="80"/>
              <w:rPr>
                <w:sz w:val="20"/>
                <w:szCs w:val="20"/>
              </w:rPr>
            </w:pPr>
            <w:r>
              <w:rPr>
                <w:rFonts w:eastAsia="Times New Roman"/>
                <w:sz w:val="20"/>
                <w:szCs w:val="20"/>
              </w:rPr>
              <w:t>–</w:t>
            </w:r>
          </w:p>
        </w:tc>
        <w:tc>
          <w:tcPr>
            <w:tcW w:w="1080" w:type="dxa"/>
            <w:tcBorders>
              <w:bottom w:val="single" w:sz="8" w:space="0" w:color="auto"/>
              <w:right w:val="single" w:sz="8" w:space="0" w:color="auto"/>
            </w:tcBorders>
            <w:vAlign w:val="bottom"/>
          </w:tcPr>
          <w:p w14:paraId="79AC1415" w14:textId="77777777" w:rsidR="0010781C" w:rsidRDefault="00B2650F">
            <w:pPr>
              <w:ind w:left="80"/>
              <w:rPr>
                <w:sz w:val="20"/>
                <w:szCs w:val="20"/>
              </w:rPr>
            </w:pPr>
            <w:r>
              <w:rPr>
                <w:rFonts w:eastAsia="Times New Roman"/>
                <w:sz w:val="20"/>
                <w:szCs w:val="20"/>
              </w:rPr>
              <w:t>10,2 ms</w:t>
            </w:r>
          </w:p>
        </w:tc>
      </w:tr>
      <w:tr w:rsidR="0010781C" w14:paraId="32D478CA" w14:textId="77777777">
        <w:trPr>
          <w:trHeight w:val="367"/>
        </w:trPr>
        <w:tc>
          <w:tcPr>
            <w:tcW w:w="1060" w:type="dxa"/>
            <w:tcBorders>
              <w:left w:val="single" w:sz="8" w:space="0" w:color="auto"/>
              <w:right w:val="single" w:sz="8" w:space="0" w:color="auto"/>
            </w:tcBorders>
            <w:vAlign w:val="bottom"/>
          </w:tcPr>
          <w:p w14:paraId="52B2F5C8" w14:textId="77777777" w:rsidR="0010781C" w:rsidRDefault="00B2650F">
            <w:pPr>
              <w:ind w:left="140"/>
              <w:rPr>
                <w:sz w:val="20"/>
                <w:szCs w:val="20"/>
              </w:rPr>
            </w:pPr>
            <w:r>
              <w:rPr>
                <w:rFonts w:eastAsia="Times New Roman"/>
                <w:sz w:val="20"/>
                <w:szCs w:val="20"/>
              </w:rPr>
              <w:t xml:space="preserve">τ </w:t>
            </w:r>
            <w:r>
              <w:rPr>
                <w:rFonts w:eastAsia="Times New Roman"/>
                <w:i/>
                <w:iCs/>
                <w:sz w:val="28"/>
                <w:szCs w:val="28"/>
                <w:vertAlign w:val="subscript"/>
              </w:rPr>
              <w:t>m</w:t>
            </w:r>
          </w:p>
        </w:tc>
        <w:tc>
          <w:tcPr>
            <w:tcW w:w="1080" w:type="dxa"/>
            <w:tcBorders>
              <w:right w:val="single" w:sz="8" w:space="0" w:color="auto"/>
            </w:tcBorders>
            <w:vAlign w:val="bottom"/>
          </w:tcPr>
          <w:p w14:paraId="368BE69A" w14:textId="77777777" w:rsidR="0010781C" w:rsidRDefault="00B2650F">
            <w:pPr>
              <w:ind w:left="80"/>
              <w:rPr>
                <w:sz w:val="20"/>
                <w:szCs w:val="20"/>
              </w:rPr>
            </w:pPr>
            <w:r>
              <w:rPr>
                <w:rFonts w:eastAsia="Times New Roman"/>
                <w:sz w:val="20"/>
                <w:szCs w:val="20"/>
              </w:rPr>
              <w:t>0,32 s</w:t>
            </w:r>
          </w:p>
        </w:tc>
        <w:tc>
          <w:tcPr>
            <w:tcW w:w="960" w:type="dxa"/>
            <w:tcBorders>
              <w:right w:val="single" w:sz="8" w:space="0" w:color="auto"/>
            </w:tcBorders>
            <w:vAlign w:val="bottom"/>
          </w:tcPr>
          <w:p w14:paraId="301A7FD5" w14:textId="77777777" w:rsidR="0010781C" w:rsidRDefault="00B2650F">
            <w:pPr>
              <w:ind w:left="80"/>
              <w:rPr>
                <w:sz w:val="20"/>
                <w:szCs w:val="20"/>
              </w:rPr>
            </w:pPr>
            <w:r>
              <w:rPr>
                <w:rFonts w:eastAsia="Times New Roman"/>
                <w:sz w:val="20"/>
                <w:szCs w:val="20"/>
              </w:rPr>
              <w:t>0,32 s</w:t>
            </w:r>
          </w:p>
        </w:tc>
        <w:tc>
          <w:tcPr>
            <w:tcW w:w="1080" w:type="dxa"/>
            <w:tcBorders>
              <w:right w:val="single" w:sz="8" w:space="0" w:color="auto"/>
            </w:tcBorders>
            <w:vAlign w:val="bottom"/>
          </w:tcPr>
          <w:p w14:paraId="03A6D8B6" w14:textId="77777777" w:rsidR="0010781C" w:rsidRDefault="00B2650F">
            <w:pPr>
              <w:ind w:left="80"/>
              <w:rPr>
                <w:sz w:val="20"/>
                <w:szCs w:val="20"/>
              </w:rPr>
            </w:pPr>
            <w:r>
              <w:rPr>
                <w:rFonts w:eastAsia="Times New Roman"/>
                <w:sz w:val="20"/>
                <w:szCs w:val="20"/>
              </w:rPr>
              <w:t>–</w:t>
            </w:r>
          </w:p>
        </w:tc>
      </w:tr>
      <w:tr w:rsidR="0010781C" w14:paraId="631DD5BD" w14:textId="77777777">
        <w:trPr>
          <w:trHeight w:val="93"/>
        </w:trPr>
        <w:tc>
          <w:tcPr>
            <w:tcW w:w="1060" w:type="dxa"/>
            <w:tcBorders>
              <w:left w:val="single" w:sz="8" w:space="0" w:color="auto"/>
              <w:bottom w:val="single" w:sz="8" w:space="0" w:color="auto"/>
              <w:right w:val="single" w:sz="8" w:space="0" w:color="auto"/>
            </w:tcBorders>
            <w:vAlign w:val="bottom"/>
          </w:tcPr>
          <w:p w14:paraId="1C2A997A" w14:textId="77777777" w:rsidR="0010781C" w:rsidRDefault="0010781C">
            <w:pPr>
              <w:rPr>
                <w:sz w:val="8"/>
                <w:szCs w:val="8"/>
              </w:rPr>
            </w:pPr>
          </w:p>
        </w:tc>
        <w:tc>
          <w:tcPr>
            <w:tcW w:w="1080" w:type="dxa"/>
            <w:tcBorders>
              <w:bottom w:val="single" w:sz="8" w:space="0" w:color="auto"/>
              <w:right w:val="single" w:sz="8" w:space="0" w:color="auto"/>
            </w:tcBorders>
            <w:vAlign w:val="bottom"/>
          </w:tcPr>
          <w:p w14:paraId="294EAAB9" w14:textId="77777777" w:rsidR="0010781C" w:rsidRDefault="0010781C">
            <w:pPr>
              <w:rPr>
                <w:sz w:val="8"/>
                <w:szCs w:val="8"/>
              </w:rPr>
            </w:pPr>
          </w:p>
        </w:tc>
        <w:tc>
          <w:tcPr>
            <w:tcW w:w="960" w:type="dxa"/>
            <w:tcBorders>
              <w:bottom w:val="single" w:sz="8" w:space="0" w:color="auto"/>
              <w:right w:val="single" w:sz="8" w:space="0" w:color="auto"/>
            </w:tcBorders>
            <w:vAlign w:val="bottom"/>
          </w:tcPr>
          <w:p w14:paraId="49F84709" w14:textId="77777777" w:rsidR="0010781C" w:rsidRDefault="0010781C">
            <w:pPr>
              <w:rPr>
                <w:sz w:val="8"/>
                <w:szCs w:val="8"/>
              </w:rPr>
            </w:pPr>
          </w:p>
        </w:tc>
        <w:tc>
          <w:tcPr>
            <w:tcW w:w="1080" w:type="dxa"/>
            <w:tcBorders>
              <w:bottom w:val="single" w:sz="8" w:space="0" w:color="auto"/>
              <w:right w:val="single" w:sz="8" w:space="0" w:color="auto"/>
            </w:tcBorders>
            <w:vAlign w:val="bottom"/>
          </w:tcPr>
          <w:p w14:paraId="54C9F737" w14:textId="77777777" w:rsidR="0010781C" w:rsidRDefault="0010781C">
            <w:pPr>
              <w:rPr>
                <w:sz w:val="8"/>
                <w:szCs w:val="8"/>
              </w:rPr>
            </w:pPr>
          </w:p>
        </w:tc>
      </w:tr>
      <w:tr w:rsidR="0010781C" w14:paraId="2B1A8AC6" w14:textId="77777777">
        <w:trPr>
          <w:trHeight w:val="367"/>
        </w:trPr>
        <w:tc>
          <w:tcPr>
            <w:tcW w:w="1060" w:type="dxa"/>
            <w:tcBorders>
              <w:left w:val="single" w:sz="8" w:space="0" w:color="auto"/>
              <w:right w:val="single" w:sz="8" w:space="0" w:color="auto"/>
            </w:tcBorders>
            <w:vAlign w:val="bottom"/>
          </w:tcPr>
          <w:p w14:paraId="0A9DAEEC" w14:textId="77777777" w:rsidR="0010781C" w:rsidRDefault="00B2650F">
            <w:pPr>
              <w:ind w:left="140"/>
              <w:rPr>
                <w:sz w:val="20"/>
                <w:szCs w:val="20"/>
              </w:rPr>
            </w:pPr>
            <w:r>
              <w:rPr>
                <w:rFonts w:eastAsia="Times New Roman"/>
                <w:sz w:val="20"/>
                <w:szCs w:val="20"/>
              </w:rPr>
              <w:t xml:space="preserve">τ </w:t>
            </w:r>
            <w:r>
              <w:rPr>
                <w:rFonts w:eastAsia="Times New Roman"/>
                <w:i/>
                <w:iCs/>
                <w:sz w:val="28"/>
                <w:szCs w:val="28"/>
                <w:vertAlign w:val="subscript"/>
              </w:rPr>
              <w:t>e</w:t>
            </w:r>
          </w:p>
        </w:tc>
        <w:tc>
          <w:tcPr>
            <w:tcW w:w="1080" w:type="dxa"/>
            <w:tcBorders>
              <w:right w:val="single" w:sz="8" w:space="0" w:color="auto"/>
            </w:tcBorders>
            <w:vAlign w:val="bottom"/>
          </w:tcPr>
          <w:p w14:paraId="5E4C3F7E" w14:textId="77777777" w:rsidR="0010781C" w:rsidRDefault="00B2650F">
            <w:pPr>
              <w:ind w:left="80"/>
              <w:rPr>
                <w:sz w:val="20"/>
                <w:szCs w:val="20"/>
              </w:rPr>
            </w:pPr>
            <w:r>
              <w:rPr>
                <w:rFonts w:eastAsia="Times New Roman"/>
                <w:sz w:val="20"/>
                <w:szCs w:val="20"/>
              </w:rPr>
              <w:t>2,93 ms</w:t>
            </w:r>
          </w:p>
        </w:tc>
        <w:tc>
          <w:tcPr>
            <w:tcW w:w="960" w:type="dxa"/>
            <w:tcBorders>
              <w:right w:val="single" w:sz="8" w:space="0" w:color="auto"/>
            </w:tcBorders>
            <w:vAlign w:val="bottom"/>
          </w:tcPr>
          <w:p w14:paraId="2E2CA19C" w14:textId="77777777" w:rsidR="0010781C" w:rsidRDefault="00B2650F">
            <w:pPr>
              <w:ind w:left="80"/>
              <w:rPr>
                <w:sz w:val="20"/>
                <w:szCs w:val="20"/>
              </w:rPr>
            </w:pPr>
            <w:r>
              <w:rPr>
                <w:rFonts w:eastAsia="Times New Roman"/>
                <w:sz w:val="20"/>
                <w:szCs w:val="20"/>
              </w:rPr>
              <w:t>2,95 ms</w:t>
            </w:r>
          </w:p>
        </w:tc>
        <w:tc>
          <w:tcPr>
            <w:tcW w:w="1080" w:type="dxa"/>
            <w:tcBorders>
              <w:right w:val="single" w:sz="8" w:space="0" w:color="auto"/>
            </w:tcBorders>
            <w:vAlign w:val="bottom"/>
          </w:tcPr>
          <w:p w14:paraId="0140B98A" w14:textId="77777777" w:rsidR="0010781C" w:rsidRDefault="00B2650F">
            <w:pPr>
              <w:ind w:left="80"/>
              <w:rPr>
                <w:sz w:val="20"/>
                <w:szCs w:val="20"/>
              </w:rPr>
            </w:pPr>
            <w:r>
              <w:rPr>
                <w:rFonts w:eastAsia="Times New Roman"/>
                <w:sz w:val="20"/>
                <w:szCs w:val="20"/>
              </w:rPr>
              <w:t>2,95 ms</w:t>
            </w:r>
          </w:p>
        </w:tc>
      </w:tr>
      <w:tr w:rsidR="0010781C" w14:paraId="50C0BF5F" w14:textId="77777777">
        <w:trPr>
          <w:trHeight w:val="93"/>
        </w:trPr>
        <w:tc>
          <w:tcPr>
            <w:tcW w:w="1060" w:type="dxa"/>
            <w:tcBorders>
              <w:left w:val="single" w:sz="8" w:space="0" w:color="auto"/>
              <w:bottom w:val="single" w:sz="8" w:space="0" w:color="auto"/>
              <w:right w:val="single" w:sz="8" w:space="0" w:color="auto"/>
            </w:tcBorders>
            <w:vAlign w:val="bottom"/>
          </w:tcPr>
          <w:p w14:paraId="344A84C8" w14:textId="77777777" w:rsidR="0010781C" w:rsidRDefault="0010781C">
            <w:pPr>
              <w:rPr>
                <w:sz w:val="8"/>
                <w:szCs w:val="8"/>
              </w:rPr>
            </w:pPr>
          </w:p>
        </w:tc>
        <w:tc>
          <w:tcPr>
            <w:tcW w:w="1080" w:type="dxa"/>
            <w:tcBorders>
              <w:bottom w:val="single" w:sz="8" w:space="0" w:color="auto"/>
              <w:right w:val="single" w:sz="8" w:space="0" w:color="auto"/>
            </w:tcBorders>
            <w:vAlign w:val="bottom"/>
          </w:tcPr>
          <w:p w14:paraId="29D4AA23" w14:textId="77777777" w:rsidR="0010781C" w:rsidRDefault="0010781C">
            <w:pPr>
              <w:rPr>
                <w:sz w:val="8"/>
                <w:szCs w:val="8"/>
              </w:rPr>
            </w:pPr>
          </w:p>
        </w:tc>
        <w:tc>
          <w:tcPr>
            <w:tcW w:w="960" w:type="dxa"/>
            <w:tcBorders>
              <w:bottom w:val="single" w:sz="8" w:space="0" w:color="auto"/>
              <w:right w:val="single" w:sz="8" w:space="0" w:color="auto"/>
            </w:tcBorders>
            <w:vAlign w:val="bottom"/>
          </w:tcPr>
          <w:p w14:paraId="5E8FC8C2" w14:textId="77777777" w:rsidR="0010781C" w:rsidRDefault="0010781C">
            <w:pPr>
              <w:rPr>
                <w:sz w:val="8"/>
                <w:szCs w:val="8"/>
              </w:rPr>
            </w:pPr>
          </w:p>
        </w:tc>
        <w:tc>
          <w:tcPr>
            <w:tcW w:w="1080" w:type="dxa"/>
            <w:tcBorders>
              <w:bottom w:val="single" w:sz="8" w:space="0" w:color="auto"/>
              <w:right w:val="single" w:sz="8" w:space="0" w:color="auto"/>
            </w:tcBorders>
            <w:vAlign w:val="bottom"/>
          </w:tcPr>
          <w:p w14:paraId="4D1599F9" w14:textId="77777777" w:rsidR="0010781C" w:rsidRDefault="0010781C">
            <w:pPr>
              <w:rPr>
                <w:sz w:val="8"/>
                <w:szCs w:val="8"/>
              </w:rPr>
            </w:pPr>
          </w:p>
        </w:tc>
      </w:tr>
    </w:tbl>
    <w:p w14:paraId="0D7A7828" w14:textId="77777777" w:rsidR="0010781C" w:rsidRDefault="0010781C">
      <w:pPr>
        <w:spacing w:line="265" w:lineRule="exact"/>
        <w:rPr>
          <w:sz w:val="20"/>
          <w:szCs w:val="20"/>
        </w:rPr>
      </w:pPr>
    </w:p>
    <w:p w14:paraId="2E604570" w14:textId="77777777" w:rsidR="0010781C" w:rsidRPr="00355CEB" w:rsidRDefault="00B2650F">
      <w:pPr>
        <w:spacing w:line="248" w:lineRule="auto"/>
        <w:ind w:right="220"/>
        <w:rPr>
          <w:sz w:val="20"/>
          <w:szCs w:val="20"/>
          <w:lang w:val="en-GB"/>
        </w:rPr>
      </w:pPr>
      <w:r w:rsidRPr="00355CEB">
        <w:rPr>
          <w:rFonts w:eastAsia="Times New Roman"/>
          <w:sz w:val="20"/>
          <w:szCs w:val="20"/>
          <w:lang w:val="en-GB"/>
        </w:rPr>
        <w:t xml:space="preserve">As table 1 shows, the different methods yielded very similar results for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m</w:t>
      </w:r>
      <w:r w:rsidRPr="00355CEB">
        <w:rPr>
          <w:rFonts w:eastAsia="Times New Roman"/>
          <w:sz w:val="20"/>
          <w:szCs w:val="20"/>
          <w:lang w:val="en-GB"/>
        </w:rPr>
        <w:t xml:space="preserve"> and </w:t>
      </w:r>
      <w:r>
        <w:rPr>
          <w:rFonts w:eastAsia="Times New Roman"/>
          <w:sz w:val="20"/>
          <w:szCs w:val="20"/>
        </w:rPr>
        <w:t>τ</w:t>
      </w:r>
      <w:r w:rsidRPr="00355CEB">
        <w:rPr>
          <w:rFonts w:eastAsia="Times New Roman"/>
          <w:sz w:val="20"/>
          <w:szCs w:val="20"/>
          <w:lang w:val="en-GB"/>
        </w:rPr>
        <w:t xml:space="preserve"> </w:t>
      </w:r>
      <w:r w:rsidRPr="00B2650F">
        <w:rPr>
          <w:rFonts w:eastAsia="Times New Roman"/>
          <w:i/>
          <w:iCs/>
          <w:noProof/>
          <w:sz w:val="28"/>
          <w:szCs w:val="28"/>
          <w:vertAlign w:val="subscript"/>
          <w:lang w:val="en-GB"/>
        </w:rPr>
        <w:t>e</w:t>
      </w:r>
      <w:r w:rsidRPr="00B2650F">
        <w:rPr>
          <w:rFonts w:eastAsia="Times New Roman"/>
          <w:noProof/>
          <w:sz w:val="20"/>
          <w:szCs w:val="20"/>
          <w:lang w:val="en-GB"/>
        </w:rPr>
        <w:t xml:space="preserve"> .</w:t>
      </w:r>
      <w:r w:rsidRPr="00355CEB">
        <w:rPr>
          <w:rFonts w:eastAsia="Times New Roman"/>
          <w:sz w:val="20"/>
          <w:szCs w:val="20"/>
          <w:lang w:val="en-GB"/>
        </w:rPr>
        <w:t xml:space="preserve"> However, the value of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tot</w:t>
      </w:r>
      <w:r w:rsidRPr="00355CEB">
        <w:rPr>
          <w:rFonts w:eastAsia="Times New Roman"/>
          <w:sz w:val="20"/>
          <w:szCs w:val="20"/>
          <w:lang w:val="en-GB"/>
        </w:rPr>
        <w:t xml:space="preserve"> differs greatly between the experimental method and the value given by the manufacturer.</w:t>
      </w:r>
    </w:p>
    <w:p w14:paraId="3E54A84A" w14:textId="77777777" w:rsidR="0010781C" w:rsidRPr="00355CEB" w:rsidRDefault="0010781C">
      <w:pPr>
        <w:spacing w:line="3" w:lineRule="exact"/>
        <w:rPr>
          <w:sz w:val="20"/>
          <w:szCs w:val="20"/>
          <w:lang w:val="en-GB"/>
        </w:rPr>
      </w:pPr>
    </w:p>
    <w:p w14:paraId="50C8E71D" w14:textId="77777777" w:rsidR="0010781C" w:rsidRPr="00355CEB" w:rsidRDefault="00B2650F">
      <w:pPr>
        <w:spacing w:line="274" w:lineRule="auto"/>
        <w:ind w:right="20" w:firstLine="721"/>
        <w:rPr>
          <w:sz w:val="20"/>
          <w:szCs w:val="20"/>
          <w:lang w:val="en-GB"/>
        </w:rPr>
      </w:pPr>
      <w:r w:rsidRPr="00355CEB">
        <w:rPr>
          <w:rFonts w:eastAsia="Times New Roman"/>
          <w:sz w:val="20"/>
          <w:szCs w:val="20"/>
          <w:lang w:val="en-GB"/>
        </w:rPr>
        <w:t xml:space="preserve">We would like for the values from the different methods to be as similar as possible. Since the values from the experimental and analytical methods are derived from </w:t>
      </w:r>
      <w:r w:rsidRPr="00355CEB">
        <w:rPr>
          <w:rFonts w:eastAsia="Times New Roman"/>
          <w:sz w:val="20"/>
          <w:szCs w:val="20"/>
          <w:lang w:val="en-GB"/>
        </w:rPr>
        <w:t xml:space="preserve">constants given by the manufacturer, it is to be expected that all methods should produce similar values. Thus, the big difference in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tot</w:t>
      </w:r>
      <w:r w:rsidRPr="00355CEB">
        <w:rPr>
          <w:rFonts w:eastAsia="Times New Roman"/>
          <w:sz w:val="20"/>
          <w:szCs w:val="20"/>
          <w:lang w:val="en-GB"/>
        </w:rPr>
        <w:t xml:space="preserve"> is unexpected. This difference might be due to a modelling error. It is possible that some physical property of the </w:t>
      </w:r>
      <w:r w:rsidRPr="00355CEB">
        <w:rPr>
          <w:rFonts w:eastAsia="Times New Roman"/>
          <w:sz w:val="20"/>
          <w:szCs w:val="20"/>
          <w:lang w:val="en-GB"/>
        </w:rPr>
        <w:t>system has been neglected in our model and that this property is responsible for the large time constant compared to that given by the manufacturer.</w:t>
      </w:r>
    </w:p>
    <w:p w14:paraId="46572145" w14:textId="77777777" w:rsidR="0010781C" w:rsidRPr="00355CEB" w:rsidRDefault="0010781C">
      <w:pPr>
        <w:spacing w:line="2" w:lineRule="exact"/>
        <w:rPr>
          <w:sz w:val="20"/>
          <w:szCs w:val="20"/>
          <w:lang w:val="en-GB"/>
        </w:rPr>
      </w:pPr>
    </w:p>
    <w:p w14:paraId="17A436D3" w14:textId="77777777" w:rsidR="0010781C" w:rsidRPr="00355CEB" w:rsidRDefault="00B2650F">
      <w:pPr>
        <w:spacing w:line="270" w:lineRule="auto"/>
        <w:ind w:right="80" w:firstLine="721"/>
        <w:rPr>
          <w:sz w:val="20"/>
          <w:szCs w:val="20"/>
          <w:lang w:val="en-GB"/>
        </w:rPr>
      </w:pPr>
      <w:r w:rsidRPr="00355CEB">
        <w:rPr>
          <w:rFonts w:eastAsia="Times New Roman"/>
          <w:sz w:val="20"/>
          <w:szCs w:val="20"/>
          <w:lang w:val="en-GB"/>
        </w:rPr>
        <w:t>It is also possible that there has been an error in measurement. In the last step of the experimental meth</w:t>
      </w:r>
      <w:r w:rsidRPr="00355CEB">
        <w:rPr>
          <w:rFonts w:eastAsia="Times New Roman"/>
          <w:sz w:val="20"/>
          <w:szCs w:val="20"/>
          <w:lang w:val="en-GB"/>
        </w:rPr>
        <w:t xml:space="preserve">od, the time constant is measured manually by moving the cursor along the step response. This opens up for human error. Measurement error might also be the reason for the small difference in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e</w:t>
      </w:r>
      <w:r w:rsidRPr="00355CEB">
        <w:rPr>
          <w:rFonts w:eastAsia="Times New Roman"/>
          <w:sz w:val="20"/>
          <w:szCs w:val="20"/>
          <w:lang w:val="en-GB"/>
        </w:rPr>
        <w:t xml:space="preserve"> between the experimental method and the other two.</w:t>
      </w:r>
    </w:p>
    <w:p w14:paraId="11D7FF91" w14:textId="77777777" w:rsidR="0010781C" w:rsidRPr="00355CEB" w:rsidRDefault="0010781C">
      <w:pPr>
        <w:spacing w:line="4" w:lineRule="exact"/>
        <w:rPr>
          <w:sz w:val="20"/>
          <w:szCs w:val="20"/>
          <w:lang w:val="en-GB"/>
        </w:rPr>
      </w:pPr>
    </w:p>
    <w:p w14:paraId="26741905" w14:textId="77777777" w:rsidR="0010781C" w:rsidRPr="00355CEB" w:rsidRDefault="00B2650F">
      <w:pPr>
        <w:spacing w:line="272" w:lineRule="auto"/>
        <w:ind w:right="100" w:firstLine="721"/>
        <w:rPr>
          <w:sz w:val="20"/>
          <w:szCs w:val="20"/>
          <w:lang w:val="en-GB"/>
        </w:rPr>
      </w:pPr>
      <w:r w:rsidRPr="00355CEB">
        <w:rPr>
          <w:rFonts w:eastAsia="Times New Roman"/>
          <w:sz w:val="20"/>
          <w:szCs w:val="20"/>
          <w:lang w:val="en-GB"/>
        </w:rPr>
        <w:t>The three</w:t>
      </w:r>
      <w:r w:rsidRPr="00355CEB">
        <w:rPr>
          <w:rFonts w:eastAsia="Times New Roman"/>
          <w:sz w:val="20"/>
          <w:szCs w:val="20"/>
          <w:lang w:val="en-GB"/>
        </w:rPr>
        <w:t xml:space="preserve"> methods all have benefits and drawbacks. The method of looking at the manufacturer’s data has the benefit of being both fast and simple. Its main drawback is that it does not provide us with a value for </w:t>
      </w:r>
      <w:r>
        <w:rPr>
          <w:rFonts w:eastAsia="Times New Roman"/>
          <w:sz w:val="20"/>
          <w:szCs w:val="20"/>
        </w:rPr>
        <w:t>τ</w:t>
      </w:r>
      <w:r w:rsidRPr="00355CEB">
        <w:rPr>
          <w:rFonts w:eastAsia="Times New Roman"/>
          <w:sz w:val="20"/>
          <w:szCs w:val="20"/>
          <w:lang w:val="en-GB"/>
        </w:rPr>
        <w:t xml:space="preserve"> </w:t>
      </w:r>
      <w:r w:rsidRPr="00B2650F">
        <w:rPr>
          <w:rFonts w:eastAsia="Times New Roman"/>
          <w:i/>
          <w:iCs/>
          <w:noProof/>
          <w:sz w:val="28"/>
          <w:szCs w:val="28"/>
          <w:vertAlign w:val="subscript"/>
          <w:lang w:val="en-GB"/>
        </w:rPr>
        <w:t>m</w:t>
      </w:r>
      <w:r w:rsidRPr="00B2650F">
        <w:rPr>
          <w:rFonts w:eastAsia="Times New Roman"/>
          <w:noProof/>
          <w:sz w:val="20"/>
          <w:szCs w:val="20"/>
          <w:lang w:val="en-GB"/>
        </w:rPr>
        <w:t xml:space="preserve"> .</w:t>
      </w:r>
      <w:r w:rsidRPr="00355CEB">
        <w:rPr>
          <w:rFonts w:eastAsia="Times New Roman"/>
          <w:sz w:val="20"/>
          <w:szCs w:val="20"/>
          <w:lang w:val="en-GB"/>
        </w:rPr>
        <w:t xml:space="preserve"> This method also requires that we trust the ma</w:t>
      </w:r>
      <w:r w:rsidRPr="00355CEB">
        <w:rPr>
          <w:rFonts w:eastAsia="Times New Roman"/>
          <w:sz w:val="20"/>
          <w:szCs w:val="20"/>
          <w:lang w:val="en-GB"/>
        </w:rPr>
        <w:t xml:space="preserve">nufacturer. However, so do the other two methods as they also rely on </w:t>
      </w:r>
      <w:r w:rsidRPr="00B2650F">
        <w:rPr>
          <w:rFonts w:eastAsia="Times New Roman"/>
          <w:noProof/>
          <w:sz w:val="20"/>
          <w:szCs w:val="20"/>
          <w:lang w:val="en-GB"/>
        </w:rPr>
        <w:t>values</w:t>
      </w:r>
      <w:r w:rsidRPr="00355CEB">
        <w:rPr>
          <w:rFonts w:eastAsia="Times New Roman"/>
          <w:sz w:val="20"/>
          <w:szCs w:val="20"/>
          <w:lang w:val="en-GB"/>
        </w:rPr>
        <w:t xml:space="preserve"> given by the manufacturer. It would be preferable to measure everything ourselves but that would be beyond the scope of thi</w:t>
      </w:r>
      <w:bookmarkStart w:id="5" w:name="_GoBack"/>
      <w:bookmarkEnd w:id="5"/>
      <w:r w:rsidRPr="00355CEB">
        <w:rPr>
          <w:rFonts w:eastAsia="Times New Roman"/>
          <w:sz w:val="20"/>
          <w:szCs w:val="20"/>
          <w:lang w:val="en-GB"/>
        </w:rPr>
        <w:t>s lab.</w:t>
      </w:r>
    </w:p>
    <w:p w14:paraId="4EF0A943" w14:textId="77777777" w:rsidR="0010781C" w:rsidRPr="00355CEB" w:rsidRDefault="0010781C">
      <w:pPr>
        <w:spacing w:line="7" w:lineRule="exact"/>
        <w:rPr>
          <w:sz w:val="20"/>
          <w:szCs w:val="20"/>
          <w:lang w:val="en-GB"/>
        </w:rPr>
      </w:pPr>
    </w:p>
    <w:p w14:paraId="019A3E05" w14:textId="77777777" w:rsidR="0010781C" w:rsidRPr="00355CEB" w:rsidRDefault="00B2650F">
      <w:pPr>
        <w:spacing w:line="288" w:lineRule="auto"/>
        <w:ind w:right="180" w:firstLine="721"/>
        <w:rPr>
          <w:sz w:val="20"/>
          <w:szCs w:val="20"/>
          <w:lang w:val="en-GB"/>
        </w:rPr>
      </w:pPr>
      <w:r w:rsidRPr="00355CEB">
        <w:rPr>
          <w:rFonts w:eastAsia="Times New Roman"/>
          <w:sz w:val="20"/>
          <w:szCs w:val="20"/>
          <w:lang w:val="en-GB"/>
        </w:rPr>
        <w:t xml:space="preserve">The analytical method uses the values given by </w:t>
      </w:r>
      <w:r w:rsidRPr="00355CEB">
        <w:rPr>
          <w:rFonts w:eastAsia="Times New Roman"/>
          <w:sz w:val="20"/>
          <w:szCs w:val="20"/>
          <w:lang w:val="en-GB"/>
        </w:rPr>
        <w:t xml:space="preserve">the manufacturer in conjunction with some </w:t>
      </w:r>
      <w:r w:rsidRPr="00B2650F">
        <w:rPr>
          <w:rFonts w:eastAsia="Times New Roman"/>
          <w:noProof/>
          <w:sz w:val="20"/>
          <w:szCs w:val="20"/>
          <w:lang w:val="en-GB"/>
        </w:rPr>
        <w:t>well known</w:t>
      </w:r>
      <w:r w:rsidRPr="00355CEB">
        <w:rPr>
          <w:rFonts w:eastAsia="Times New Roman"/>
          <w:sz w:val="20"/>
          <w:szCs w:val="20"/>
          <w:lang w:val="en-GB"/>
        </w:rPr>
        <w:t xml:space="preserve"> properties of DC motors (given in the lab PM) to construct a model of the system. From this </w:t>
      </w:r>
      <w:commentRangeStart w:id="6"/>
      <w:r w:rsidRPr="00B2650F">
        <w:rPr>
          <w:rFonts w:eastAsia="Times New Roman"/>
          <w:noProof/>
          <w:sz w:val="20"/>
          <w:szCs w:val="20"/>
          <w:lang w:val="en-GB"/>
        </w:rPr>
        <w:t>model</w:t>
      </w:r>
      <w:commentRangeEnd w:id="6"/>
      <w:r w:rsidR="00355CEB">
        <w:rPr>
          <w:rStyle w:val="Kommentarsreferens"/>
        </w:rPr>
        <w:commentReference w:id="6"/>
      </w:r>
      <w:r w:rsidRPr="00355CEB">
        <w:rPr>
          <w:rFonts w:eastAsia="Times New Roman"/>
          <w:sz w:val="20"/>
          <w:szCs w:val="20"/>
          <w:lang w:val="en-GB"/>
        </w:rPr>
        <w:t xml:space="preserve"> the time constants are derived </w:t>
      </w:r>
      <w:r w:rsidRPr="00B2650F">
        <w:rPr>
          <w:rFonts w:eastAsia="Times New Roman"/>
          <w:noProof/>
          <w:sz w:val="20"/>
          <w:szCs w:val="20"/>
          <w:lang w:val="en-GB"/>
        </w:rPr>
        <w:t>though</w:t>
      </w:r>
      <w:r w:rsidRPr="00355CEB">
        <w:rPr>
          <w:rFonts w:eastAsia="Times New Roman"/>
          <w:sz w:val="20"/>
          <w:szCs w:val="20"/>
          <w:lang w:val="en-GB"/>
        </w:rPr>
        <w:t xml:space="preserve"> calculations. Because of this, the time</w:t>
      </w:r>
    </w:p>
    <w:p w14:paraId="1549EEA8" w14:textId="77777777" w:rsidR="0010781C" w:rsidRPr="00355CEB" w:rsidRDefault="00B2650F">
      <w:pPr>
        <w:spacing w:line="20" w:lineRule="exact"/>
        <w:rPr>
          <w:sz w:val="20"/>
          <w:szCs w:val="20"/>
          <w:lang w:val="en-GB"/>
        </w:rPr>
      </w:pPr>
      <w:r w:rsidRPr="00355CEB">
        <w:rPr>
          <w:sz w:val="20"/>
          <w:szCs w:val="20"/>
          <w:lang w:val="en-GB"/>
        </w:rPr>
        <w:br w:type="column"/>
      </w:r>
    </w:p>
    <w:p w14:paraId="50555648" w14:textId="77777777" w:rsidR="0010781C" w:rsidRPr="00355CEB" w:rsidRDefault="00B2650F">
      <w:pPr>
        <w:spacing w:line="282" w:lineRule="auto"/>
        <w:ind w:right="160"/>
        <w:rPr>
          <w:sz w:val="20"/>
          <w:szCs w:val="20"/>
          <w:lang w:val="en-GB"/>
        </w:rPr>
      </w:pPr>
      <w:r w:rsidRPr="00355CEB">
        <w:rPr>
          <w:rFonts w:eastAsia="Times New Roman"/>
          <w:sz w:val="20"/>
          <w:szCs w:val="20"/>
          <w:lang w:val="en-GB"/>
        </w:rPr>
        <w:t>constants can never be mo</w:t>
      </w:r>
      <w:r w:rsidRPr="00355CEB">
        <w:rPr>
          <w:rFonts w:eastAsia="Times New Roman"/>
          <w:sz w:val="20"/>
          <w:szCs w:val="20"/>
          <w:lang w:val="en-GB"/>
        </w:rPr>
        <w:t xml:space="preserve">re accurate than our model of the system. Any false assumption or neglected property of the system may cause the model to exhibit behaviours that are not representative of the real system and thus produce faulty time constants. In this way, the analytical </w:t>
      </w:r>
      <w:r w:rsidRPr="00355CEB">
        <w:rPr>
          <w:rFonts w:eastAsia="Times New Roman"/>
          <w:sz w:val="20"/>
          <w:szCs w:val="20"/>
          <w:lang w:val="en-GB"/>
        </w:rPr>
        <w:t>approach is prone to error. When used correctly though, it is both fast and accurate.</w:t>
      </w:r>
    </w:p>
    <w:p w14:paraId="74DBF6C9" w14:textId="77777777" w:rsidR="0010781C" w:rsidRPr="00355CEB" w:rsidRDefault="00B2650F">
      <w:pPr>
        <w:spacing w:line="285" w:lineRule="auto"/>
        <w:ind w:right="80" w:firstLine="721"/>
        <w:rPr>
          <w:sz w:val="20"/>
          <w:szCs w:val="20"/>
          <w:lang w:val="en-GB"/>
        </w:rPr>
      </w:pPr>
      <w:r w:rsidRPr="00355CEB">
        <w:rPr>
          <w:rFonts w:eastAsia="Times New Roman"/>
          <w:sz w:val="20"/>
          <w:szCs w:val="20"/>
          <w:lang w:val="en-GB"/>
        </w:rPr>
        <w:t xml:space="preserve">The experimental approach also uses the model of the system. It is therefore prone to the same errors as the analytical approach. Furthermore, since it involves manually </w:t>
      </w:r>
      <w:r w:rsidRPr="00355CEB">
        <w:rPr>
          <w:rFonts w:eastAsia="Times New Roman"/>
          <w:sz w:val="20"/>
          <w:szCs w:val="20"/>
          <w:lang w:val="en-GB"/>
        </w:rPr>
        <w:t xml:space="preserve">measuring the time constant, it opens up for more human error. It also takes time to implement the model in the software. The main benefit of this method is that it, uniquely, allows us to calculate all </w:t>
      </w:r>
      <w:r w:rsidRPr="00B2650F">
        <w:rPr>
          <w:rFonts w:eastAsia="Times New Roman"/>
          <w:noProof/>
          <w:sz w:val="20"/>
          <w:szCs w:val="20"/>
          <w:lang w:val="en-GB"/>
        </w:rPr>
        <w:t>three time</w:t>
      </w:r>
      <w:r w:rsidRPr="00355CEB">
        <w:rPr>
          <w:rFonts w:eastAsia="Times New Roman"/>
          <w:sz w:val="20"/>
          <w:szCs w:val="20"/>
          <w:lang w:val="en-GB"/>
        </w:rPr>
        <w:t xml:space="preserve"> constants. It also gives deeper insight in</w:t>
      </w:r>
      <w:r w:rsidRPr="00355CEB">
        <w:rPr>
          <w:rFonts w:eastAsia="Times New Roman"/>
          <w:sz w:val="20"/>
          <w:szCs w:val="20"/>
          <w:lang w:val="en-GB"/>
        </w:rPr>
        <w:t>to the system as it provides a complete step response.</w:t>
      </w:r>
    </w:p>
    <w:p w14:paraId="35977176" w14:textId="77777777" w:rsidR="0010781C" w:rsidRPr="00355CEB" w:rsidRDefault="0010781C">
      <w:pPr>
        <w:spacing w:line="231" w:lineRule="exact"/>
        <w:rPr>
          <w:sz w:val="20"/>
          <w:szCs w:val="20"/>
          <w:lang w:val="en-GB"/>
        </w:rPr>
      </w:pPr>
    </w:p>
    <w:p w14:paraId="0DE879D6" w14:textId="77777777" w:rsidR="0010781C" w:rsidRPr="00355CEB" w:rsidRDefault="00B2650F">
      <w:pPr>
        <w:rPr>
          <w:sz w:val="20"/>
          <w:szCs w:val="20"/>
          <w:lang w:val="en-GB"/>
        </w:rPr>
      </w:pPr>
      <w:r w:rsidRPr="00355CEB">
        <w:rPr>
          <w:rFonts w:eastAsia="Times New Roman"/>
          <w:b/>
          <w:bCs/>
          <w:sz w:val="28"/>
          <w:szCs w:val="28"/>
          <w:lang w:val="en-GB"/>
        </w:rPr>
        <w:t>Conclusion</w:t>
      </w:r>
    </w:p>
    <w:p w14:paraId="2A96C289" w14:textId="77777777" w:rsidR="0010781C" w:rsidRPr="00355CEB" w:rsidRDefault="0010781C">
      <w:pPr>
        <w:spacing w:line="199" w:lineRule="exact"/>
        <w:rPr>
          <w:sz w:val="20"/>
          <w:szCs w:val="20"/>
          <w:lang w:val="en-GB"/>
        </w:rPr>
      </w:pPr>
    </w:p>
    <w:p w14:paraId="74B1D9A8" w14:textId="77777777" w:rsidR="0010781C" w:rsidRPr="00355CEB" w:rsidRDefault="00B2650F">
      <w:pPr>
        <w:spacing w:line="255" w:lineRule="auto"/>
        <w:ind w:right="60"/>
        <w:rPr>
          <w:sz w:val="20"/>
          <w:szCs w:val="20"/>
          <w:lang w:val="en-GB"/>
        </w:rPr>
      </w:pPr>
      <w:r w:rsidRPr="00355CEB">
        <w:rPr>
          <w:rFonts w:eastAsia="Times New Roman"/>
          <w:sz w:val="20"/>
          <w:szCs w:val="20"/>
          <w:lang w:val="en-GB"/>
        </w:rPr>
        <w:t xml:space="preserve">The results of this lab show that the three different methods produce similar results for </w:t>
      </w:r>
      <w:r>
        <w:rPr>
          <w:rFonts w:eastAsia="Times New Roman"/>
          <w:sz w:val="20"/>
          <w:szCs w:val="20"/>
        </w:rPr>
        <w:t>τ</w:t>
      </w:r>
      <w:r w:rsidRPr="00355CEB">
        <w:rPr>
          <w:rFonts w:eastAsia="Times New Roman"/>
          <w:sz w:val="20"/>
          <w:szCs w:val="20"/>
          <w:lang w:val="en-GB"/>
        </w:rPr>
        <w:t xml:space="preserve"> </w:t>
      </w:r>
      <w:r w:rsidRPr="00B2650F">
        <w:rPr>
          <w:rFonts w:eastAsia="Times New Roman"/>
          <w:i/>
          <w:iCs/>
          <w:noProof/>
          <w:sz w:val="28"/>
          <w:szCs w:val="28"/>
          <w:vertAlign w:val="subscript"/>
          <w:lang w:val="en-GB"/>
        </w:rPr>
        <w:t>e</w:t>
      </w:r>
      <w:r w:rsidRPr="00B2650F">
        <w:rPr>
          <w:rFonts w:eastAsia="Times New Roman"/>
          <w:noProof/>
          <w:sz w:val="20"/>
          <w:szCs w:val="20"/>
          <w:lang w:val="en-GB"/>
        </w:rPr>
        <w:t xml:space="preserve"> .</w:t>
      </w:r>
      <w:r w:rsidRPr="00355CEB">
        <w:rPr>
          <w:rFonts w:eastAsia="Times New Roman"/>
          <w:sz w:val="20"/>
          <w:szCs w:val="20"/>
          <w:lang w:val="en-GB"/>
        </w:rPr>
        <w:t xml:space="preserve"> The values of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m</w:t>
      </w:r>
      <w:r w:rsidRPr="00355CEB">
        <w:rPr>
          <w:rFonts w:eastAsia="Times New Roman"/>
          <w:sz w:val="20"/>
          <w:szCs w:val="20"/>
          <w:lang w:val="en-GB"/>
        </w:rPr>
        <w:t xml:space="preserve"> from the analytical and experimental methods are also similar. The only di</w:t>
      </w:r>
      <w:r w:rsidRPr="00355CEB">
        <w:rPr>
          <w:rFonts w:eastAsia="Times New Roman"/>
          <w:sz w:val="20"/>
          <w:szCs w:val="20"/>
          <w:lang w:val="en-GB"/>
        </w:rPr>
        <w:t xml:space="preserve">screpancy is that the value of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tot</w:t>
      </w:r>
      <w:r w:rsidRPr="00355CEB">
        <w:rPr>
          <w:rFonts w:eastAsia="Times New Roman"/>
          <w:sz w:val="20"/>
          <w:szCs w:val="20"/>
          <w:lang w:val="en-GB"/>
        </w:rPr>
        <w:t xml:space="preserve"> from the experimental method and the manufacturer differ significantly. This difference implies three possibilities: the manufacturer is wrong, the experimental method produces faulty values or there are errors both wit</w:t>
      </w:r>
      <w:r w:rsidRPr="00355CEB">
        <w:rPr>
          <w:rFonts w:eastAsia="Times New Roman"/>
          <w:sz w:val="20"/>
          <w:szCs w:val="20"/>
          <w:lang w:val="en-GB"/>
        </w:rPr>
        <w:t>h the manufacturer and the experimental method.</w:t>
      </w:r>
    </w:p>
    <w:p w14:paraId="65F804B4" w14:textId="77777777" w:rsidR="0010781C" w:rsidRPr="00355CEB" w:rsidRDefault="0010781C">
      <w:pPr>
        <w:spacing w:line="11" w:lineRule="exact"/>
        <w:rPr>
          <w:sz w:val="20"/>
          <w:szCs w:val="20"/>
          <w:lang w:val="en-GB"/>
        </w:rPr>
      </w:pPr>
    </w:p>
    <w:p w14:paraId="76D96533" w14:textId="77777777" w:rsidR="0010781C" w:rsidRPr="00355CEB" w:rsidRDefault="00B2650F">
      <w:pPr>
        <w:spacing w:line="242" w:lineRule="auto"/>
        <w:ind w:right="120" w:firstLine="721"/>
        <w:rPr>
          <w:sz w:val="20"/>
          <w:szCs w:val="20"/>
          <w:lang w:val="en-GB"/>
        </w:rPr>
      </w:pPr>
      <w:r w:rsidRPr="00355CEB">
        <w:rPr>
          <w:rFonts w:eastAsia="Times New Roman"/>
          <w:sz w:val="20"/>
          <w:szCs w:val="20"/>
          <w:lang w:val="en-GB"/>
        </w:rPr>
        <w:t xml:space="preserve">The three methods have advantages and disadvantages. Looking at the manufacturer’s data is the fastest method and the experimental method is the slowest. The experimental method produces values for all </w:t>
      </w:r>
      <w:r w:rsidRPr="00355CEB">
        <w:rPr>
          <w:rFonts w:eastAsia="Times New Roman"/>
          <w:noProof/>
          <w:sz w:val="20"/>
          <w:szCs w:val="20"/>
          <w:lang w:val="en-GB"/>
        </w:rPr>
        <w:t>three</w:t>
      </w:r>
      <w:r w:rsidRPr="00355CEB">
        <w:rPr>
          <w:rFonts w:eastAsia="Times New Roman"/>
          <w:noProof/>
          <w:sz w:val="20"/>
          <w:szCs w:val="20"/>
          <w:lang w:val="en-GB"/>
        </w:rPr>
        <w:t xml:space="preserve"> time</w:t>
      </w:r>
      <w:r w:rsidRPr="00355CEB">
        <w:rPr>
          <w:rFonts w:eastAsia="Times New Roman"/>
          <w:sz w:val="20"/>
          <w:szCs w:val="20"/>
          <w:lang w:val="en-GB"/>
        </w:rPr>
        <w:t xml:space="preserve"> constants while the analytical method and the manufacturer</w:t>
      </w:r>
      <w:r w:rsidRPr="00355CEB">
        <w:rPr>
          <w:rFonts w:ascii="Gautami" w:eastAsia="Gautami" w:hAnsi="Gautami" w:cs="Gautami"/>
          <w:sz w:val="20"/>
          <w:szCs w:val="20"/>
          <w:lang w:val="en-GB"/>
        </w:rPr>
        <w:t>​</w:t>
      </w:r>
      <w:r w:rsidRPr="00355CEB">
        <w:rPr>
          <w:rFonts w:ascii="Gautami" w:eastAsia="Gautami" w:hAnsi="Gautami" w:cs="Gautami"/>
          <w:i/>
          <w:iCs/>
          <w:sz w:val="20"/>
          <w:szCs w:val="20"/>
          <w:lang w:val="en-GB"/>
        </w:rPr>
        <w:t>​</w:t>
      </w:r>
      <w:r w:rsidRPr="00355CEB">
        <w:rPr>
          <w:rFonts w:eastAsia="Times New Roman"/>
          <w:sz w:val="20"/>
          <w:szCs w:val="20"/>
          <w:lang w:val="en-GB"/>
        </w:rPr>
        <w:t xml:space="preserve">omit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sz w:val="28"/>
          <w:szCs w:val="28"/>
          <w:vertAlign w:val="subscript"/>
          <w:lang w:val="en-GB"/>
        </w:rPr>
        <w:t>tot</w:t>
      </w:r>
      <w:r w:rsidRPr="00355CEB">
        <w:rPr>
          <w:rFonts w:eastAsia="Times New Roman"/>
          <w:sz w:val="20"/>
          <w:szCs w:val="20"/>
          <w:lang w:val="en-GB"/>
        </w:rPr>
        <w:t xml:space="preserve"> and </w:t>
      </w:r>
      <w:r>
        <w:rPr>
          <w:rFonts w:eastAsia="Times New Roman"/>
          <w:sz w:val="20"/>
          <w:szCs w:val="20"/>
        </w:rPr>
        <w:t>τ</w:t>
      </w:r>
      <w:r w:rsidRPr="00355CEB">
        <w:rPr>
          <w:rFonts w:eastAsia="Times New Roman"/>
          <w:sz w:val="20"/>
          <w:szCs w:val="20"/>
          <w:lang w:val="en-GB"/>
        </w:rPr>
        <w:t xml:space="preserve"> </w:t>
      </w:r>
      <w:r w:rsidRPr="00355CEB">
        <w:rPr>
          <w:rFonts w:eastAsia="Times New Roman"/>
          <w:i/>
          <w:iCs/>
          <w:noProof/>
          <w:sz w:val="28"/>
          <w:szCs w:val="28"/>
          <w:vertAlign w:val="subscript"/>
          <w:lang w:val="en-GB"/>
        </w:rPr>
        <w:t>m</w:t>
      </w:r>
      <w:r w:rsidRPr="00355CEB">
        <w:rPr>
          <w:rFonts w:eastAsia="Times New Roman"/>
          <w:noProof/>
          <w:sz w:val="20"/>
          <w:szCs w:val="20"/>
          <w:lang w:val="en-GB"/>
        </w:rPr>
        <w:t xml:space="preserve"> ,</w:t>
      </w:r>
      <w:r w:rsidRPr="00355CEB">
        <w:rPr>
          <w:rFonts w:eastAsia="Times New Roman"/>
          <w:sz w:val="20"/>
          <w:szCs w:val="20"/>
          <w:lang w:val="en-GB"/>
        </w:rPr>
        <w:t xml:space="preserve"> respectively.</w:t>
      </w:r>
    </w:p>
    <w:p w14:paraId="0D0C4061" w14:textId="77777777" w:rsidR="0010781C" w:rsidRPr="00355CEB" w:rsidRDefault="0010781C">
      <w:pPr>
        <w:spacing w:line="10" w:lineRule="exact"/>
        <w:rPr>
          <w:sz w:val="20"/>
          <w:szCs w:val="20"/>
          <w:lang w:val="en-GB"/>
        </w:rPr>
      </w:pPr>
    </w:p>
    <w:p w14:paraId="2A0E7D9D" w14:textId="77777777" w:rsidR="0010781C" w:rsidRPr="00355CEB" w:rsidRDefault="00B2650F">
      <w:pPr>
        <w:spacing w:line="289" w:lineRule="auto"/>
        <w:ind w:right="140" w:firstLine="721"/>
        <w:rPr>
          <w:sz w:val="20"/>
          <w:szCs w:val="20"/>
          <w:lang w:val="en-GB"/>
        </w:rPr>
      </w:pPr>
      <w:r w:rsidRPr="00355CEB">
        <w:rPr>
          <w:rFonts w:eastAsia="Times New Roman"/>
          <w:sz w:val="20"/>
          <w:szCs w:val="20"/>
          <w:lang w:val="en-GB"/>
        </w:rPr>
        <w:t xml:space="preserve">In conclusion, none of the methods alone can reliably provide correct values for all time constants. Using the three methods together and </w:t>
      </w:r>
      <w:r w:rsidRPr="00355CEB">
        <w:rPr>
          <w:rFonts w:eastAsia="Times New Roman"/>
          <w:sz w:val="20"/>
          <w:szCs w:val="20"/>
          <w:lang w:val="en-GB"/>
        </w:rPr>
        <w:t>comparing the results improves our likelihood of finding correct values for the time constants.</w:t>
      </w:r>
    </w:p>
    <w:p w14:paraId="08F5C89B" w14:textId="77777777" w:rsidR="0010781C" w:rsidRPr="00355CEB" w:rsidRDefault="0010781C">
      <w:pPr>
        <w:spacing w:line="2242" w:lineRule="exact"/>
        <w:rPr>
          <w:sz w:val="20"/>
          <w:szCs w:val="20"/>
          <w:lang w:val="en-GB"/>
        </w:rPr>
      </w:pPr>
    </w:p>
    <w:p w14:paraId="581D8A3F" w14:textId="77777777" w:rsidR="0010781C" w:rsidRPr="00355CEB" w:rsidRDefault="0010781C">
      <w:pPr>
        <w:rPr>
          <w:lang w:val="en-GB"/>
        </w:rPr>
        <w:sectPr w:rsidR="0010781C" w:rsidRPr="00355CEB">
          <w:pgSz w:w="11920" w:h="16860"/>
          <w:pgMar w:top="1432" w:right="1440" w:bottom="202" w:left="1440" w:header="0" w:footer="0" w:gutter="0"/>
          <w:cols w:num="2" w:space="720" w:equalWidth="0">
            <w:col w:w="4180" w:space="700"/>
            <w:col w:w="4160"/>
          </w:cols>
        </w:sectPr>
      </w:pPr>
    </w:p>
    <w:p w14:paraId="004D659D" w14:textId="77777777" w:rsidR="0010781C" w:rsidRPr="00355CEB" w:rsidRDefault="0010781C">
      <w:pPr>
        <w:spacing w:line="200" w:lineRule="exact"/>
        <w:rPr>
          <w:sz w:val="20"/>
          <w:szCs w:val="20"/>
          <w:lang w:val="en-GB"/>
        </w:rPr>
      </w:pPr>
    </w:p>
    <w:p w14:paraId="343FD987" w14:textId="77777777" w:rsidR="0010781C" w:rsidRPr="00355CEB" w:rsidRDefault="0010781C">
      <w:pPr>
        <w:spacing w:line="286" w:lineRule="exact"/>
        <w:rPr>
          <w:sz w:val="20"/>
          <w:szCs w:val="20"/>
          <w:lang w:val="en-GB"/>
        </w:rPr>
      </w:pPr>
    </w:p>
    <w:p w14:paraId="1088F14E" w14:textId="77777777" w:rsidR="0010781C" w:rsidRPr="00355CEB" w:rsidRDefault="00B2650F">
      <w:pPr>
        <w:ind w:left="8940"/>
        <w:rPr>
          <w:sz w:val="20"/>
          <w:szCs w:val="20"/>
          <w:lang w:val="en-GB"/>
        </w:rPr>
      </w:pPr>
      <w:r w:rsidRPr="00355CEB">
        <w:rPr>
          <w:rFonts w:eastAsia="Times New Roman"/>
          <w:sz w:val="20"/>
          <w:szCs w:val="20"/>
          <w:lang w:val="en-GB"/>
        </w:rPr>
        <w:t>2</w:t>
      </w:r>
    </w:p>
    <w:p w14:paraId="709DF65B" w14:textId="77777777" w:rsidR="0010781C" w:rsidRPr="00355CEB" w:rsidRDefault="0010781C">
      <w:pPr>
        <w:rPr>
          <w:lang w:val="en-GB"/>
        </w:rPr>
        <w:sectPr w:rsidR="0010781C" w:rsidRPr="00355CEB">
          <w:type w:val="continuous"/>
          <w:pgSz w:w="11920" w:h="16860"/>
          <w:pgMar w:top="1432" w:right="1440" w:bottom="202" w:left="1440" w:header="0" w:footer="0" w:gutter="0"/>
          <w:cols w:space="720" w:equalWidth="0">
            <w:col w:w="9040"/>
          </w:cols>
        </w:sectPr>
      </w:pPr>
    </w:p>
    <w:p w14:paraId="7700E3A9" w14:textId="77777777" w:rsidR="0010781C" w:rsidRPr="00355CEB" w:rsidRDefault="00B2650F">
      <w:pPr>
        <w:rPr>
          <w:sz w:val="20"/>
          <w:szCs w:val="20"/>
          <w:lang w:val="en-GB"/>
        </w:rPr>
      </w:pPr>
      <w:bookmarkStart w:id="7" w:name="page4"/>
      <w:bookmarkEnd w:id="7"/>
      <w:r w:rsidRPr="00355CEB">
        <w:rPr>
          <w:rFonts w:eastAsia="Times New Roman"/>
          <w:b/>
          <w:bCs/>
          <w:sz w:val="28"/>
          <w:szCs w:val="28"/>
          <w:lang w:val="en-GB"/>
        </w:rPr>
        <w:lastRenderedPageBreak/>
        <w:t>Appendix</w:t>
      </w:r>
    </w:p>
    <w:p w14:paraId="782ACC18" w14:textId="77777777" w:rsidR="0010781C" w:rsidRPr="00355CEB" w:rsidRDefault="0010781C">
      <w:pPr>
        <w:spacing w:line="129" w:lineRule="exact"/>
        <w:rPr>
          <w:sz w:val="20"/>
          <w:szCs w:val="20"/>
          <w:lang w:val="en-GB"/>
        </w:rPr>
      </w:pPr>
    </w:p>
    <w:p w14:paraId="1CE49EBF" w14:textId="77777777" w:rsidR="0010781C" w:rsidRPr="00355CEB" w:rsidRDefault="00B2650F">
      <w:pPr>
        <w:rPr>
          <w:sz w:val="20"/>
          <w:szCs w:val="20"/>
          <w:lang w:val="en-GB"/>
        </w:rPr>
      </w:pPr>
      <w:r w:rsidRPr="00355CEB">
        <w:rPr>
          <w:rFonts w:eastAsia="Times New Roman"/>
          <w:sz w:val="19"/>
          <w:szCs w:val="19"/>
          <w:lang w:val="en-GB"/>
        </w:rPr>
        <w:t xml:space="preserve">Information about the system given by the manufacturer. Note that “Mechanical time constant” designates </w:t>
      </w:r>
      <w:r>
        <w:rPr>
          <w:rFonts w:eastAsia="Times New Roman"/>
          <w:sz w:val="19"/>
          <w:szCs w:val="19"/>
        </w:rPr>
        <w:t>τ</w:t>
      </w:r>
      <w:r w:rsidRPr="00355CEB">
        <w:rPr>
          <w:rFonts w:eastAsia="Times New Roman"/>
          <w:sz w:val="19"/>
          <w:szCs w:val="19"/>
          <w:lang w:val="en-GB"/>
        </w:rPr>
        <w:t xml:space="preserve"> </w:t>
      </w:r>
      <w:r w:rsidRPr="00355CEB">
        <w:rPr>
          <w:rFonts w:eastAsia="Times New Roman"/>
          <w:i/>
          <w:iCs/>
          <w:noProof/>
          <w:sz w:val="27"/>
          <w:szCs w:val="27"/>
          <w:vertAlign w:val="subscript"/>
          <w:lang w:val="en-GB"/>
        </w:rPr>
        <w:t>tot</w:t>
      </w:r>
      <w:r w:rsidRPr="00355CEB">
        <w:rPr>
          <w:rFonts w:eastAsia="Times New Roman"/>
          <w:noProof/>
          <w:sz w:val="19"/>
          <w:szCs w:val="19"/>
          <w:lang w:val="en-GB"/>
        </w:rPr>
        <w:t xml:space="preserve"> </w:t>
      </w:r>
      <w:r w:rsidRPr="00355CEB">
        <w:rPr>
          <w:rFonts w:eastAsia="Times New Roman"/>
          <w:i/>
          <w:iCs/>
          <w:noProof/>
          <w:sz w:val="19"/>
          <w:szCs w:val="19"/>
          <w:lang w:val="en-GB"/>
        </w:rPr>
        <w:t>.</w:t>
      </w:r>
    </w:p>
    <w:p w14:paraId="09AAB9C4" w14:textId="77777777" w:rsidR="0010781C" w:rsidRPr="00355CEB" w:rsidRDefault="00B2650F">
      <w:pPr>
        <w:spacing w:line="20" w:lineRule="exact"/>
        <w:rPr>
          <w:sz w:val="20"/>
          <w:szCs w:val="20"/>
          <w:lang w:val="en-GB"/>
        </w:rPr>
      </w:pPr>
      <w:r>
        <w:rPr>
          <w:noProof/>
          <w:sz w:val="20"/>
          <w:szCs w:val="20"/>
        </w:rPr>
        <w:drawing>
          <wp:anchor distT="0" distB="0" distL="114300" distR="114300" simplePos="0" relativeHeight="251659776" behindDoc="1" locked="0" layoutInCell="0" allowOverlap="1" wp14:anchorId="548B5601" wp14:editId="006F458D">
            <wp:simplePos x="0" y="0"/>
            <wp:positionH relativeFrom="column">
              <wp:posOffset>-17780</wp:posOffset>
            </wp:positionH>
            <wp:positionV relativeFrom="paragraph">
              <wp:posOffset>127000</wp:posOffset>
            </wp:positionV>
            <wp:extent cx="5767705" cy="50526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blip>
                    <a:srcRect/>
                    <a:stretch>
                      <a:fillRect/>
                    </a:stretch>
                  </pic:blipFill>
                  <pic:spPr bwMode="auto">
                    <a:xfrm>
                      <a:off x="0" y="0"/>
                      <a:ext cx="5767705" cy="5052695"/>
                    </a:xfrm>
                    <a:prstGeom prst="rect">
                      <a:avLst/>
                    </a:prstGeom>
                    <a:noFill/>
                  </pic:spPr>
                </pic:pic>
              </a:graphicData>
            </a:graphic>
          </wp:anchor>
        </w:drawing>
      </w:r>
    </w:p>
    <w:p w14:paraId="75A54667" w14:textId="77777777" w:rsidR="0010781C" w:rsidRPr="00355CEB" w:rsidRDefault="0010781C">
      <w:pPr>
        <w:rPr>
          <w:lang w:val="en-GB"/>
        </w:rPr>
        <w:sectPr w:rsidR="0010781C" w:rsidRPr="00355CEB">
          <w:pgSz w:w="11920" w:h="16860"/>
          <w:pgMar w:top="1425" w:right="1440" w:bottom="202" w:left="1440" w:header="0" w:footer="0" w:gutter="0"/>
          <w:cols w:space="720" w:equalWidth="0">
            <w:col w:w="9040"/>
          </w:cols>
        </w:sectPr>
      </w:pPr>
    </w:p>
    <w:p w14:paraId="608AD214" w14:textId="77777777" w:rsidR="0010781C" w:rsidRPr="00355CEB" w:rsidRDefault="0010781C">
      <w:pPr>
        <w:spacing w:line="200" w:lineRule="exact"/>
        <w:rPr>
          <w:sz w:val="20"/>
          <w:szCs w:val="20"/>
          <w:lang w:val="en-GB"/>
        </w:rPr>
      </w:pPr>
    </w:p>
    <w:p w14:paraId="48AA426D" w14:textId="77777777" w:rsidR="0010781C" w:rsidRPr="00355CEB" w:rsidRDefault="0010781C">
      <w:pPr>
        <w:spacing w:line="200" w:lineRule="exact"/>
        <w:rPr>
          <w:sz w:val="20"/>
          <w:szCs w:val="20"/>
          <w:lang w:val="en-GB"/>
        </w:rPr>
      </w:pPr>
    </w:p>
    <w:p w14:paraId="46C31E6C" w14:textId="77777777" w:rsidR="0010781C" w:rsidRPr="00355CEB" w:rsidRDefault="0010781C">
      <w:pPr>
        <w:spacing w:line="200" w:lineRule="exact"/>
        <w:rPr>
          <w:sz w:val="20"/>
          <w:szCs w:val="20"/>
          <w:lang w:val="en-GB"/>
        </w:rPr>
      </w:pPr>
    </w:p>
    <w:p w14:paraId="4672F25F" w14:textId="77777777" w:rsidR="0010781C" w:rsidRPr="00355CEB" w:rsidRDefault="0010781C">
      <w:pPr>
        <w:spacing w:line="200" w:lineRule="exact"/>
        <w:rPr>
          <w:sz w:val="20"/>
          <w:szCs w:val="20"/>
          <w:lang w:val="en-GB"/>
        </w:rPr>
      </w:pPr>
    </w:p>
    <w:p w14:paraId="42C8F7E2" w14:textId="77777777" w:rsidR="0010781C" w:rsidRPr="00355CEB" w:rsidRDefault="0010781C">
      <w:pPr>
        <w:spacing w:line="200" w:lineRule="exact"/>
        <w:rPr>
          <w:sz w:val="20"/>
          <w:szCs w:val="20"/>
          <w:lang w:val="en-GB"/>
        </w:rPr>
      </w:pPr>
    </w:p>
    <w:p w14:paraId="32DA7CFB" w14:textId="77777777" w:rsidR="0010781C" w:rsidRPr="00355CEB" w:rsidRDefault="0010781C">
      <w:pPr>
        <w:spacing w:line="200" w:lineRule="exact"/>
        <w:rPr>
          <w:sz w:val="20"/>
          <w:szCs w:val="20"/>
          <w:lang w:val="en-GB"/>
        </w:rPr>
      </w:pPr>
    </w:p>
    <w:p w14:paraId="02F987E6" w14:textId="77777777" w:rsidR="0010781C" w:rsidRPr="00355CEB" w:rsidRDefault="0010781C">
      <w:pPr>
        <w:spacing w:line="200" w:lineRule="exact"/>
        <w:rPr>
          <w:sz w:val="20"/>
          <w:szCs w:val="20"/>
          <w:lang w:val="en-GB"/>
        </w:rPr>
      </w:pPr>
    </w:p>
    <w:p w14:paraId="39DF2672" w14:textId="77777777" w:rsidR="0010781C" w:rsidRPr="00355CEB" w:rsidRDefault="0010781C">
      <w:pPr>
        <w:spacing w:line="200" w:lineRule="exact"/>
        <w:rPr>
          <w:sz w:val="20"/>
          <w:szCs w:val="20"/>
          <w:lang w:val="en-GB"/>
        </w:rPr>
      </w:pPr>
    </w:p>
    <w:p w14:paraId="40D2BD7B" w14:textId="77777777" w:rsidR="0010781C" w:rsidRPr="00355CEB" w:rsidRDefault="0010781C">
      <w:pPr>
        <w:spacing w:line="200" w:lineRule="exact"/>
        <w:rPr>
          <w:sz w:val="20"/>
          <w:szCs w:val="20"/>
          <w:lang w:val="en-GB"/>
        </w:rPr>
      </w:pPr>
    </w:p>
    <w:p w14:paraId="6FBBEEE6" w14:textId="77777777" w:rsidR="0010781C" w:rsidRPr="00355CEB" w:rsidRDefault="0010781C">
      <w:pPr>
        <w:spacing w:line="200" w:lineRule="exact"/>
        <w:rPr>
          <w:sz w:val="20"/>
          <w:szCs w:val="20"/>
          <w:lang w:val="en-GB"/>
        </w:rPr>
      </w:pPr>
    </w:p>
    <w:p w14:paraId="17C8D7E1" w14:textId="77777777" w:rsidR="0010781C" w:rsidRPr="00355CEB" w:rsidRDefault="0010781C">
      <w:pPr>
        <w:spacing w:line="200" w:lineRule="exact"/>
        <w:rPr>
          <w:sz w:val="20"/>
          <w:szCs w:val="20"/>
          <w:lang w:val="en-GB"/>
        </w:rPr>
      </w:pPr>
    </w:p>
    <w:p w14:paraId="0F0EA2FD" w14:textId="77777777" w:rsidR="0010781C" w:rsidRPr="00355CEB" w:rsidRDefault="0010781C">
      <w:pPr>
        <w:spacing w:line="200" w:lineRule="exact"/>
        <w:rPr>
          <w:sz w:val="20"/>
          <w:szCs w:val="20"/>
          <w:lang w:val="en-GB"/>
        </w:rPr>
      </w:pPr>
    </w:p>
    <w:p w14:paraId="3F8F8BFE" w14:textId="77777777" w:rsidR="0010781C" w:rsidRPr="00355CEB" w:rsidRDefault="0010781C">
      <w:pPr>
        <w:spacing w:line="200" w:lineRule="exact"/>
        <w:rPr>
          <w:sz w:val="20"/>
          <w:szCs w:val="20"/>
          <w:lang w:val="en-GB"/>
        </w:rPr>
      </w:pPr>
    </w:p>
    <w:p w14:paraId="00FA5F14" w14:textId="77777777" w:rsidR="0010781C" w:rsidRPr="00355CEB" w:rsidRDefault="0010781C">
      <w:pPr>
        <w:spacing w:line="200" w:lineRule="exact"/>
        <w:rPr>
          <w:sz w:val="20"/>
          <w:szCs w:val="20"/>
          <w:lang w:val="en-GB"/>
        </w:rPr>
      </w:pPr>
    </w:p>
    <w:p w14:paraId="201E208A" w14:textId="77777777" w:rsidR="0010781C" w:rsidRPr="00355CEB" w:rsidRDefault="0010781C">
      <w:pPr>
        <w:spacing w:line="200" w:lineRule="exact"/>
        <w:rPr>
          <w:sz w:val="20"/>
          <w:szCs w:val="20"/>
          <w:lang w:val="en-GB"/>
        </w:rPr>
      </w:pPr>
    </w:p>
    <w:p w14:paraId="3ED3104C" w14:textId="77777777" w:rsidR="0010781C" w:rsidRPr="00355CEB" w:rsidRDefault="0010781C">
      <w:pPr>
        <w:spacing w:line="200" w:lineRule="exact"/>
        <w:rPr>
          <w:sz w:val="20"/>
          <w:szCs w:val="20"/>
          <w:lang w:val="en-GB"/>
        </w:rPr>
      </w:pPr>
    </w:p>
    <w:p w14:paraId="4225017F" w14:textId="77777777" w:rsidR="0010781C" w:rsidRPr="00355CEB" w:rsidRDefault="0010781C">
      <w:pPr>
        <w:spacing w:line="200" w:lineRule="exact"/>
        <w:rPr>
          <w:sz w:val="20"/>
          <w:szCs w:val="20"/>
          <w:lang w:val="en-GB"/>
        </w:rPr>
      </w:pPr>
    </w:p>
    <w:p w14:paraId="20B74B0B" w14:textId="77777777" w:rsidR="0010781C" w:rsidRPr="00355CEB" w:rsidRDefault="0010781C">
      <w:pPr>
        <w:spacing w:line="200" w:lineRule="exact"/>
        <w:rPr>
          <w:sz w:val="20"/>
          <w:szCs w:val="20"/>
          <w:lang w:val="en-GB"/>
        </w:rPr>
      </w:pPr>
    </w:p>
    <w:p w14:paraId="32C699AC" w14:textId="77777777" w:rsidR="0010781C" w:rsidRPr="00355CEB" w:rsidRDefault="0010781C">
      <w:pPr>
        <w:spacing w:line="200" w:lineRule="exact"/>
        <w:rPr>
          <w:sz w:val="20"/>
          <w:szCs w:val="20"/>
          <w:lang w:val="en-GB"/>
        </w:rPr>
      </w:pPr>
    </w:p>
    <w:p w14:paraId="08022990" w14:textId="77777777" w:rsidR="0010781C" w:rsidRPr="00355CEB" w:rsidRDefault="0010781C">
      <w:pPr>
        <w:spacing w:line="200" w:lineRule="exact"/>
        <w:rPr>
          <w:sz w:val="20"/>
          <w:szCs w:val="20"/>
          <w:lang w:val="en-GB"/>
        </w:rPr>
      </w:pPr>
    </w:p>
    <w:p w14:paraId="56013721" w14:textId="77777777" w:rsidR="0010781C" w:rsidRPr="00355CEB" w:rsidRDefault="0010781C">
      <w:pPr>
        <w:spacing w:line="200" w:lineRule="exact"/>
        <w:rPr>
          <w:sz w:val="20"/>
          <w:szCs w:val="20"/>
          <w:lang w:val="en-GB"/>
        </w:rPr>
      </w:pPr>
    </w:p>
    <w:p w14:paraId="07ACC136" w14:textId="77777777" w:rsidR="0010781C" w:rsidRPr="00355CEB" w:rsidRDefault="0010781C">
      <w:pPr>
        <w:spacing w:line="200" w:lineRule="exact"/>
        <w:rPr>
          <w:sz w:val="20"/>
          <w:szCs w:val="20"/>
          <w:lang w:val="en-GB"/>
        </w:rPr>
      </w:pPr>
    </w:p>
    <w:p w14:paraId="097CEE64" w14:textId="77777777" w:rsidR="0010781C" w:rsidRPr="00355CEB" w:rsidRDefault="0010781C">
      <w:pPr>
        <w:spacing w:line="200" w:lineRule="exact"/>
        <w:rPr>
          <w:sz w:val="20"/>
          <w:szCs w:val="20"/>
          <w:lang w:val="en-GB"/>
        </w:rPr>
      </w:pPr>
    </w:p>
    <w:p w14:paraId="18D22788" w14:textId="77777777" w:rsidR="0010781C" w:rsidRPr="00355CEB" w:rsidRDefault="0010781C">
      <w:pPr>
        <w:spacing w:line="200" w:lineRule="exact"/>
        <w:rPr>
          <w:sz w:val="20"/>
          <w:szCs w:val="20"/>
          <w:lang w:val="en-GB"/>
        </w:rPr>
      </w:pPr>
    </w:p>
    <w:p w14:paraId="51433E88" w14:textId="77777777" w:rsidR="0010781C" w:rsidRPr="00355CEB" w:rsidRDefault="0010781C">
      <w:pPr>
        <w:spacing w:line="200" w:lineRule="exact"/>
        <w:rPr>
          <w:sz w:val="20"/>
          <w:szCs w:val="20"/>
          <w:lang w:val="en-GB"/>
        </w:rPr>
      </w:pPr>
    </w:p>
    <w:p w14:paraId="1BC2D51B" w14:textId="77777777" w:rsidR="0010781C" w:rsidRPr="00355CEB" w:rsidRDefault="0010781C">
      <w:pPr>
        <w:spacing w:line="200" w:lineRule="exact"/>
        <w:rPr>
          <w:sz w:val="20"/>
          <w:szCs w:val="20"/>
          <w:lang w:val="en-GB"/>
        </w:rPr>
      </w:pPr>
    </w:p>
    <w:p w14:paraId="1C761D4A" w14:textId="77777777" w:rsidR="0010781C" w:rsidRPr="00355CEB" w:rsidRDefault="0010781C">
      <w:pPr>
        <w:spacing w:line="200" w:lineRule="exact"/>
        <w:rPr>
          <w:sz w:val="20"/>
          <w:szCs w:val="20"/>
          <w:lang w:val="en-GB"/>
        </w:rPr>
      </w:pPr>
    </w:p>
    <w:p w14:paraId="7A4E675C" w14:textId="77777777" w:rsidR="0010781C" w:rsidRPr="00355CEB" w:rsidRDefault="0010781C">
      <w:pPr>
        <w:spacing w:line="200" w:lineRule="exact"/>
        <w:rPr>
          <w:sz w:val="20"/>
          <w:szCs w:val="20"/>
          <w:lang w:val="en-GB"/>
        </w:rPr>
      </w:pPr>
    </w:p>
    <w:p w14:paraId="2CE03F91" w14:textId="77777777" w:rsidR="0010781C" w:rsidRPr="00355CEB" w:rsidRDefault="0010781C">
      <w:pPr>
        <w:spacing w:line="200" w:lineRule="exact"/>
        <w:rPr>
          <w:sz w:val="20"/>
          <w:szCs w:val="20"/>
          <w:lang w:val="en-GB"/>
        </w:rPr>
      </w:pPr>
    </w:p>
    <w:p w14:paraId="31F35CFE" w14:textId="77777777" w:rsidR="0010781C" w:rsidRPr="00355CEB" w:rsidRDefault="0010781C">
      <w:pPr>
        <w:spacing w:line="200" w:lineRule="exact"/>
        <w:rPr>
          <w:sz w:val="20"/>
          <w:szCs w:val="20"/>
          <w:lang w:val="en-GB"/>
        </w:rPr>
      </w:pPr>
    </w:p>
    <w:p w14:paraId="60434268" w14:textId="77777777" w:rsidR="0010781C" w:rsidRPr="00355CEB" w:rsidRDefault="0010781C">
      <w:pPr>
        <w:spacing w:line="200" w:lineRule="exact"/>
        <w:rPr>
          <w:sz w:val="20"/>
          <w:szCs w:val="20"/>
          <w:lang w:val="en-GB"/>
        </w:rPr>
      </w:pPr>
    </w:p>
    <w:p w14:paraId="0F576A39" w14:textId="77777777" w:rsidR="0010781C" w:rsidRPr="00355CEB" w:rsidRDefault="0010781C">
      <w:pPr>
        <w:spacing w:line="200" w:lineRule="exact"/>
        <w:rPr>
          <w:sz w:val="20"/>
          <w:szCs w:val="20"/>
          <w:lang w:val="en-GB"/>
        </w:rPr>
      </w:pPr>
    </w:p>
    <w:p w14:paraId="2792C967" w14:textId="77777777" w:rsidR="0010781C" w:rsidRPr="00355CEB" w:rsidRDefault="0010781C">
      <w:pPr>
        <w:spacing w:line="200" w:lineRule="exact"/>
        <w:rPr>
          <w:sz w:val="20"/>
          <w:szCs w:val="20"/>
          <w:lang w:val="en-GB"/>
        </w:rPr>
      </w:pPr>
    </w:p>
    <w:p w14:paraId="45452CD7" w14:textId="77777777" w:rsidR="0010781C" w:rsidRPr="00355CEB" w:rsidRDefault="0010781C">
      <w:pPr>
        <w:spacing w:line="200" w:lineRule="exact"/>
        <w:rPr>
          <w:sz w:val="20"/>
          <w:szCs w:val="20"/>
          <w:lang w:val="en-GB"/>
        </w:rPr>
      </w:pPr>
    </w:p>
    <w:p w14:paraId="09D60555" w14:textId="77777777" w:rsidR="0010781C" w:rsidRPr="00355CEB" w:rsidRDefault="0010781C">
      <w:pPr>
        <w:spacing w:line="200" w:lineRule="exact"/>
        <w:rPr>
          <w:sz w:val="20"/>
          <w:szCs w:val="20"/>
          <w:lang w:val="en-GB"/>
        </w:rPr>
      </w:pPr>
    </w:p>
    <w:p w14:paraId="72973D75" w14:textId="77777777" w:rsidR="0010781C" w:rsidRPr="00355CEB" w:rsidRDefault="0010781C">
      <w:pPr>
        <w:spacing w:line="200" w:lineRule="exact"/>
        <w:rPr>
          <w:sz w:val="20"/>
          <w:szCs w:val="20"/>
          <w:lang w:val="en-GB"/>
        </w:rPr>
      </w:pPr>
    </w:p>
    <w:p w14:paraId="2F1D9875" w14:textId="77777777" w:rsidR="0010781C" w:rsidRPr="00355CEB" w:rsidRDefault="0010781C">
      <w:pPr>
        <w:spacing w:line="200" w:lineRule="exact"/>
        <w:rPr>
          <w:sz w:val="20"/>
          <w:szCs w:val="20"/>
          <w:lang w:val="en-GB"/>
        </w:rPr>
      </w:pPr>
    </w:p>
    <w:p w14:paraId="1D6E8A29" w14:textId="77777777" w:rsidR="0010781C" w:rsidRPr="00355CEB" w:rsidRDefault="0010781C">
      <w:pPr>
        <w:spacing w:line="200" w:lineRule="exact"/>
        <w:rPr>
          <w:sz w:val="20"/>
          <w:szCs w:val="20"/>
          <w:lang w:val="en-GB"/>
        </w:rPr>
      </w:pPr>
    </w:p>
    <w:p w14:paraId="34B70F93" w14:textId="77777777" w:rsidR="0010781C" w:rsidRPr="00355CEB" w:rsidRDefault="0010781C">
      <w:pPr>
        <w:spacing w:line="200" w:lineRule="exact"/>
        <w:rPr>
          <w:sz w:val="20"/>
          <w:szCs w:val="20"/>
          <w:lang w:val="en-GB"/>
        </w:rPr>
      </w:pPr>
    </w:p>
    <w:p w14:paraId="6DDD5B95" w14:textId="77777777" w:rsidR="0010781C" w:rsidRPr="00355CEB" w:rsidRDefault="0010781C">
      <w:pPr>
        <w:spacing w:line="200" w:lineRule="exact"/>
        <w:rPr>
          <w:sz w:val="20"/>
          <w:szCs w:val="20"/>
          <w:lang w:val="en-GB"/>
        </w:rPr>
      </w:pPr>
    </w:p>
    <w:p w14:paraId="600F5385" w14:textId="77777777" w:rsidR="0010781C" w:rsidRPr="00355CEB" w:rsidRDefault="0010781C">
      <w:pPr>
        <w:spacing w:line="200" w:lineRule="exact"/>
        <w:rPr>
          <w:sz w:val="20"/>
          <w:szCs w:val="20"/>
          <w:lang w:val="en-GB"/>
        </w:rPr>
      </w:pPr>
    </w:p>
    <w:p w14:paraId="470400D7" w14:textId="77777777" w:rsidR="0010781C" w:rsidRPr="00355CEB" w:rsidRDefault="0010781C">
      <w:pPr>
        <w:spacing w:line="200" w:lineRule="exact"/>
        <w:rPr>
          <w:sz w:val="20"/>
          <w:szCs w:val="20"/>
          <w:lang w:val="en-GB"/>
        </w:rPr>
      </w:pPr>
    </w:p>
    <w:p w14:paraId="7FA104AE" w14:textId="77777777" w:rsidR="0010781C" w:rsidRPr="00355CEB" w:rsidRDefault="0010781C">
      <w:pPr>
        <w:spacing w:line="200" w:lineRule="exact"/>
        <w:rPr>
          <w:sz w:val="20"/>
          <w:szCs w:val="20"/>
          <w:lang w:val="en-GB"/>
        </w:rPr>
      </w:pPr>
    </w:p>
    <w:p w14:paraId="5F3D797A" w14:textId="77777777" w:rsidR="0010781C" w:rsidRPr="00355CEB" w:rsidRDefault="0010781C">
      <w:pPr>
        <w:spacing w:line="200" w:lineRule="exact"/>
        <w:rPr>
          <w:sz w:val="20"/>
          <w:szCs w:val="20"/>
          <w:lang w:val="en-GB"/>
        </w:rPr>
      </w:pPr>
    </w:p>
    <w:p w14:paraId="546A174F" w14:textId="77777777" w:rsidR="0010781C" w:rsidRPr="00355CEB" w:rsidRDefault="0010781C">
      <w:pPr>
        <w:spacing w:line="200" w:lineRule="exact"/>
        <w:rPr>
          <w:sz w:val="20"/>
          <w:szCs w:val="20"/>
          <w:lang w:val="en-GB"/>
        </w:rPr>
      </w:pPr>
    </w:p>
    <w:p w14:paraId="050D1150" w14:textId="77777777" w:rsidR="0010781C" w:rsidRPr="00355CEB" w:rsidRDefault="0010781C">
      <w:pPr>
        <w:spacing w:line="200" w:lineRule="exact"/>
        <w:rPr>
          <w:sz w:val="20"/>
          <w:szCs w:val="20"/>
          <w:lang w:val="en-GB"/>
        </w:rPr>
      </w:pPr>
    </w:p>
    <w:p w14:paraId="615DD4D8" w14:textId="77777777" w:rsidR="0010781C" w:rsidRPr="00355CEB" w:rsidRDefault="0010781C">
      <w:pPr>
        <w:spacing w:line="200" w:lineRule="exact"/>
        <w:rPr>
          <w:sz w:val="20"/>
          <w:szCs w:val="20"/>
          <w:lang w:val="en-GB"/>
        </w:rPr>
      </w:pPr>
    </w:p>
    <w:p w14:paraId="67BB57CE" w14:textId="77777777" w:rsidR="0010781C" w:rsidRPr="00355CEB" w:rsidRDefault="0010781C">
      <w:pPr>
        <w:spacing w:line="200" w:lineRule="exact"/>
        <w:rPr>
          <w:sz w:val="20"/>
          <w:szCs w:val="20"/>
          <w:lang w:val="en-GB"/>
        </w:rPr>
      </w:pPr>
    </w:p>
    <w:p w14:paraId="192464E9" w14:textId="77777777" w:rsidR="0010781C" w:rsidRPr="00355CEB" w:rsidRDefault="0010781C">
      <w:pPr>
        <w:spacing w:line="200" w:lineRule="exact"/>
        <w:rPr>
          <w:sz w:val="20"/>
          <w:szCs w:val="20"/>
          <w:lang w:val="en-GB"/>
        </w:rPr>
      </w:pPr>
    </w:p>
    <w:p w14:paraId="244007C7" w14:textId="77777777" w:rsidR="0010781C" w:rsidRPr="00355CEB" w:rsidRDefault="0010781C">
      <w:pPr>
        <w:spacing w:line="200" w:lineRule="exact"/>
        <w:rPr>
          <w:sz w:val="20"/>
          <w:szCs w:val="20"/>
          <w:lang w:val="en-GB"/>
        </w:rPr>
      </w:pPr>
    </w:p>
    <w:p w14:paraId="47771B8F" w14:textId="77777777" w:rsidR="0010781C" w:rsidRPr="00355CEB" w:rsidRDefault="0010781C">
      <w:pPr>
        <w:spacing w:line="200" w:lineRule="exact"/>
        <w:rPr>
          <w:sz w:val="20"/>
          <w:szCs w:val="20"/>
          <w:lang w:val="en-GB"/>
        </w:rPr>
      </w:pPr>
    </w:p>
    <w:p w14:paraId="3F69149E" w14:textId="77777777" w:rsidR="0010781C" w:rsidRPr="00355CEB" w:rsidRDefault="0010781C">
      <w:pPr>
        <w:spacing w:line="200" w:lineRule="exact"/>
        <w:rPr>
          <w:sz w:val="20"/>
          <w:szCs w:val="20"/>
          <w:lang w:val="en-GB"/>
        </w:rPr>
      </w:pPr>
    </w:p>
    <w:p w14:paraId="3D48B8CE" w14:textId="77777777" w:rsidR="0010781C" w:rsidRPr="00355CEB" w:rsidRDefault="0010781C">
      <w:pPr>
        <w:spacing w:line="200" w:lineRule="exact"/>
        <w:rPr>
          <w:sz w:val="20"/>
          <w:szCs w:val="20"/>
          <w:lang w:val="en-GB"/>
        </w:rPr>
      </w:pPr>
    </w:p>
    <w:p w14:paraId="29E694A6" w14:textId="77777777" w:rsidR="0010781C" w:rsidRPr="00355CEB" w:rsidRDefault="0010781C">
      <w:pPr>
        <w:spacing w:line="200" w:lineRule="exact"/>
        <w:rPr>
          <w:sz w:val="20"/>
          <w:szCs w:val="20"/>
          <w:lang w:val="en-GB"/>
        </w:rPr>
      </w:pPr>
    </w:p>
    <w:p w14:paraId="0DE167AB" w14:textId="77777777" w:rsidR="0010781C" w:rsidRPr="00355CEB" w:rsidRDefault="0010781C">
      <w:pPr>
        <w:spacing w:line="200" w:lineRule="exact"/>
        <w:rPr>
          <w:sz w:val="20"/>
          <w:szCs w:val="20"/>
          <w:lang w:val="en-GB"/>
        </w:rPr>
      </w:pPr>
    </w:p>
    <w:p w14:paraId="1B52C9EA" w14:textId="77777777" w:rsidR="0010781C" w:rsidRPr="00355CEB" w:rsidRDefault="0010781C">
      <w:pPr>
        <w:spacing w:line="200" w:lineRule="exact"/>
        <w:rPr>
          <w:sz w:val="20"/>
          <w:szCs w:val="20"/>
          <w:lang w:val="en-GB"/>
        </w:rPr>
      </w:pPr>
    </w:p>
    <w:p w14:paraId="5218D1BA" w14:textId="77777777" w:rsidR="0010781C" w:rsidRPr="00355CEB" w:rsidRDefault="0010781C">
      <w:pPr>
        <w:spacing w:line="200" w:lineRule="exact"/>
        <w:rPr>
          <w:sz w:val="20"/>
          <w:szCs w:val="20"/>
          <w:lang w:val="en-GB"/>
        </w:rPr>
      </w:pPr>
    </w:p>
    <w:p w14:paraId="1D329D7F" w14:textId="77777777" w:rsidR="0010781C" w:rsidRPr="00355CEB" w:rsidRDefault="0010781C">
      <w:pPr>
        <w:spacing w:line="200" w:lineRule="exact"/>
        <w:rPr>
          <w:sz w:val="20"/>
          <w:szCs w:val="20"/>
          <w:lang w:val="en-GB"/>
        </w:rPr>
      </w:pPr>
    </w:p>
    <w:p w14:paraId="39D0CB35" w14:textId="77777777" w:rsidR="0010781C" w:rsidRPr="00355CEB" w:rsidRDefault="0010781C">
      <w:pPr>
        <w:spacing w:line="200" w:lineRule="exact"/>
        <w:rPr>
          <w:sz w:val="20"/>
          <w:szCs w:val="20"/>
          <w:lang w:val="en-GB"/>
        </w:rPr>
      </w:pPr>
    </w:p>
    <w:p w14:paraId="1A108154" w14:textId="77777777" w:rsidR="0010781C" w:rsidRPr="00355CEB" w:rsidRDefault="0010781C">
      <w:pPr>
        <w:spacing w:line="200" w:lineRule="exact"/>
        <w:rPr>
          <w:sz w:val="20"/>
          <w:szCs w:val="20"/>
          <w:lang w:val="en-GB"/>
        </w:rPr>
      </w:pPr>
    </w:p>
    <w:p w14:paraId="063E3B87" w14:textId="77777777" w:rsidR="0010781C" w:rsidRPr="00355CEB" w:rsidRDefault="0010781C">
      <w:pPr>
        <w:spacing w:line="200" w:lineRule="exact"/>
        <w:rPr>
          <w:sz w:val="20"/>
          <w:szCs w:val="20"/>
          <w:lang w:val="en-GB"/>
        </w:rPr>
      </w:pPr>
    </w:p>
    <w:p w14:paraId="1C7E4C83" w14:textId="77777777" w:rsidR="0010781C" w:rsidRPr="00355CEB" w:rsidRDefault="0010781C">
      <w:pPr>
        <w:spacing w:line="200" w:lineRule="exact"/>
        <w:rPr>
          <w:sz w:val="20"/>
          <w:szCs w:val="20"/>
          <w:lang w:val="en-GB"/>
        </w:rPr>
      </w:pPr>
    </w:p>
    <w:p w14:paraId="344A0659" w14:textId="77777777" w:rsidR="0010781C" w:rsidRPr="00355CEB" w:rsidRDefault="0010781C">
      <w:pPr>
        <w:spacing w:line="200" w:lineRule="exact"/>
        <w:rPr>
          <w:sz w:val="20"/>
          <w:szCs w:val="20"/>
          <w:lang w:val="en-GB"/>
        </w:rPr>
      </w:pPr>
    </w:p>
    <w:p w14:paraId="16E2461F" w14:textId="77777777" w:rsidR="0010781C" w:rsidRPr="00355CEB" w:rsidRDefault="0010781C">
      <w:pPr>
        <w:spacing w:line="200" w:lineRule="exact"/>
        <w:rPr>
          <w:sz w:val="20"/>
          <w:szCs w:val="20"/>
          <w:lang w:val="en-GB"/>
        </w:rPr>
      </w:pPr>
    </w:p>
    <w:p w14:paraId="01A8D92D" w14:textId="77777777" w:rsidR="0010781C" w:rsidRPr="00355CEB" w:rsidRDefault="0010781C">
      <w:pPr>
        <w:spacing w:line="200" w:lineRule="exact"/>
        <w:rPr>
          <w:sz w:val="20"/>
          <w:szCs w:val="20"/>
          <w:lang w:val="en-GB"/>
        </w:rPr>
      </w:pPr>
    </w:p>
    <w:p w14:paraId="45A03285" w14:textId="77777777" w:rsidR="0010781C" w:rsidRPr="00355CEB" w:rsidRDefault="0010781C">
      <w:pPr>
        <w:spacing w:line="200" w:lineRule="exact"/>
        <w:rPr>
          <w:sz w:val="20"/>
          <w:szCs w:val="20"/>
          <w:lang w:val="en-GB"/>
        </w:rPr>
      </w:pPr>
    </w:p>
    <w:p w14:paraId="2DBEE160" w14:textId="77777777" w:rsidR="0010781C" w:rsidRPr="00355CEB" w:rsidRDefault="0010781C">
      <w:pPr>
        <w:spacing w:line="200" w:lineRule="exact"/>
        <w:rPr>
          <w:sz w:val="20"/>
          <w:szCs w:val="20"/>
          <w:lang w:val="en-GB"/>
        </w:rPr>
      </w:pPr>
    </w:p>
    <w:p w14:paraId="0ED8E2A4" w14:textId="77777777" w:rsidR="0010781C" w:rsidRPr="00355CEB" w:rsidRDefault="0010781C">
      <w:pPr>
        <w:spacing w:line="276" w:lineRule="exact"/>
        <w:rPr>
          <w:sz w:val="20"/>
          <w:szCs w:val="20"/>
          <w:lang w:val="en-GB"/>
        </w:rPr>
      </w:pPr>
    </w:p>
    <w:p w14:paraId="317B5AFC" w14:textId="77777777" w:rsidR="0010781C" w:rsidRDefault="00B2650F">
      <w:pPr>
        <w:ind w:left="8940"/>
        <w:rPr>
          <w:sz w:val="20"/>
          <w:szCs w:val="20"/>
        </w:rPr>
      </w:pPr>
      <w:r>
        <w:rPr>
          <w:rFonts w:eastAsia="Times New Roman"/>
          <w:sz w:val="20"/>
          <w:szCs w:val="20"/>
        </w:rPr>
        <w:t>3</w:t>
      </w:r>
    </w:p>
    <w:sectPr w:rsidR="0010781C">
      <w:type w:val="continuous"/>
      <w:pgSz w:w="11920" w:h="16860"/>
      <w:pgMar w:top="1425" w:right="1440" w:bottom="202" w:left="1440" w:header="0" w:footer="0" w:gutter="0"/>
      <w:cols w:space="720" w:equalWidth="0">
        <w:col w:w="904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homas indrias" w:date="2018-12-15T21:48:00Z" w:initials="ti">
    <w:p w14:paraId="71D950FC" w14:textId="77777777" w:rsidR="00355CEB" w:rsidRDefault="00355CEB">
      <w:pPr>
        <w:pStyle w:val="Kommentarer"/>
      </w:pPr>
      <w:r>
        <w:rPr>
          <w:rStyle w:val="Kommentarsreferens"/>
        </w:rPr>
        <w:annotationRef/>
      </w:r>
      <w:r>
        <w:t>Comma after ”lab”</w:t>
      </w:r>
    </w:p>
  </w:comment>
  <w:comment w:id="3" w:author="thomas indrias" w:date="2018-12-15T21:49:00Z" w:initials="ti">
    <w:p w14:paraId="3904D1F4" w14:textId="77777777" w:rsidR="00355CEB" w:rsidRPr="00355CEB" w:rsidRDefault="00355CEB">
      <w:pPr>
        <w:pStyle w:val="Kommentarer"/>
        <w:rPr>
          <w:lang w:val="en-GB"/>
        </w:rPr>
      </w:pPr>
      <w:r>
        <w:rPr>
          <w:rStyle w:val="Kommentarsreferens"/>
        </w:rPr>
        <w:annotationRef/>
      </w:r>
      <w:r w:rsidRPr="00355CEB">
        <w:rPr>
          <w:lang w:val="en-GB"/>
        </w:rPr>
        <w:t xml:space="preserve">Do you mean, </w:t>
      </w:r>
      <w:r>
        <w:rPr>
          <w:lang w:val="en-GB"/>
        </w:rPr>
        <w:t>“</w:t>
      </w:r>
      <w:r w:rsidRPr="00355CEB">
        <w:rPr>
          <w:lang w:val="en-GB"/>
        </w:rPr>
        <w:t>Second said, the model”</w:t>
      </w:r>
    </w:p>
  </w:comment>
  <w:comment w:id="6" w:author="thomas indrias" w:date="2018-12-15T21:51:00Z" w:initials="ti">
    <w:p w14:paraId="08F7419B" w14:textId="77777777" w:rsidR="00355CEB" w:rsidRDefault="00355CEB">
      <w:pPr>
        <w:pStyle w:val="Kommentarer"/>
      </w:pPr>
      <w:r>
        <w:rPr>
          <w:rStyle w:val="Kommentarsreferens"/>
        </w:rPr>
        <w:annotationRef/>
      </w:r>
      <w:r>
        <w:t>A comma after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950FC" w15:done="0"/>
  <w15:commentEx w15:paraId="3904D1F4" w15:done="0"/>
  <w15:commentEx w15:paraId="08F741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950FC" w16cid:durableId="1FBFF52B"/>
  <w16cid:commentId w16cid:paraId="3904D1F4" w16cid:durableId="1FBFF563"/>
  <w16cid:commentId w16cid:paraId="08F7419B" w16cid:durableId="1FBFF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8C7A90EE"/>
    <w:lvl w:ilvl="0" w:tplc="975296E0">
      <w:start w:val="1"/>
      <w:numFmt w:val="bullet"/>
      <w:lvlText w:val="τ"/>
      <w:lvlJc w:val="left"/>
    </w:lvl>
    <w:lvl w:ilvl="1" w:tplc="75327644">
      <w:numFmt w:val="decimal"/>
      <w:lvlText w:val=""/>
      <w:lvlJc w:val="left"/>
    </w:lvl>
    <w:lvl w:ilvl="2" w:tplc="898E921A">
      <w:numFmt w:val="decimal"/>
      <w:lvlText w:val=""/>
      <w:lvlJc w:val="left"/>
    </w:lvl>
    <w:lvl w:ilvl="3" w:tplc="6DDAD9B8">
      <w:numFmt w:val="decimal"/>
      <w:lvlText w:val=""/>
      <w:lvlJc w:val="left"/>
    </w:lvl>
    <w:lvl w:ilvl="4" w:tplc="EB024748">
      <w:numFmt w:val="decimal"/>
      <w:lvlText w:val=""/>
      <w:lvlJc w:val="left"/>
    </w:lvl>
    <w:lvl w:ilvl="5" w:tplc="F0AC9F5E">
      <w:numFmt w:val="decimal"/>
      <w:lvlText w:val=""/>
      <w:lvlJc w:val="left"/>
    </w:lvl>
    <w:lvl w:ilvl="6" w:tplc="6E5064C0">
      <w:numFmt w:val="decimal"/>
      <w:lvlText w:val=""/>
      <w:lvlJc w:val="left"/>
    </w:lvl>
    <w:lvl w:ilvl="7" w:tplc="91EEE0CC">
      <w:numFmt w:val="decimal"/>
      <w:lvlText w:val=""/>
      <w:lvlJc w:val="left"/>
    </w:lvl>
    <w:lvl w:ilvl="8" w:tplc="9CF86122">
      <w:numFmt w:val="decimal"/>
      <w:lvlText w:val=""/>
      <w:lvlJc w:val="left"/>
    </w:lvl>
  </w:abstractNum>
  <w:abstractNum w:abstractNumId="1" w15:restartNumberingAfterBreak="0">
    <w:nsid w:val="66334873"/>
    <w:multiLevelType w:val="hybridMultilevel"/>
    <w:tmpl w:val="C15679D2"/>
    <w:lvl w:ilvl="0" w:tplc="F26A823A">
      <w:start w:val="1"/>
      <w:numFmt w:val="decimal"/>
      <w:lvlText w:val="%1."/>
      <w:lvlJc w:val="left"/>
    </w:lvl>
    <w:lvl w:ilvl="1" w:tplc="7B42388C">
      <w:numFmt w:val="decimal"/>
      <w:lvlText w:val=""/>
      <w:lvlJc w:val="left"/>
    </w:lvl>
    <w:lvl w:ilvl="2" w:tplc="E16ECEAE">
      <w:numFmt w:val="decimal"/>
      <w:lvlText w:val=""/>
      <w:lvlJc w:val="left"/>
    </w:lvl>
    <w:lvl w:ilvl="3" w:tplc="95848850">
      <w:numFmt w:val="decimal"/>
      <w:lvlText w:val=""/>
      <w:lvlJc w:val="left"/>
    </w:lvl>
    <w:lvl w:ilvl="4" w:tplc="E2F4438C">
      <w:numFmt w:val="decimal"/>
      <w:lvlText w:val=""/>
      <w:lvlJc w:val="left"/>
    </w:lvl>
    <w:lvl w:ilvl="5" w:tplc="D24EAF38">
      <w:numFmt w:val="decimal"/>
      <w:lvlText w:val=""/>
      <w:lvlJc w:val="left"/>
    </w:lvl>
    <w:lvl w:ilvl="6" w:tplc="6254BAB4">
      <w:numFmt w:val="decimal"/>
      <w:lvlText w:val=""/>
      <w:lvlJc w:val="left"/>
    </w:lvl>
    <w:lvl w:ilvl="7" w:tplc="4498E342">
      <w:numFmt w:val="decimal"/>
      <w:lvlText w:val=""/>
      <w:lvlJc w:val="left"/>
    </w:lvl>
    <w:lvl w:ilvl="8" w:tplc="08E82D94">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indrias">
    <w15:presenceInfo w15:providerId="Windows Live" w15:userId="e5f0e91307bc3b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S2MDAxtTAxM7IEUko6SsGpxcWZ+XkgBYa1AFBNKvosAAAA"/>
  </w:docVars>
  <w:rsids>
    <w:rsidRoot w:val="0010781C"/>
    <w:rsid w:val="0010781C"/>
    <w:rsid w:val="002E176D"/>
    <w:rsid w:val="00355CEB"/>
    <w:rsid w:val="00B26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8DCB"/>
  <w15:docId w15:val="{EB81B491-A7B8-482A-932C-D433ACB1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sv-S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eckensnitt"/>
    <w:uiPriority w:val="99"/>
    <w:semiHidden/>
    <w:unhideWhenUsed/>
    <w:rsid w:val="00355CEB"/>
    <w:rPr>
      <w:sz w:val="16"/>
      <w:szCs w:val="16"/>
    </w:rPr>
  </w:style>
  <w:style w:type="paragraph" w:styleId="Kommentarer">
    <w:name w:val="annotation text"/>
    <w:basedOn w:val="Normal"/>
    <w:link w:val="KommentarerChar"/>
    <w:uiPriority w:val="99"/>
    <w:semiHidden/>
    <w:unhideWhenUsed/>
    <w:rsid w:val="00355CEB"/>
    <w:rPr>
      <w:sz w:val="20"/>
      <w:szCs w:val="20"/>
    </w:rPr>
  </w:style>
  <w:style w:type="character" w:customStyle="1" w:styleId="KommentarerChar">
    <w:name w:val="Kommentarer Char"/>
    <w:basedOn w:val="Standardstycketeckensnitt"/>
    <w:link w:val="Kommentarer"/>
    <w:uiPriority w:val="99"/>
    <w:semiHidden/>
    <w:rsid w:val="00355CEB"/>
    <w:rPr>
      <w:sz w:val="20"/>
      <w:szCs w:val="20"/>
    </w:rPr>
  </w:style>
  <w:style w:type="paragraph" w:styleId="Kommentarsmne">
    <w:name w:val="annotation subject"/>
    <w:basedOn w:val="Kommentarer"/>
    <w:next w:val="Kommentarer"/>
    <w:link w:val="KommentarsmneChar"/>
    <w:uiPriority w:val="99"/>
    <w:semiHidden/>
    <w:unhideWhenUsed/>
    <w:rsid w:val="00355CEB"/>
    <w:rPr>
      <w:b/>
      <w:bCs/>
    </w:rPr>
  </w:style>
  <w:style w:type="character" w:customStyle="1" w:styleId="KommentarsmneChar">
    <w:name w:val="Kommentarsämne Char"/>
    <w:basedOn w:val="KommentarerChar"/>
    <w:link w:val="Kommentarsmne"/>
    <w:uiPriority w:val="99"/>
    <w:semiHidden/>
    <w:rsid w:val="00355CEB"/>
    <w:rPr>
      <w:b/>
      <w:bCs/>
      <w:sz w:val="20"/>
      <w:szCs w:val="20"/>
    </w:rPr>
  </w:style>
  <w:style w:type="paragraph" w:styleId="Ballongtext">
    <w:name w:val="Balloon Text"/>
    <w:basedOn w:val="Normal"/>
    <w:link w:val="BallongtextChar"/>
    <w:uiPriority w:val="99"/>
    <w:semiHidden/>
    <w:unhideWhenUsed/>
    <w:rsid w:val="00355CEB"/>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55C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5ED590-51F6-43B7-99EC-0D9BE3125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1192</Words>
  <Characters>6318</Characters>
  <Application>Microsoft Office Word</Application>
  <DocSecurity>0</DocSecurity>
  <Lines>52</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 indrias</cp:lastModifiedBy>
  <cp:revision>3</cp:revision>
  <dcterms:created xsi:type="dcterms:W3CDTF">2018-12-15T15:47:00Z</dcterms:created>
  <dcterms:modified xsi:type="dcterms:W3CDTF">2018-12-15T21:39:00Z</dcterms:modified>
</cp:coreProperties>
</file>