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40F8" w14:textId="339973BE" w:rsidR="00E056F9" w:rsidRDefault="00410ADA">
      <w:pPr>
        <w:spacing w:before="120" w:after="120"/>
        <w:jc w:val="center"/>
        <w:rPr>
          <w:rFonts w:ascii="Calibri" w:eastAsia="Calibri" w:hAnsi="Calibri" w:cs="Calibri"/>
          <w:b/>
          <w:sz w:val="16"/>
          <w:szCs w:val="16"/>
        </w:rPr>
      </w:pPr>
      <w:r>
        <w:rPr>
          <w:rFonts w:ascii="Calibri" w:eastAsia="Calibri" w:hAnsi="Calibri" w:cs="Calibri"/>
          <w:b/>
          <w:sz w:val="16"/>
          <w:szCs w:val="16"/>
        </w:rPr>
        <w:t>Project Statement of Work</w:t>
      </w:r>
    </w:p>
    <w:p w14:paraId="7EA82BA7" w14:textId="696FC0A7" w:rsidR="00E056F9" w:rsidRDefault="00410ADA">
      <w:pPr>
        <w:spacing w:before="120" w:after="120"/>
        <w:jc w:val="center"/>
        <w:rPr>
          <w:rFonts w:ascii="Calibri" w:eastAsia="Calibri" w:hAnsi="Calibri" w:cs="Calibri"/>
          <w:b/>
          <w:sz w:val="16"/>
          <w:szCs w:val="16"/>
        </w:rPr>
      </w:pPr>
      <w:r>
        <w:rPr>
          <w:rFonts w:ascii="Calibri" w:eastAsia="Calibri" w:hAnsi="Calibri" w:cs="Calibri"/>
          <w:b/>
          <w:sz w:val="16"/>
          <w:szCs w:val="16"/>
        </w:rPr>
        <w:t>UGC VIDEO</w:t>
      </w:r>
      <w:r w:rsidR="00266516">
        <w:rPr>
          <w:rFonts w:ascii="Calibri" w:eastAsia="Calibri" w:hAnsi="Calibri" w:cs="Calibri"/>
          <w:b/>
          <w:sz w:val="16"/>
          <w:szCs w:val="16"/>
        </w:rPr>
        <w:t>S</w:t>
      </w:r>
      <w:r>
        <w:rPr>
          <w:rFonts w:ascii="Calibri" w:eastAsia="Calibri" w:hAnsi="Calibri" w:cs="Calibri"/>
          <w:b/>
          <w:sz w:val="16"/>
          <w:szCs w:val="16"/>
        </w:rPr>
        <w:t xml:space="preserve"> </w:t>
      </w:r>
      <w:r w:rsidR="004D6FFE">
        <w:rPr>
          <w:rFonts w:ascii="Calibri" w:eastAsia="Calibri" w:hAnsi="Calibri" w:cs="Calibri"/>
          <w:b/>
          <w:sz w:val="16"/>
          <w:szCs w:val="16"/>
        </w:rPr>
        <w:t>EDITING</w:t>
      </w:r>
      <w:r>
        <w:rPr>
          <w:rFonts w:ascii="Calibri" w:eastAsia="Calibri" w:hAnsi="Calibri" w:cs="Calibri"/>
          <w:b/>
          <w:sz w:val="16"/>
          <w:szCs w:val="16"/>
        </w:rPr>
        <w:t xml:space="preserve"> </w:t>
      </w:r>
      <w:proofErr w:type="gramStart"/>
      <w:r>
        <w:rPr>
          <w:rFonts w:ascii="Calibri" w:eastAsia="Calibri" w:hAnsi="Calibri" w:cs="Calibri"/>
          <w:b/>
          <w:sz w:val="16"/>
          <w:szCs w:val="16"/>
          <w:highlight w:val="yellow"/>
        </w:rPr>
        <w:t>/  DD</w:t>
      </w:r>
      <w:proofErr w:type="gramEnd"/>
      <w:r>
        <w:rPr>
          <w:rFonts w:ascii="Calibri" w:eastAsia="Calibri" w:hAnsi="Calibri" w:cs="Calibri"/>
          <w:b/>
          <w:sz w:val="16"/>
          <w:szCs w:val="16"/>
          <w:highlight w:val="yellow"/>
        </w:rPr>
        <w:t>/MM/202</w:t>
      </w:r>
      <w:r w:rsidR="007F61EB">
        <w:rPr>
          <w:rFonts w:ascii="Calibri" w:eastAsia="Calibri" w:hAnsi="Calibri" w:cs="Calibri"/>
          <w:b/>
          <w:sz w:val="16"/>
          <w:szCs w:val="16"/>
          <w:highlight w:val="yellow"/>
        </w:rPr>
        <w:t>5</w:t>
      </w:r>
      <w:r>
        <w:rPr>
          <w:rFonts w:ascii="Calibri" w:eastAsia="Calibri" w:hAnsi="Calibri" w:cs="Calibri"/>
          <w:b/>
          <w:sz w:val="16"/>
          <w:szCs w:val="16"/>
          <w:highlight w:val="yellow"/>
        </w:rPr>
        <w:t xml:space="preserve"> – DD/MM/</w:t>
      </w:r>
      <w:r w:rsidRPr="00410ADA">
        <w:rPr>
          <w:rFonts w:ascii="Calibri" w:eastAsia="Calibri" w:hAnsi="Calibri" w:cs="Calibri"/>
          <w:b/>
          <w:sz w:val="16"/>
          <w:szCs w:val="16"/>
          <w:highlight w:val="yellow"/>
        </w:rPr>
        <w:t>202</w:t>
      </w:r>
      <w:r w:rsidR="007F61EB">
        <w:rPr>
          <w:rFonts w:ascii="Calibri" w:eastAsia="Calibri" w:hAnsi="Calibri" w:cs="Calibri"/>
          <w:b/>
          <w:sz w:val="16"/>
          <w:szCs w:val="16"/>
        </w:rPr>
        <w:t>6</w:t>
      </w:r>
    </w:p>
    <w:p w14:paraId="149FA367"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This Annual SOW is entered into and made effective as of </w:t>
      </w:r>
      <w:r>
        <w:rPr>
          <w:rFonts w:ascii="Calibri" w:eastAsia="Calibri" w:hAnsi="Calibri" w:cs="Calibri"/>
          <w:sz w:val="16"/>
          <w:szCs w:val="16"/>
          <w:highlight w:val="yellow"/>
        </w:rPr>
        <w:t>INSERT DATE</w:t>
      </w:r>
      <w:r>
        <w:rPr>
          <w:rFonts w:ascii="Calibri" w:eastAsia="Calibri" w:hAnsi="Calibri" w:cs="Calibri"/>
          <w:sz w:val="16"/>
          <w:szCs w:val="16"/>
        </w:rPr>
        <w:t xml:space="preserve"> (“</w:t>
      </w:r>
      <w:r>
        <w:rPr>
          <w:rFonts w:ascii="Calibri" w:eastAsia="Calibri" w:hAnsi="Calibri" w:cs="Calibri"/>
          <w:b/>
          <w:sz w:val="16"/>
          <w:szCs w:val="16"/>
        </w:rPr>
        <w:t>SOW Effective Date</w:t>
      </w:r>
      <w:r>
        <w:rPr>
          <w:rFonts w:ascii="Calibri" w:eastAsia="Calibri" w:hAnsi="Calibri" w:cs="Calibri"/>
          <w:sz w:val="16"/>
          <w:szCs w:val="16"/>
        </w:rPr>
        <w:t>”) by and between:</w:t>
      </w:r>
    </w:p>
    <w:p w14:paraId="4B4C521A" w14:textId="77777777" w:rsidR="00E056F9" w:rsidRDefault="00000000">
      <w:pPr>
        <w:numPr>
          <w:ilvl w:val="0"/>
          <w:numId w:val="6"/>
        </w:numPr>
        <w:pBdr>
          <w:top w:val="nil"/>
          <w:left w:val="nil"/>
          <w:bottom w:val="nil"/>
          <w:right w:val="nil"/>
          <w:between w:val="nil"/>
        </w:pBdr>
        <w:spacing w:before="120" w:after="120"/>
        <w:ind w:left="567" w:hanging="567"/>
        <w:rPr>
          <w:rFonts w:ascii="Calibri" w:eastAsia="Calibri" w:hAnsi="Calibri" w:cs="Calibri"/>
          <w:sz w:val="16"/>
          <w:szCs w:val="16"/>
        </w:rPr>
      </w:pPr>
      <w:r>
        <w:rPr>
          <w:rFonts w:ascii="Calibri" w:eastAsia="Calibri" w:hAnsi="Calibri" w:cs="Calibri"/>
          <w:b/>
          <w:sz w:val="16"/>
          <w:szCs w:val="16"/>
          <w:highlight w:val="yellow"/>
        </w:rPr>
        <w:t>TIKTOK INC.</w:t>
      </w:r>
      <w:r>
        <w:rPr>
          <w:rFonts w:ascii="Calibri" w:eastAsia="Calibri" w:hAnsi="Calibri" w:cs="Calibri"/>
          <w:color w:val="000000"/>
          <w:sz w:val="16"/>
          <w:szCs w:val="16"/>
        </w:rPr>
        <w:t>, a company registered i</w:t>
      </w:r>
      <w:r>
        <w:rPr>
          <w:rFonts w:ascii="Calibri" w:eastAsia="Calibri" w:hAnsi="Calibri" w:cs="Calibri"/>
          <w:sz w:val="16"/>
          <w:szCs w:val="16"/>
        </w:rPr>
        <w:t>n United States of America</w:t>
      </w:r>
      <w:r>
        <w:rPr>
          <w:rFonts w:ascii="Calibri" w:eastAsia="Calibri" w:hAnsi="Calibri" w:cs="Calibri"/>
          <w:color w:val="000000"/>
          <w:sz w:val="16"/>
          <w:szCs w:val="16"/>
        </w:rPr>
        <w:t xml:space="preserve"> (company number </w:t>
      </w:r>
      <w:r>
        <w:rPr>
          <w:rFonts w:ascii="Calibri" w:eastAsia="Calibri" w:hAnsi="Calibri" w:cs="Calibri"/>
          <w:sz w:val="16"/>
          <w:szCs w:val="16"/>
          <w:highlight w:val="yellow"/>
        </w:rPr>
        <w:t>3780792</w:t>
      </w:r>
      <w:r>
        <w:rPr>
          <w:rFonts w:ascii="Calibri" w:eastAsia="Calibri" w:hAnsi="Calibri" w:cs="Calibri"/>
          <w:color w:val="000000"/>
          <w:sz w:val="16"/>
          <w:szCs w:val="16"/>
        </w:rPr>
        <w:t xml:space="preserve">) whose registered office is at </w:t>
      </w:r>
      <w:r>
        <w:rPr>
          <w:rFonts w:ascii="Calibri" w:eastAsia="Calibri" w:hAnsi="Calibri" w:cs="Calibri"/>
          <w:sz w:val="16"/>
          <w:szCs w:val="16"/>
          <w:highlight w:val="yellow"/>
        </w:rPr>
        <w:t>5800 Bristol Parkway, Suite 100, Culver City, CA 90230, United States of America</w:t>
      </w:r>
      <w:r>
        <w:rPr>
          <w:rFonts w:ascii="Calibri" w:eastAsia="Calibri" w:hAnsi="Calibri" w:cs="Calibri"/>
          <w:color w:val="000000"/>
          <w:sz w:val="16"/>
          <w:szCs w:val="16"/>
        </w:rPr>
        <w:t xml:space="preserve"> (“</w:t>
      </w:r>
      <w:r>
        <w:rPr>
          <w:rFonts w:ascii="Calibri" w:eastAsia="Calibri" w:hAnsi="Calibri" w:cs="Calibri"/>
          <w:b/>
          <w:color w:val="000000"/>
          <w:sz w:val="16"/>
          <w:szCs w:val="16"/>
        </w:rPr>
        <w:t>Client</w:t>
      </w:r>
      <w:r>
        <w:rPr>
          <w:rFonts w:ascii="Calibri" w:eastAsia="Calibri" w:hAnsi="Calibri" w:cs="Calibri"/>
          <w:color w:val="000000"/>
          <w:sz w:val="16"/>
          <w:szCs w:val="16"/>
        </w:rPr>
        <w:t>”</w:t>
      </w:r>
      <w:proofErr w:type="gramStart"/>
      <w:r>
        <w:rPr>
          <w:rFonts w:ascii="Calibri" w:eastAsia="Calibri" w:hAnsi="Calibri" w:cs="Calibri"/>
          <w:color w:val="000000"/>
          <w:sz w:val="16"/>
          <w:szCs w:val="16"/>
        </w:rPr>
        <w:t>);</w:t>
      </w:r>
      <w:proofErr w:type="gramEnd"/>
      <w:r>
        <w:rPr>
          <w:rFonts w:ascii="Calibri" w:eastAsia="Calibri" w:hAnsi="Calibri" w:cs="Calibri"/>
          <w:color w:val="000000"/>
          <w:sz w:val="16"/>
          <w:szCs w:val="16"/>
        </w:rPr>
        <w:t xml:space="preserve"> </w:t>
      </w:r>
    </w:p>
    <w:p w14:paraId="49F68550" w14:textId="77777777" w:rsidR="00E056F9" w:rsidRDefault="00000000">
      <w:pPr>
        <w:numPr>
          <w:ilvl w:val="0"/>
          <w:numId w:val="6"/>
        </w:numPr>
        <w:pBdr>
          <w:top w:val="nil"/>
          <w:left w:val="nil"/>
          <w:bottom w:val="nil"/>
          <w:right w:val="nil"/>
          <w:between w:val="nil"/>
        </w:pBdr>
        <w:spacing w:before="120" w:after="120"/>
        <w:ind w:left="567" w:hanging="567"/>
        <w:rPr>
          <w:rFonts w:ascii="Calibri" w:eastAsia="Calibri" w:hAnsi="Calibri" w:cs="Calibri"/>
          <w:sz w:val="16"/>
          <w:szCs w:val="16"/>
        </w:rPr>
      </w:pPr>
      <w:r>
        <w:rPr>
          <w:rFonts w:ascii="Calibri" w:eastAsia="Calibri" w:hAnsi="Calibri" w:cs="Calibri"/>
          <w:b/>
          <w:color w:val="000000"/>
          <w:sz w:val="16"/>
          <w:szCs w:val="16"/>
        </w:rPr>
        <w:t>SASU Sarani</w:t>
      </w:r>
      <w:r>
        <w:rPr>
          <w:rFonts w:ascii="Calibri" w:eastAsia="Calibri" w:hAnsi="Calibri" w:cs="Calibri"/>
          <w:color w:val="000000"/>
          <w:sz w:val="16"/>
          <w:szCs w:val="16"/>
        </w:rPr>
        <w:t xml:space="preserve">, a company registered in France (company number FR76881687503) whose registered office is at 7 allée </w:t>
      </w:r>
      <w:proofErr w:type="spellStart"/>
      <w:r>
        <w:rPr>
          <w:rFonts w:ascii="Calibri" w:eastAsia="Calibri" w:hAnsi="Calibri" w:cs="Calibri"/>
          <w:color w:val="000000"/>
          <w:sz w:val="16"/>
          <w:szCs w:val="16"/>
        </w:rPr>
        <w:t>d'Orléans</w:t>
      </w:r>
      <w:proofErr w:type="spellEnd"/>
      <w:r>
        <w:rPr>
          <w:rFonts w:ascii="Calibri" w:eastAsia="Calibri" w:hAnsi="Calibri" w:cs="Calibri"/>
          <w:color w:val="000000"/>
          <w:sz w:val="16"/>
          <w:szCs w:val="16"/>
        </w:rPr>
        <w:t>, 92200 Neuilly-sur-Seine, France ("</w:t>
      </w:r>
      <w:r>
        <w:rPr>
          <w:rFonts w:ascii="Calibri" w:eastAsia="Calibri" w:hAnsi="Calibri" w:cs="Calibri"/>
          <w:b/>
          <w:color w:val="000000"/>
          <w:sz w:val="16"/>
          <w:szCs w:val="16"/>
        </w:rPr>
        <w:t>Agency</w:t>
      </w:r>
      <w:r>
        <w:rPr>
          <w:rFonts w:ascii="Calibri" w:eastAsia="Calibri" w:hAnsi="Calibri" w:cs="Calibri"/>
          <w:color w:val="000000"/>
          <w:sz w:val="16"/>
          <w:szCs w:val="16"/>
        </w:rPr>
        <w:t>"),</w:t>
      </w:r>
    </w:p>
    <w:p w14:paraId="11652E0C" w14:textId="77777777" w:rsidR="00E056F9" w:rsidRDefault="00000000">
      <w:pPr>
        <w:spacing w:before="120" w:after="120"/>
        <w:ind w:left="567"/>
        <w:rPr>
          <w:rFonts w:ascii="Calibri" w:eastAsia="Calibri" w:hAnsi="Calibri" w:cs="Calibri"/>
          <w:sz w:val="16"/>
          <w:szCs w:val="16"/>
        </w:rPr>
      </w:pPr>
      <w:r>
        <w:rPr>
          <w:rFonts w:ascii="Calibri" w:eastAsia="Calibri" w:hAnsi="Calibri" w:cs="Calibri"/>
          <w:sz w:val="16"/>
          <w:szCs w:val="16"/>
        </w:rPr>
        <w:t>each referred to as a "</w:t>
      </w:r>
      <w:r>
        <w:rPr>
          <w:rFonts w:ascii="Calibri" w:eastAsia="Calibri" w:hAnsi="Calibri" w:cs="Calibri"/>
          <w:b/>
          <w:sz w:val="16"/>
          <w:szCs w:val="16"/>
        </w:rPr>
        <w:t>Party</w:t>
      </w:r>
      <w:r>
        <w:rPr>
          <w:rFonts w:ascii="Calibri" w:eastAsia="Calibri" w:hAnsi="Calibri" w:cs="Calibri"/>
          <w:sz w:val="16"/>
          <w:szCs w:val="16"/>
        </w:rPr>
        <w:t>", and collectively as the "</w:t>
      </w:r>
      <w:r>
        <w:rPr>
          <w:rFonts w:ascii="Calibri" w:eastAsia="Calibri" w:hAnsi="Calibri" w:cs="Calibri"/>
          <w:b/>
          <w:sz w:val="16"/>
          <w:szCs w:val="16"/>
        </w:rPr>
        <w:t>Parties</w:t>
      </w:r>
      <w:r>
        <w:rPr>
          <w:rFonts w:ascii="Calibri" w:eastAsia="Calibri" w:hAnsi="Calibri" w:cs="Calibri"/>
          <w:sz w:val="16"/>
          <w:szCs w:val="16"/>
        </w:rPr>
        <w:t>".</w:t>
      </w:r>
    </w:p>
    <w:p w14:paraId="71A44FFB"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This SOW is governed by the terms and conditions of the UK/EU Creative Services Agreement (Framework) between Client and Agency with an effective date of </w:t>
      </w:r>
      <w:r>
        <w:rPr>
          <w:rFonts w:ascii="Calibri" w:eastAsia="Calibri" w:hAnsi="Calibri" w:cs="Calibri"/>
          <w:sz w:val="16"/>
          <w:szCs w:val="16"/>
          <w:highlight w:val="yellow"/>
        </w:rPr>
        <w:t>INSERT EFFECTIVE DATE OF THE SERVICES AGREEMENT</w:t>
      </w:r>
      <w:r>
        <w:rPr>
          <w:rFonts w:ascii="Calibri" w:eastAsia="Calibri" w:hAnsi="Calibri" w:cs="Calibri"/>
          <w:sz w:val="16"/>
          <w:szCs w:val="16"/>
        </w:rPr>
        <w:t xml:space="preserve"> (“</w:t>
      </w:r>
      <w:r>
        <w:rPr>
          <w:rFonts w:ascii="Calibri" w:eastAsia="Calibri" w:hAnsi="Calibri" w:cs="Calibri"/>
          <w:b/>
          <w:sz w:val="16"/>
          <w:szCs w:val="16"/>
        </w:rPr>
        <w:t>Agreement</w:t>
      </w:r>
      <w:r>
        <w:rPr>
          <w:rFonts w:ascii="Calibri" w:eastAsia="Calibri" w:hAnsi="Calibri" w:cs="Calibri"/>
          <w:sz w:val="16"/>
          <w:szCs w:val="16"/>
        </w:rPr>
        <w:t>”). To the extent any Order agreed by the Parties under this SOW relates to the provision of Services by Agency to Client in a territory covered by an Affiliate Addendum, the terms of that Affiliate Addendum will apply to the Services in that territory.  Capitalised terms used but not defined in this SOW shall have the meaning set out in the Agreement or the applicable Affiliate Addendum.</w:t>
      </w:r>
    </w:p>
    <w:p w14:paraId="479D5747" w14:textId="77777777" w:rsidR="00E056F9" w:rsidRDefault="00000000">
      <w:pPr>
        <w:spacing w:before="120" w:after="120"/>
        <w:rPr>
          <w:rFonts w:ascii="Calibri" w:eastAsia="Calibri" w:hAnsi="Calibri" w:cs="Calibri"/>
          <w:sz w:val="16"/>
          <w:szCs w:val="16"/>
        </w:rPr>
      </w:pPr>
      <w:r>
        <w:rPr>
          <w:rFonts w:ascii="Calibri" w:eastAsia="Calibri" w:hAnsi="Calibri" w:cs="Calibri"/>
          <w:b/>
          <w:sz w:val="16"/>
          <w:szCs w:val="16"/>
        </w:rPr>
        <w:t xml:space="preserve">Background: </w:t>
      </w:r>
      <w:r>
        <w:rPr>
          <w:rFonts w:ascii="Calibri" w:eastAsia="Calibri" w:hAnsi="Calibri" w:cs="Calibri"/>
          <w:sz w:val="16"/>
          <w:szCs w:val="16"/>
        </w:rPr>
        <w:t>This SOW shall enable Client to procure various creative, production and marketing-related services from Agency during the SOW Term pursuant to a valid and accepted Order (defined below) which satisfies the Order Eligibility Requirements (defined below).</w:t>
      </w:r>
    </w:p>
    <w:tbl>
      <w:tblPr>
        <w:tblStyle w:val="a"/>
        <w:tblW w:w="9050" w:type="dxa"/>
        <w:tblInd w:w="0" w:type="dxa"/>
        <w:tblLayout w:type="fixed"/>
        <w:tblLook w:val="0400" w:firstRow="0" w:lastRow="0" w:firstColumn="0" w:lastColumn="0" w:noHBand="0" w:noVBand="1"/>
      </w:tblPr>
      <w:tblGrid>
        <w:gridCol w:w="567"/>
        <w:gridCol w:w="1985"/>
        <w:gridCol w:w="6498"/>
      </w:tblGrid>
      <w:tr w:rsidR="00E056F9" w14:paraId="4E1A3A6A" w14:textId="77777777">
        <w:tc>
          <w:tcPr>
            <w:tcW w:w="567" w:type="dxa"/>
          </w:tcPr>
          <w:p w14:paraId="7A2A2BCF"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3EDFAF6B"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Term</w:t>
            </w:r>
          </w:p>
        </w:tc>
        <w:tc>
          <w:tcPr>
            <w:tcW w:w="6498" w:type="dxa"/>
          </w:tcPr>
          <w:p w14:paraId="2659623B"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Unless terminated earlier in accordance with the terms of the Agreement and any applicable Affiliate Addendum, the term of this SOW shall commence on the SOW Effective Date and shall expire on </w:t>
            </w:r>
            <w:r>
              <w:rPr>
                <w:rFonts w:ascii="Calibri" w:eastAsia="Calibri" w:hAnsi="Calibri" w:cs="Calibri"/>
                <w:sz w:val="16"/>
                <w:szCs w:val="16"/>
                <w:highlight w:val="yellow"/>
              </w:rPr>
              <w:t>INSERT EXPIRY DATE</w:t>
            </w:r>
            <w:r>
              <w:rPr>
                <w:rFonts w:ascii="Calibri" w:eastAsia="Calibri" w:hAnsi="Calibri" w:cs="Calibri"/>
                <w:sz w:val="16"/>
                <w:szCs w:val="16"/>
              </w:rPr>
              <w:t xml:space="preserve"> (“</w:t>
            </w:r>
            <w:r>
              <w:rPr>
                <w:rFonts w:ascii="Calibri" w:eastAsia="Calibri" w:hAnsi="Calibri" w:cs="Calibri"/>
                <w:b/>
                <w:sz w:val="16"/>
                <w:szCs w:val="16"/>
              </w:rPr>
              <w:t>SOW Term</w:t>
            </w:r>
            <w:r>
              <w:rPr>
                <w:rFonts w:ascii="Calibri" w:eastAsia="Calibri" w:hAnsi="Calibri" w:cs="Calibri"/>
                <w:sz w:val="16"/>
                <w:szCs w:val="16"/>
              </w:rPr>
              <w:t xml:space="preserve">”). Any valid Order accepted on or before the expiry of the SOW Term shall remain valid and in force until the expiry or earlier termination of that Order.  </w:t>
            </w:r>
          </w:p>
        </w:tc>
      </w:tr>
      <w:tr w:rsidR="00E056F9" w14:paraId="3F8BF873" w14:textId="77777777">
        <w:tc>
          <w:tcPr>
            <w:tcW w:w="567" w:type="dxa"/>
          </w:tcPr>
          <w:p w14:paraId="5F3FCB33"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2D634370"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 xml:space="preserve">Order </w:t>
            </w:r>
          </w:p>
        </w:tc>
        <w:tc>
          <w:tcPr>
            <w:tcW w:w="6498" w:type="dxa"/>
          </w:tcPr>
          <w:p w14:paraId="541EE658"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 Client Authorised Representative may submit an order for Services under this SOW at any time during the SOW Term by sending to an Agency Authorised Representative an email order form from </w:t>
            </w:r>
            <w:r>
              <w:rPr>
                <w:rFonts w:ascii="Calibri" w:eastAsia="Calibri" w:hAnsi="Calibri" w:cs="Calibri"/>
                <w:sz w:val="16"/>
                <w:szCs w:val="16"/>
                <w:highlight w:val="yellow"/>
              </w:rPr>
              <w:t>INSERT PROCUREMENT EMAIL ALIAS</w:t>
            </w:r>
            <w:r>
              <w:rPr>
                <w:rFonts w:ascii="Calibri" w:eastAsia="Calibri" w:hAnsi="Calibri" w:cs="Calibri"/>
                <w:sz w:val="16"/>
                <w:szCs w:val="16"/>
              </w:rPr>
              <w:t xml:space="preserve"> (or such other email address as Client may notify Agency in writing from time to time) in substantially the form set out at Annex 1 to this Annual SOW (“</w:t>
            </w:r>
            <w:r>
              <w:rPr>
                <w:rFonts w:ascii="Calibri" w:eastAsia="Calibri" w:hAnsi="Calibri" w:cs="Calibri"/>
                <w:b/>
                <w:sz w:val="16"/>
                <w:szCs w:val="16"/>
              </w:rPr>
              <w:t>Email Order Form</w:t>
            </w:r>
            <w:r>
              <w:rPr>
                <w:rFonts w:ascii="Calibri" w:eastAsia="Calibri" w:hAnsi="Calibri" w:cs="Calibri"/>
                <w:sz w:val="16"/>
                <w:szCs w:val="16"/>
              </w:rPr>
              <w:t>”) with or attached to a purchase order via Client’s designated procurement/order system from time to time (a “</w:t>
            </w:r>
            <w:r>
              <w:rPr>
                <w:rFonts w:ascii="Calibri" w:eastAsia="Calibri" w:hAnsi="Calibri" w:cs="Calibri"/>
                <w:b/>
                <w:sz w:val="16"/>
                <w:szCs w:val="16"/>
              </w:rPr>
              <w:t>Purchase Order</w:t>
            </w:r>
            <w:r>
              <w:rPr>
                <w:rFonts w:ascii="Calibri" w:eastAsia="Calibri" w:hAnsi="Calibri" w:cs="Calibri"/>
                <w:sz w:val="16"/>
                <w:szCs w:val="16"/>
              </w:rPr>
              <w:t>”),</w:t>
            </w:r>
          </w:p>
          <w:p w14:paraId="4077A2D3"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(an Email Order sent with, or attached to a, Purchase Order being referred to as an “</w:t>
            </w:r>
            <w:r>
              <w:rPr>
                <w:rFonts w:ascii="Calibri" w:eastAsia="Calibri" w:hAnsi="Calibri" w:cs="Calibri"/>
                <w:b/>
                <w:sz w:val="16"/>
                <w:szCs w:val="16"/>
              </w:rPr>
              <w:t>Order</w:t>
            </w:r>
            <w:r>
              <w:rPr>
                <w:rFonts w:ascii="Calibri" w:eastAsia="Calibri" w:hAnsi="Calibri" w:cs="Calibri"/>
                <w:sz w:val="16"/>
                <w:szCs w:val="16"/>
              </w:rPr>
              <w:t>”).</w:t>
            </w:r>
          </w:p>
          <w:p w14:paraId="48AE3EDC"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Within two (2) Business Days of receipt of an Order, an Agency Authorised Representative shall either accept or reject the Order by email (with deemed acceptance if an Order is not rejected within this timeframe). If an Order is accepted and meets the Order Eligibility Requirements (see paragraph 3 below), the terms of that Order shall become a binding agreement between the Parties and subject to the terms of this SOW, the Agreement and any applicable Affiliate Addendum (which are each deemed incorporated therein, whether or not expressly referenced in the Order). </w:t>
            </w:r>
          </w:p>
          <w:p w14:paraId="5FAE5F54" w14:textId="77777777" w:rsidR="00E056F9" w:rsidRDefault="00000000">
            <w:pPr>
              <w:pBdr>
                <w:top w:val="nil"/>
                <w:left w:val="nil"/>
                <w:bottom w:val="nil"/>
                <w:right w:val="nil"/>
                <w:between w:val="nil"/>
              </w:pBdr>
              <w:rPr>
                <w:rFonts w:ascii="Calibri" w:eastAsia="Calibri" w:hAnsi="Calibri" w:cs="Calibri"/>
                <w:b/>
                <w:color w:val="000000"/>
                <w:sz w:val="16"/>
                <w:szCs w:val="16"/>
              </w:rPr>
            </w:pPr>
            <w:r>
              <w:rPr>
                <w:rFonts w:ascii="Calibri" w:eastAsia="Calibri" w:hAnsi="Calibri" w:cs="Calibri"/>
                <w:color w:val="000000"/>
                <w:sz w:val="16"/>
                <w:szCs w:val="16"/>
              </w:rPr>
              <w:t>If there is any conflict or inconsistency between the terms of the Agreement (including its Schedules), the terms set out in the applicable Affiliate Addendum, the terms of this SOW, and/or the terms of any Order, such conflict or inconsistency will be resolved in the following order of priority (earlier in the list signifying higher priority):</w:t>
            </w:r>
            <w:r>
              <w:rPr>
                <w:rFonts w:ascii="Calibri" w:eastAsia="Calibri" w:hAnsi="Calibri" w:cs="Calibri"/>
                <w:b/>
                <w:color w:val="000000"/>
                <w:sz w:val="16"/>
                <w:szCs w:val="16"/>
              </w:rPr>
              <w:t xml:space="preserve"> </w:t>
            </w:r>
            <w:r>
              <w:rPr>
                <w:rFonts w:ascii="Calibri" w:eastAsia="Calibri" w:hAnsi="Calibri" w:cs="Calibri"/>
                <w:color w:val="000000"/>
                <w:sz w:val="16"/>
                <w:szCs w:val="16"/>
              </w:rPr>
              <w:t>(</w:t>
            </w:r>
            <w:proofErr w:type="spellStart"/>
            <w:r>
              <w:rPr>
                <w:rFonts w:ascii="Calibri" w:eastAsia="Calibri" w:hAnsi="Calibri" w:cs="Calibri"/>
                <w:color w:val="000000"/>
                <w:sz w:val="16"/>
                <w:szCs w:val="16"/>
              </w:rPr>
              <w:t>i</w:t>
            </w:r>
            <w:proofErr w:type="spellEnd"/>
            <w:r>
              <w:rPr>
                <w:rFonts w:ascii="Calibri" w:eastAsia="Calibri" w:hAnsi="Calibri" w:cs="Calibri"/>
                <w:color w:val="000000"/>
                <w:sz w:val="16"/>
                <w:szCs w:val="16"/>
              </w:rPr>
              <w:t>) the additional terms set out in any applicable Affiliate Addendum; (ii) the terms of the Agreement (including its Schedules); and (iii) the terms of this SOW; and (iv) the terms of any Order.</w:t>
            </w:r>
            <w:r>
              <w:rPr>
                <w:rFonts w:ascii="Calibri" w:eastAsia="Calibri" w:hAnsi="Calibri" w:cs="Calibri"/>
                <w:sz w:val="16"/>
                <w:szCs w:val="16"/>
              </w:rPr>
              <w:t xml:space="preserve"> </w:t>
            </w:r>
          </w:p>
        </w:tc>
      </w:tr>
      <w:tr w:rsidR="00E056F9" w14:paraId="0B924098" w14:textId="77777777">
        <w:tc>
          <w:tcPr>
            <w:tcW w:w="567" w:type="dxa"/>
          </w:tcPr>
          <w:p w14:paraId="77C732EF"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2FF9EEE4"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Order Eligibility Requirements</w:t>
            </w:r>
          </w:p>
        </w:tc>
        <w:tc>
          <w:tcPr>
            <w:tcW w:w="6498" w:type="dxa"/>
          </w:tcPr>
          <w:p w14:paraId="224E623E"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The Parties acknowledge and agree that for an Order to be valid and in force, it must satisfy the following eligibility requirements: </w:t>
            </w:r>
          </w:p>
          <w:p w14:paraId="341BADF4" w14:textId="76CCE634" w:rsidR="00E056F9" w:rsidRDefault="00000000">
            <w:pPr>
              <w:widowControl w:val="0"/>
              <w:numPr>
                <w:ilvl w:val="0"/>
                <w:numId w:val="1"/>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the total Fees (inclusive of </w:t>
            </w:r>
            <w:proofErr w:type="gramStart"/>
            <w:r>
              <w:rPr>
                <w:rFonts w:ascii="Calibri" w:eastAsia="Calibri" w:hAnsi="Calibri" w:cs="Calibri"/>
                <w:color w:val="000000"/>
                <w:sz w:val="16"/>
                <w:szCs w:val="16"/>
              </w:rPr>
              <w:t>any and all</w:t>
            </w:r>
            <w:proofErr w:type="gramEnd"/>
            <w:r>
              <w:rPr>
                <w:rFonts w:ascii="Calibri" w:eastAsia="Calibri" w:hAnsi="Calibri" w:cs="Calibri"/>
                <w:color w:val="000000"/>
                <w:sz w:val="16"/>
                <w:szCs w:val="16"/>
              </w:rPr>
              <w:t xml:space="preserve"> taxes) and Expenses for an Order must not exceed two hundred thousand US Dollars </w:t>
            </w:r>
            <w:r w:rsidRPr="007F61EB">
              <w:rPr>
                <w:rFonts w:ascii="Calibri" w:eastAsia="Calibri" w:hAnsi="Calibri" w:cs="Calibri"/>
                <w:color w:val="000000"/>
                <w:sz w:val="16"/>
                <w:szCs w:val="16"/>
                <w:highlight w:val="yellow"/>
              </w:rPr>
              <w:t>($</w:t>
            </w:r>
            <w:r w:rsidR="00410ADA" w:rsidRPr="007F61EB">
              <w:rPr>
                <w:rFonts w:ascii="Calibri" w:eastAsia="Calibri" w:hAnsi="Calibri" w:cs="Calibri"/>
                <w:sz w:val="16"/>
                <w:szCs w:val="16"/>
                <w:highlight w:val="yellow"/>
              </w:rPr>
              <w:t>2</w:t>
            </w:r>
            <w:r w:rsidRPr="007F61EB">
              <w:rPr>
                <w:rFonts w:ascii="Calibri" w:eastAsia="Calibri" w:hAnsi="Calibri" w:cs="Calibri"/>
                <w:color w:val="000000"/>
                <w:sz w:val="16"/>
                <w:szCs w:val="16"/>
                <w:highlight w:val="yellow"/>
              </w:rPr>
              <w:t>00,000) inclusive</w:t>
            </w:r>
            <w:r>
              <w:rPr>
                <w:rFonts w:ascii="Calibri" w:eastAsia="Calibri" w:hAnsi="Calibri" w:cs="Calibri"/>
                <w:color w:val="000000"/>
                <w:sz w:val="16"/>
                <w:szCs w:val="16"/>
              </w:rPr>
              <w:t xml:space="preserve"> of VAT (or the equivalent value in the applicable currency at the then-current financial exchange rate) (“</w:t>
            </w:r>
            <w:r>
              <w:rPr>
                <w:rFonts w:ascii="Calibri" w:eastAsia="Calibri" w:hAnsi="Calibri" w:cs="Calibri"/>
                <w:b/>
                <w:color w:val="000000"/>
                <w:sz w:val="16"/>
                <w:szCs w:val="16"/>
              </w:rPr>
              <w:t>Maximum Order Fees</w:t>
            </w:r>
            <w:r>
              <w:rPr>
                <w:rFonts w:ascii="Calibri" w:eastAsia="Calibri" w:hAnsi="Calibri" w:cs="Calibri"/>
                <w:color w:val="000000"/>
                <w:sz w:val="16"/>
                <w:szCs w:val="16"/>
              </w:rPr>
              <w:t>”</w:t>
            </w:r>
            <w:proofErr w:type="gramStart"/>
            <w:r>
              <w:rPr>
                <w:rFonts w:ascii="Calibri" w:eastAsia="Calibri" w:hAnsi="Calibri" w:cs="Calibri"/>
                <w:color w:val="000000"/>
                <w:sz w:val="16"/>
                <w:szCs w:val="16"/>
              </w:rPr>
              <w:t>);</w:t>
            </w:r>
            <w:proofErr w:type="gramEnd"/>
            <w:r>
              <w:rPr>
                <w:rFonts w:ascii="Calibri" w:eastAsia="Calibri" w:hAnsi="Calibri" w:cs="Calibri"/>
                <w:color w:val="000000"/>
                <w:sz w:val="16"/>
                <w:szCs w:val="16"/>
              </w:rPr>
              <w:t xml:space="preserve"> </w:t>
            </w:r>
          </w:p>
          <w:p w14:paraId="24ED43C8" w14:textId="77777777" w:rsidR="00E056F9" w:rsidRDefault="00000000">
            <w:pPr>
              <w:widowControl w:val="0"/>
              <w:numPr>
                <w:ilvl w:val="0"/>
                <w:numId w:val="1"/>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the Services provided under an Order must not require Agency to process the Personal Data of any TikTok Data Subjects; and</w:t>
            </w:r>
          </w:p>
          <w:p w14:paraId="3D4E16D7" w14:textId="77777777" w:rsidR="00E056F9" w:rsidRDefault="00000000">
            <w:pPr>
              <w:widowControl w:val="0"/>
              <w:numPr>
                <w:ilvl w:val="0"/>
                <w:numId w:val="1"/>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the Deliverables delivered under an Order must not incorporate any </w:t>
            </w:r>
            <w:proofErr w:type="gramStart"/>
            <w:r>
              <w:rPr>
                <w:rFonts w:ascii="Calibri" w:eastAsia="Calibri" w:hAnsi="Calibri" w:cs="Calibri"/>
                <w:color w:val="000000"/>
                <w:sz w:val="16"/>
                <w:szCs w:val="16"/>
              </w:rPr>
              <w:t>Third Party</w:t>
            </w:r>
            <w:proofErr w:type="gramEnd"/>
            <w:r>
              <w:rPr>
                <w:rFonts w:ascii="Calibri" w:eastAsia="Calibri" w:hAnsi="Calibri" w:cs="Calibri"/>
                <w:color w:val="000000"/>
                <w:sz w:val="16"/>
                <w:szCs w:val="16"/>
              </w:rPr>
              <w:t xml:space="preserve"> Materials or Retained Rights which are the subject of licence terms,</w:t>
            </w:r>
          </w:p>
          <w:p w14:paraId="77CEFF02" w14:textId="77777777" w:rsidR="00E056F9" w:rsidRDefault="00000000">
            <w:pPr>
              <w:widowControl w:val="0"/>
              <w:pBdr>
                <w:top w:val="nil"/>
                <w:left w:val="nil"/>
                <w:bottom w:val="nil"/>
                <w:right w:val="nil"/>
                <w:between w:val="nil"/>
              </w:pBdr>
              <w:spacing w:before="120" w:after="120"/>
              <w:ind w:left="360"/>
              <w:rPr>
                <w:rFonts w:ascii="Calibri" w:eastAsia="Calibri" w:hAnsi="Calibri" w:cs="Calibri"/>
                <w:color w:val="000000"/>
                <w:sz w:val="16"/>
                <w:szCs w:val="16"/>
              </w:rPr>
            </w:pPr>
            <w:r>
              <w:rPr>
                <w:rFonts w:ascii="Calibri" w:eastAsia="Calibri" w:hAnsi="Calibri" w:cs="Calibri"/>
                <w:color w:val="000000"/>
                <w:sz w:val="16"/>
                <w:szCs w:val="16"/>
              </w:rPr>
              <w:t>(each of sub-paragraphs (a) – (c) being the “</w:t>
            </w:r>
            <w:r>
              <w:rPr>
                <w:rFonts w:ascii="Calibri" w:eastAsia="Calibri" w:hAnsi="Calibri" w:cs="Calibri"/>
                <w:b/>
                <w:color w:val="000000"/>
                <w:sz w:val="16"/>
                <w:szCs w:val="16"/>
              </w:rPr>
              <w:t>Order Eligibility Requirements</w:t>
            </w:r>
            <w:r>
              <w:rPr>
                <w:rFonts w:ascii="Calibri" w:eastAsia="Calibri" w:hAnsi="Calibri" w:cs="Calibri"/>
                <w:color w:val="000000"/>
                <w:sz w:val="16"/>
                <w:szCs w:val="16"/>
              </w:rPr>
              <w:t>”).</w:t>
            </w:r>
          </w:p>
          <w:p w14:paraId="5B19E5D0"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The Parties acknowledge and agree that if the Order Eligibility Requirements are not satisfied, a SOW agreed and executed by the Parties for the relevant Project must be used for the provision of the applicable Services instead of an Order.</w:t>
            </w:r>
          </w:p>
        </w:tc>
      </w:tr>
      <w:tr w:rsidR="00E056F9" w14:paraId="146893F9" w14:textId="77777777">
        <w:tc>
          <w:tcPr>
            <w:tcW w:w="567" w:type="dxa"/>
          </w:tcPr>
          <w:p w14:paraId="04C4CD81"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0D0C8FE1"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Services, Deliverables, Specifications, Project Schedule and Reporting.</w:t>
            </w:r>
          </w:p>
        </w:tc>
        <w:tc>
          <w:tcPr>
            <w:tcW w:w="6498" w:type="dxa"/>
          </w:tcPr>
          <w:p w14:paraId="35F85F30"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Agency shall provide the Services and deliver the Deliverables in accordance with the applicable Order. </w:t>
            </w:r>
          </w:p>
        </w:tc>
      </w:tr>
      <w:tr w:rsidR="00E056F9" w14:paraId="670EF7B4" w14:textId="77777777">
        <w:tc>
          <w:tcPr>
            <w:tcW w:w="567" w:type="dxa"/>
          </w:tcPr>
          <w:p w14:paraId="0B0181A4"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53D71D4F"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Acceptance</w:t>
            </w:r>
          </w:p>
        </w:tc>
        <w:tc>
          <w:tcPr>
            <w:tcW w:w="6498" w:type="dxa"/>
          </w:tcPr>
          <w:p w14:paraId="7E8C4A65" w14:textId="77777777" w:rsidR="00E056F9" w:rsidRDefault="00000000">
            <w:p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Agency will submit each Deliverable in accordance with the dates specified in the Project Schedule set out in the Order. Client will review each Deliverable to accept or reject based on whether such Deliverable conforms to the applicable Specifications. If Client rejects a Deliverable for non-conformity or wishes to exercise its right of edit, Client will notify Agency in writing (email being sufficient) and Agency will promptly carry out the required modifications at no additional cost and re-submit the applicable Deliverable for Client’s approval as soon as possible and in any event within </w:t>
            </w:r>
            <w:r>
              <w:rPr>
                <w:rFonts w:ascii="Calibri" w:eastAsia="Calibri" w:hAnsi="Calibri" w:cs="Calibri"/>
                <w:color w:val="000000"/>
                <w:sz w:val="16"/>
                <w:szCs w:val="16"/>
                <w:highlight w:val="yellow"/>
              </w:rPr>
              <w:t>INSERT TIMEFRAME</w:t>
            </w:r>
            <w:r>
              <w:rPr>
                <w:rFonts w:ascii="Calibri" w:eastAsia="Calibri" w:hAnsi="Calibri" w:cs="Calibri"/>
                <w:b/>
                <w:color w:val="000000"/>
                <w:sz w:val="16"/>
                <w:szCs w:val="16"/>
              </w:rPr>
              <w:t xml:space="preserve"> </w:t>
            </w:r>
            <w:r>
              <w:rPr>
                <w:rFonts w:ascii="Calibri" w:eastAsia="Calibri" w:hAnsi="Calibri" w:cs="Calibri"/>
                <w:color w:val="000000"/>
                <w:sz w:val="16"/>
                <w:szCs w:val="16"/>
              </w:rPr>
              <w:t>(unless otherwise agreed with Client in writing (email being sufficient)). Unless otherwise directed by Client in writing (email being sufficient), upon any re-submission, the Parties will repeat the procedure set out above until approval of Client is achieved. Acceptance of Deliverables under clause 5.6 of the Agreement shall be given by a Client Authorised Representative.</w:t>
            </w:r>
          </w:p>
        </w:tc>
      </w:tr>
      <w:tr w:rsidR="00E056F9" w14:paraId="4A67AFEA" w14:textId="77777777">
        <w:tc>
          <w:tcPr>
            <w:tcW w:w="567" w:type="dxa"/>
          </w:tcPr>
          <w:p w14:paraId="4441ADB3"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26B188CA"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Personal Data</w:t>
            </w:r>
          </w:p>
        </w:tc>
        <w:tc>
          <w:tcPr>
            <w:tcW w:w="6498" w:type="dxa"/>
          </w:tcPr>
          <w:p w14:paraId="03D98248"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Agency shall not process Personal Data of any TikTok Data Subjects under or in connection with this SOW and/or any Order. </w:t>
            </w:r>
          </w:p>
        </w:tc>
      </w:tr>
      <w:tr w:rsidR="00E056F9" w14:paraId="646CC0F2" w14:textId="77777777">
        <w:tc>
          <w:tcPr>
            <w:tcW w:w="567" w:type="dxa"/>
          </w:tcPr>
          <w:p w14:paraId="06D480D9"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215FBA55"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 xml:space="preserve">Retained Rights and </w:t>
            </w:r>
            <w:proofErr w:type="gramStart"/>
            <w:r>
              <w:rPr>
                <w:rFonts w:ascii="Calibri" w:eastAsia="Calibri" w:hAnsi="Calibri" w:cs="Calibri"/>
                <w:b/>
                <w:sz w:val="16"/>
                <w:szCs w:val="16"/>
              </w:rPr>
              <w:t>Third Party</w:t>
            </w:r>
            <w:proofErr w:type="gramEnd"/>
            <w:r>
              <w:rPr>
                <w:rFonts w:ascii="Calibri" w:eastAsia="Calibri" w:hAnsi="Calibri" w:cs="Calibri"/>
                <w:b/>
                <w:sz w:val="16"/>
                <w:szCs w:val="16"/>
              </w:rPr>
              <w:t xml:space="preserve"> Materials</w:t>
            </w:r>
          </w:p>
        </w:tc>
        <w:tc>
          <w:tcPr>
            <w:tcW w:w="6498" w:type="dxa"/>
          </w:tcPr>
          <w:p w14:paraId="707C1CE0"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Agency shall not incorporate any </w:t>
            </w:r>
            <w:proofErr w:type="gramStart"/>
            <w:r>
              <w:rPr>
                <w:rFonts w:ascii="Calibri" w:eastAsia="Calibri" w:hAnsi="Calibri" w:cs="Calibri"/>
                <w:sz w:val="16"/>
                <w:szCs w:val="16"/>
              </w:rPr>
              <w:t>Third Party</w:t>
            </w:r>
            <w:proofErr w:type="gramEnd"/>
            <w:r>
              <w:rPr>
                <w:rFonts w:ascii="Calibri" w:eastAsia="Calibri" w:hAnsi="Calibri" w:cs="Calibri"/>
                <w:sz w:val="16"/>
                <w:szCs w:val="16"/>
              </w:rPr>
              <w:t xml:space="preserve"> Materials or Retained Rights in any Work Product created by or on behalf of Agency under or in connection with this SOW and/or any Order. </w:t>
            </w:r>
          </w:p>
        </w:tc>
      </w:tr>
      <w:tr w:rsidR="00E056F9" w14:paraId="64277C21" w14:textId="77777777">
        <w:tc>
          <w:tcPr>
            <w:tcW w:w="567" w:type="dxa"/>
          </w:tcPr>
          <w:p w14:paraId="3B33029E"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2EF84728"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Fees</w:t>
            </w:r>
          </w:p>
        </w:tc>
        <w:tc>
          <w:tcPr>
            <w:tcW w:w="6498" w:type="dxa"/>
          </w:tcPr>
          <w:p w14:paraId="05CEA89E" w14:textId="2DA8604A"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In consideration of the Services performed by Agency under a valid and accepted Order that meets the Order Eligibility Requirements, Client shall pay to Agency the Fees set out in the applicable Order and, to the extent applicable (e.g. in the event Fees are payable on a capped time and materials basis), such Fees shall be determined in accordance with the rate card set out at Annex 2. </w:t>
            </w:r>
          </w:p>
        </w:tc>
      </w:tr>
      <w:tr w:rsidR="00E056F9" w14:paraId="732B4367" w14:textId="77777777">
        <w:tc>
          <w:tcPr>
            <w:tcW w:w="567" w:type="dxa"/>
          </w:tcPr>
          <w:p w14:paraId="59D1E9CF"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650392A6"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Expenses</w:t>
            </w:r>
          </w:p>
        </w:tc>
        <w:tc>
          <w:tcPr>
            <w:tcW w:w="6498" w:type="dxa"/>
          </w:tcPr>
          <w:p w14:paraId="551DCC16" w14:textId="77777777" w:rsidR="00E056F9" w:rsidRDefault="00000000">
            <w:pPr>
              <w:spacing w:before="120" w:after="120"/>
              <w:rPr>
                <w:rFonts w:ascii="Calibri" w:eastAsia="Calibri" w:hAnsi="Calibri" w:cs="Calibri"/>
                <w:sz w:val="16"/>
                <w:szCs w:val="16"/>
              </w:rPr>
            </w:pPr>
            <w:proofErr w:type="gramStart"/>
            <w:r>
              <w:rPr>
                <w:rFonts w:ascii="Calibri" w:eastAsia="Calibri" w:hAnsi="Calibri" w:cs="Calibri"/>
                <w:sz w:val="16"/>
                <w:szCs w:val="16"/>
              </w:rPr>
              <w:t>Any and all</w:t>
            </w:r>
            <w:proofErr w:type="gramEnd"/>
            <w:r>
              <w:rPr>
                <w:rFonts w:ascii="Calibri" w:eastAsia="Calibri" w:hAnsi="Calibri" w:cs="Calibri"/>
                <w:sz w:val="16"/>
                <w:szCs w:val="16"/>
              </w:rPr>
              <w:t xml:space="preserve"> other Expenses remain subject to Client’s prior written approval in accordance with clause 5.2 of the Agreement. The total Fees and Expenses shall never exceed the Maximum Order Fees (with any portion over the Maximum Order Fees not being payable).</w:t>
            </w:r>
          </w:p>
        </w:tc>
      </w:tr>
      <w:tr w:rsidR="00E056F9" w14:paraId="24B9D53C" w14:textId="77777777">
        <w:tc>
          <w:tcPr>
            <w:tcW w:w="567" w:type="dxa"/>
          </w:tcPr>
          <w:p w14:paraId="5DC5B755"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05172DE5"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Third Party Costs</w:t>
            </w:r>
          </w:p>
        </w:tc>
        <w:tc>
          <w:tcPr>
            <w:tcW w:w="6498" w:type="dxa"/>
          </w:tcPr>
          <w:p w14:paraId="654860E3" w14:textId="77777777" w:rsidR="00E056F9" w:rsidRDefault="00000000">
            <w:p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Agency shall not incur, or otherwise charge Client for, any </w:t>
            </w:r>
            <w:proofErr w:type="gramStart"/>
            <w:r>
              <w:rPr>
                <w:rFonts w:ascii="Calibri" w:eastAsia="Calibri" w:hAnsi="Calibri" w:cs="Calibri"/>
                <w:color w:val="000000"/>
                <w:sz w:val="16"/>
                <w:szCs w:val="16"/>
              </w:rPr>
              <w:t>Third Party</w:t>
            </w:r>
            <w:proofErr w:type="gramEnd"/>
            <w:r>
              <w:rPr>
                <w:rFonts w:ascii="Calibri" w:eastAsia="Calibri" w:hAnsi="Calibri" w:cs="Calibri"/>
                <w:color w:val="000000"/>
                <w:sz w:val="16"/>
                <w:szCs w:val="16"/>
              </w:rPr>
              <w:t xml:space="preserve"> Costs over and above the Fees. For the avoidance of doubt, the Fees are inclusive of </w:t>
            </w:r>
            <w:proofErr w:type="gramStart"/>
            <w:r>
              <w:rPr>
                <w:rFonts w:ascii="Calibri" w:eastAsia="Calibri" w:hAnsi="Calibri" w:cs="Calibri"/>
                <w:color w:val="000000"/>
                <w:sz w:val="16"/>
                <w:szCs w:val="16"/>
              </w:rPr>
              <w:t>any and all</w:t>
            </w:r>
            <w:proofErr w:type="gramEnd"/>
            <w:r>
              <w:rPr>
                <w:rFonts w:ascii="Calibri" w:eastAsia="Calibri" w:hAnsi="Calibri" w:cs="Calibri"/>
                <w:color w:val="000000"/>
                <w:sz w:val="16"/>
                <w:szCs w:val="16"/>
              </w:rPr>
              <w:t xml:space="preserve"> </w:t>
            </w:r>
            <w:proofErr w:type="gramStart"/>
            <w:r>
              <w:rPr>
                <w:rFonts w:ascii="Calibri" w:eastAsia="Calibri" w:hAnsi="Calibri" w:cs="Calibri"/>
                <w:color w:val="000000"/>
                <w:sz w:val="16"/>
                <w:szCs w:val="16"/>
              </w:rPr>
              <w:t>Third Party</w:t>
            </w:r>
            <w:proofErr w:type="gramEnd"/>
            <w:r>
              <w:rPr>
                <w:rFonts w:ascii="Calibri" w:eastAsia="Calibri" w:hAnsi="Calibri" w:cs="Calibri"/>
                <w:color w:val="000000"/>
                <w:sz w:val="16"/>
                <w:szCs w:val="16"/>
              </w:rPr>
              <w:t xml:space="preserve"> Costs.</w:t>
            </w:r>
          </w:p>
        </w:tc>
      </w:tr>
      <w:tr w:rsidR="00E056F9" w14:paraId="76A96420" w14:textId="77777777">
        <w:tc>
          <w:tcPr>
            <w:tcW w:w="567" w:type="dxa"/>
          </w:tcPr>
          <w:p w14:paraId="08362070"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1F8720A9"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Payment</w:t>
            </w:r>
          </w:p>
        </w:tc>
        <w:tc>
          <w:tcPr>
            <w:tcW w:w="6498" w:type="dxa"/>
          </w:tcPr>
          <w:p w14:paraId="1DFCC12C"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Subject to the receipt of an undisputed invoice by Client in accordance with the invoicing schedule set out in the applicable Order, Client shall pay to Agency the agreed Fees and Expenses (if applicable) set out in the applicable Order in accordance with the payment schedule set out in the applicable Order (or if no payment date(s) is listed, within forty-five (45) days of receipt) after Client confirms Agency: </w:t>
            </w:r>
          </w:p>
          <w:p w14:paraId="048B7D4B" w14:textId="77777777" w:rsidR="00E056F9" w:rsidRDefault="00000000">
            <w:pPr>
              <w:widowControl w:val="0"/>
              <w:numPr>
                <w:ilvl w:val="0"/>
                <w:numId w:val="8"/>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has provided the fully executed copy of the Agreement and this </w:t>
            </w:r>
            <w:proofErr w:type="gramStart"/>
            <w:r>
              <w:rPr>
                <w:rFonts w:ascii="Calibri" w:eastAsia="Calibri" w:hAnsi="Calibri" w:cs="Calibri"/>
                <w:color w:val="000000"/>
                <w:sz w:val="16"/>
                <w:szCs w:val="16"/>
              </w:rPr>
              <w:t>SOW;</w:t>
            </w:r>
            <w:proofErr w:type="gramEnd"/>
            <w:r>
              <w:rPr>
                <w:rFonts w:ascii="Calibri" w:eastAsia="Calibri" w:hAnsi="Calibri" w:cs="Calibri"/>
                <w:color w:val="000000"/>
                <w:sz w:val="16"/>
                <w:szCs w:val="16"/>
              </w:rPr>
              <w:t xml:space="preserve"> </w:t>
            </w:r>
          </w:p>
          <w:p w14:paraId="76526495" w14:textId="77777777" w:rsidR="00E056F9" w:rsidRDefault="00000000">
            <w:pPr>
              <w:widowControl w:val="0"/>
              <w:numPr>
                <w:ilvl w:val="0"/>
                <w:numId w:val="8"/>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the applicable Order is valid and binding pursuant to this </w:t>
            </w:r>
            <w:proofErr w:type="gramStart"/>
            <w:r>
              <w:rPr>
                <w:rFonts w:ascii="Calibri" w:eastAsia="Calibri" w:hAnsi="Calibri" w:cs="Calibri"/>
                <w:color w:val="000000"/>
                <w:sz w:val="16"/>
                <w:szCs w:val="16"/>
              </w:rPr>
              <w:t>SOW;</w:t>
            </w:r>
            <w:proofErr w:type="gramEnd"/>
          </w:p>
          <w:p w14:paraId="51E9AD20" w14:textId="77777777" w:rsidR="00E056F9" w:rsidRDefault="00000000">
            <w:pPr>
              <w:widowControl w:val="0"/>
              <w:numPr>
                <w:ilvl w:val="0"/>
                <w:numId w:val="8"/>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has provided the Services and delivered the Deliverables in accordance with the applicable Order (unless expressly set out in the applicable Order that any instalment is a pre-payment of Fees, in which case this sub-paragraph (c) shall not apply to the applicable portion of Fees); and</w:t>
            </w:r>
          </w:p>
          <w:p w14:paraId="0CA38E5A" w14:textId="77777777" w:rsidR="00E056F9" w:rsidRDefault="00000000">
            <w:pPr>
              <w:widowControl w:val="0"/>
              <w:numPr>
                <w:ilvl w:val="0"/>
                <w:numId w:val="8"/>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has provided to Client a valid invoice together with </w:t>
            </w:r>
            <w:proofErr w:type="gramStart"/>
            <w:r>
              <w:rPr>
                <w:rFonts w:ascii="Calibri" w:eastAsia="Calibri" w:hAnsi="Calibri" w:cs="Calibri"/>
                <w:color w:val="000000"/>
                <w:sz w:val="16"/>
                <w:szCs w:val="16"/>
              </w:rPr>
              <w:t>any and all</w:t>
            </w:r>
            <w:proofErr w:type="gramEnd"/>
            <w:r>
              <w:rPr>
                <w:rFonts w:ascii="Calibri" w:eastAsia="Calibri" w:hAnsi="Calibri" w:cs="Calibri"/>
                <w:color w:val="000000"/>
                <w:sz w:val="16"/>
                <w:szCs w:val="16"/>
              </w:rPr>
              <w:t xml:space="preserve"> other documents as required under the Agreement, this SOW and the applicable Order.</w:t>
            </w:r>
          </w:p>
          <w:p w14:paraId="7998D17B" w14:textId="77777777" w:rsidR="00E056F9" w:rsidRDefault="00000000">
            <w:pPr>
              <w:spacing w:before="120" w:after="120"/>
              <w:rPr>
                <w:rFonts w:ascii="Calibri" w:eastAsia="Calibri" w:hAnsi="Calibri" w:cs="Calibri"/>
                <w:color w:val="000000"/>
                <w:sz w:val="16"/>
                <w:szCs w:val="16"/>
              </w:rPr>
            </w:pPr>
            <w:r>
              <w:rPr>
                <w:rFonts w:ascii="Calibri" w:eastAsia="Calibri" w:hAnsi="Calibri" w:cs="Calibri"/>
                <w:color w:val="000000"/>
                <w:sz w:val="16"/>
                <w:szCs w:val="16"/>
              </w:rPr>
              <w:t xml:space="preserve">Incomplete invoices will not be paid until all requested information has been received by the Client. For the avoidance of doubt, </w:t>
            </w:r>
            <w:r>
              <w:rPr>
                <w:rFonts w:ascii="Calibri" w:eastAsia="Calibri" w:hAnsi="Calibri" w:cs="Calibri"/>
                <w:sz w:val="16"/>
                <w:szCs w:val="16"/>
              </w:rPr>
              <w:t>no amount over the Maximum Order Fees shall be payable by Client to Agency.</w:t>
            </w:r>
          </w:p>
        </w:tc>
      </w:tr>
      <w:tr w:rsidR="00E056F9" w14:paraId="02F84690" w14:textId="77777777">
        <w:tc>
          <w:tcPr>
            <w:tcW w:w="567" w:type="dxa"/>
          </w:tcPr>
          <w:p w14:paraId="5B7316FC"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6945A905"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Authorised Representatives</w:t>
            </w:r>
          </w:p>
        </w:tc>
        <w:tc>
          <w:tcPr>
            <w:tcW w:w="6498" w:type="dxa"/>
          </w:tcPr>
          <w:p w14:paraId="30721F1A" w14:textId="77777777" w:rsidR="00E056F9" w:rsidRDefault="00E056F9">
            <w:pPr>
              <w:widowControl w:val="0"/>
              <w:pBdr>
                <w:top w:val="nil"/>
                <w:left w:val="nil"/>
                <w:bottom w:val="nil"/>
                <w:right w:val="nil"/>
                <w:between w:val="nil"/>
              </w:pBdr>
              <w:spacing w:line="276" w:lineRule="auto"/>
              <w:jc w:val="left"/>
              <w:rPr>
                <w:rFonts w:ascii="Calibri" w:eastAsia="Calibri" w:hAnsi="Calibri" w:cs="Calibri"/>
                <w:b/>
                <w:sz w:val="16"/>
                <w:szCs w:val="16"/>
              </w:rPr>
            </w:pPr>
          </w:p>
          <w:tbl>
            <w:tblPr>
              <w:tblStyle w:val="a0"/>
              <w:tblW w:w="62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36"/>
              <w:gridCol w:w="3136"/>
            </w:tblGrid>
            <w:tr w:rsidR="00E056F9" w14:paraId="326364E4" w14:textId="77777777">
              <w:tc>
                <w:tcPr>
                  <w:tcW w:w="3136" w:type="dxa"/>
                </w:tcPr>
                <w:p w14:paraId="251FECB5"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Client Authorised Representative</w:t>
                  </w:r>
                </w:p>
                <w:p w14:paraId="54C8A170"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Name: </w:t>
                  </w:r>
                  <w:r>
                    <w:rPr>
                      <w:rFonts w:ascii="Calibri" w:eastAsia="Calibri" w:hAnsi="Calibri" w:cs="Calibri"/>
                      <w:sz w:val="16"/>
                      <w:szCs w:val="16"/>
                      <w:highlight w:val="yellow"/>
                    </w:rPr>
                    <w:t>INSERT NAME(S) OF POCs IN TIKTOK</w:t>
                  </w:r>
                </w:p>
                <w:p w14:paraId="2FE61CAE" w14:textId="77777777" w:rsidR="00E056F9" w:rsidRDefault="00000000">
                  <w:pPr>
                    <w:spacing w:before="120" w:after="120"/>
                    <w:rPr>
                      <w:rFonts w:ascii="Calibri" w:eastAsia="Calibri" w:hAnsi="Calibri" w:cs="Calibri"/>
                      <w:sz w:val="16"/>
                      <w:szCs w:val="16"/>
                      <w:u w:val="single"/>
                    </w:rPr>
                  </w:pPr>
                  <w:r>
                    <w:rPr>
                      <w:rFonts w:ascii="Calibri" w:eastAsia="Calibri" w:hAnsi="Calibri" w:cs="Calibri"/>
                      <w:sz w:val="16"/>
                      <w:szCs w:val="16"/>
                    </w:rPr>
                    <w:t xml:space="preserve">Email: </w:t>
                  </w:r>
                  <w:r>
                    <w:rPr>
                      <w:rFonts w:ascii="Calibri" w:eastAsia="Calibri" w:hAnsi="Calibri" w:cs="Calibri"/>
                      <w:sz w:val="16"/>
                      <w:szCs w:val="16"/>
                      <w:highlight w:val="yellow"/>
                    </w:rPr>
                    <w:t>INSERT EMAIL ADDRESS(ES) OF POCs IN TIKTOK</w:t>
                  </w:r>
                </w:p>
              </w:tc>
              <w:tc>
                <w:tcPr>
                  <w:tcW w:w="3136" w:type="dxa"/>
                </w:tcPr>
                <w:p w14:paraId="29E714A2"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Agency Authorised Representative</w:t>
                  </w:r>
                </w:p>
                <w:p w14:paraId="210F4107"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Name: Emmanuel Gomez</w:t>
                  </w:r>
                </w:p>
                <w:p w14:paraId="613E6988" w14:textId="77777777" w:rsidR="00E056F9" w:rsidRDefault="00000000">
                  <w:pPr>
                    <w:spacing w:before="120" w:after="120"/>
                    <w:rPr>
                      <w:rFonts w:ascii="Calibri" w:eastAsia="Calibri" w:hAnsi="Calibri" w:cs="Calibri"/>
                      <w:sz w:val="16"/>
                      <w:szCs w:val="16"/>
                      <w:u w:val="single"/>
                    </w:rPr>
                  </w:pPr>
                  <w:r>
                    <w:rPr>
                      <w:rFonts w:ascii="Calibri" w:eastAsia="Calibri" w:hAnsi="Calibri" w:cs="Calibri"/>
                      <w:sz w:val="16"/>
                      <w:szCs w:val="16"/>
                    </w:rPr>
                    <w:t xml:space="preserve">Email: </w:t>
                  </w:r>
                  <w:hyperlink r:id="rId8">
                    <w:r w:rsidR="00E056F9">
                      <w:rPr>
                        <w:rFonts w:ascii="Calibri" w:eastAsia="Calibri" w:hAnsi="Calibri" w:cs="Calibri"/>
                        <w:color w:val="0563C1"/>
                        <w:sz w:val="16"/>
                        <w:szCs w:val="16"/>
                        <w:u w:val="single"/>
                      </w:rPr>
                      <w:t>team@sarani.studio</w:t>
                    </w:r>
                  </w:hyperlink>
                  <w:r>
                    <w:rPr>
                      <w:rFonts w:ascii="Calibri" w:eastAsia="Calibri" w:hAnsi="Calibri" w:cs="Calibri"/>
                      <w:sz w:val="16"/>
                      <w:szCs w:val="16"/>
                    </w:rPr>
                    <w:t xml:space="preserve"> </w:t>
                  </w:r>
                </w:p>
              </w:tc>
            </w:tr>
          </w:tbl>
          <w:p w14:paraId="2A225A8B"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Each Party may amend its representatives and/or email address(es) from time to time on written notice to the other Party.</w:t>
            </w:r>
          </w:p>
        </w:tc>
      </w:tr>
      <w:tr w:rsidR="00E056F9" w14:paraId="164AE3B1" w14:textId="77777777">
        <w:tc>
          <w:tcPr>
            <w:tcW w:w="567" w:type="dxa"/>
          </w:tcPr>
          <w:p w14:paraId="09B7C168" w14:textId="77777777" w:rsidR="00E056F9" w:rsidRDefault="00E056F9">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69836402"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rPr>
              <w:t>Refund</w:t>
            </w:r>
          </w:p>
        </w:tc>
        <w:tc>
          <w:tcPr>
            <w:tcW w:w="6498" w:type="dxa"/>
          </w:tcPr>
          <w:p w14:paraId="70A09E85"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Agency shall refund Client </w:t>
            </w:r>
            <w:proofErr w:type="gramStart"/>
            <w:r>
              <w:rPr>
                <w:rFonts w:ascii="Calibri" w:eastAsia="Calibri" w:hAnsi="Calibri" w:cs="Calibri"/>
                <w:sz w:val="16"/>
                <w:szCs w:val="16"/>
              </w:rPr>
              <w:t>any and all</w:t>
            </w:r>
            <w:proofErr w:type="gramEnd"/>
            <w:r>
              <w:rPr>
                <w:rFonts w:ascii="Calibri" w:eastAsia="Calibri" w:hAnsi="Calibri" w:cs="Calibri"/>
                <w:sz w:val="16"/>
                <w:szCs w:val="16"/>
              </w:rPr>
              <w:t xml:space="preserve"> Fees paid by Client which relate to: </w:t>
            </w:r>
          </w:p>
          <w:p w14:paraId="5CEE4442" w14:textId="77777777" w:rsidR="00E056F9" w:rsidRDefault="00000000">
            <w:pPr>
              <w:widowControl w:val="0"/>
              <w:numPr>
                <w:ilvl w:val="0"/>
                <w:numId w:val="5"/>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Services (or part thereof) and/or Deliverables (or part thereof): (</w:t>
            </w:r>
            <w:proofErr w:type="spellStart"/>
            <w:r>
              <w:rPr>
                <w:rFonts w:ascii="Calibri" w:eastAsia="Calibri" w:hAnsi="Calibri" w:cs="Calibri"/>
                <w:color w:val="000000"/>
                <w:sz w:val="16"/>
                <w:szCs w:val="16"/>
              </w:rPr>
              <w:t>i</w:t>
            </w:r>
            <w:proofErr w:type="spellEnd"/>
            <w:r>
              <w:rPr>
                <w:rFonts w:ascii="Calibri" w:eastAsia="Calibri" w:hAnsi="Calibri" w:cs="Calibri"/>
                <w:color w:val="000000"/>
                <w:sz w:val="16"/>
                <w:szCs w:val="16"/>
              </w:rPr>
              <w:t>) not performed/delivered; and (ii) not performed/delivered to Client’s reasonable satisfaction and approval in accordance with the terms of the Agreement (including this SOW); and</w:t>
            </w:r>
          </w:p>
          <w:p w14:paraId="3BBD8034" w14:textId="77777777" w:rsidR="00E056F9" w:rsidRDefault="00000000">
            <w:pPr>
              <w:widowControl w:val="0"/>
              <w:numPr>
                <w:ilvl w:val="0"/>
                <w:numId w:val="5"/>
              </w:numPr>
              <w:pBdr>
                <w:top w:val="nil"/>
                <w:left w:val="nil"/>
                <w:bottom w:val="nil"/>
                <w:right w:val="nil"/>
                <w:between w:val="nil"/>
              </w:pBdr>
              <w:spacing w:before="120" w:after="120"/>
              <w:rPr>
                <w:rFonts w:ascii="Calibri" w:eastAsia="Calibri" w:hAnsi="Calibri" w:cs="Calibri"/>
                <w:color w:val="000000"/>
                <w:sz w:val="16"/>
                <w:szCs w:val="16"/>
              </w:rPr>
            </w:pPr>
            <w:r>
              <w:rPr>
                <w:rFonts w:ascii="Calibri" w:eastAsia="Calibri" w:hAnsi="Calibri" w:cs="Calibri"/>
                <w:color w:val="000000"/>
                <w:sz w:val="16"/>
                <w:szCs w:val="16"/>
              </w:rPr>
              <w:t>any budget underspend for whatever reason (an “</w:t>
            </w:r>
            <w:r>
              <w:rPr>
                <w:rFonts w:ascii="Calibri" w:eastAsia="Calibri" w:hAnsi="Calibri" w:cs="Calibri"/>
                <w:b/>
                <w:color w:val="000000"/>
                <w:sz w:val="16"/>
                <w:szCs w:val="16"/>
              </w:rPr>
              <w:t>Overpayment</w:t>
            </w:r>
            <w:r>
              <w:rPr>
                <w:rFonts w:ascii="Calibri" w:eastAsia="Calibri" w:hAnsi="Calibri" w:cs="Calibri"/>
                <w:color w:val="000000"/>
                <w:sz w:val="16"/>
                <w:szCs w:val="16"/>
              </w:rPr>
              <w:t xml:space="preserve">”). </w:t>
            </w:r>
          </w:p>
          <w:p w14:paraId="6FEC17C4"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lastRenderedPageBreak/>
              <w:t xml:space="preserve">Upon expiry or termination of this SOW, Agency shall report to Client the amount of any Overpayment together with reasonable documentary evidence. </w:t>
            </w:r>
          </w:p>
          <w:p w14:paraId="4F58A1FA" w14:textId="77777777" w:rsidR="00E056F9" w:rsidRDefault="00000000">
            <w:pPr>
              <w:spacing w:before="120" w:after="120"/>
              <w:rPr>
                <w:rFonts w:ascii="Calibri" w:eastAsia="Calibri" w:hAnsi="Calibri" w:cs="Calibri"/>
                <w:b/>
                <w:sz w:val="16"/>
                <w:szCs w:val="16"/>
              </w:rPr>
            </w:pPr>
            <w:r>
              <w:rPr>
                <w:rFonts w:ascii="Calibri" w:eastAsia="Calibri" w:hAnsi="Calibri" w:cs="Calibri"/>
                <w:sz w:val="16"/>
                <w:szCs w:val="16"/>
              </w:rPr>
              <w:t>Any refund to which Client is entitled under this paragraph 13 will be due and payable by Agency within forty-five (45) days of receipt of an invoice from Client for such amount. Client may at any time, without notice to Agency, set off any liability of Client to Agency against any liability of Agency to Client under this paragraph 13.</w:t>
            </w:r>
          </w:p>
        </w:tc>
      </w:tr>
      <w:tr w:rsidR="00410ADA" w14:paraId="6A7C8B4E" w14:textId="77777777">
        <w:tc>
          <w:tcPr>
            <w:tcW w:w="567" w:type="dxa"/>
          </w:tcPr>
          <w:p w14:paraId="520DB80B" w14:textId="77777777" w:rsidR="00410ADA" w:rsidRDefault="00410ADA" w:rsidP="00410ADA">
            <w:pPr>
              <w:widowControl w:val="0"/>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735A676B" w14:textId="4D53EBF7" w:rsidR="00410ADA" w:rsidRDefault="00410ADA">
            <w:pPr>
              <w:spacing w:before="120" w:after="120"/>
              <w:rPr>
                <w:rFonts w:ascii="Calibri" w:eastAsia="Calibri" w:hAnsi="Calibri" w:cs="Calibri"/>
                <w:b/>
                <w:sz w:val="16"/>
                <w:szCs w:val="16"/>
              </w:rPr>
            </w:pPr>
          </w:p>
        </w:tc>
        <w:tc>
          <w:tcPr>
            <w:tcW w:w="6498" w:type="dxa"/>
          </w:tcPr>
          <w:p w14:paraId="6E3E6383" w14:textId="4683E779" w:rsidR="00410ADA" w:rsidRDefault="00410ADA">
            <w:pPr>
              <w:spacing w:before="120" w:after="120"/>
              <w:rPr>
                <w:rFonts w:ascii="Calibri" w:eastAsia="Calibri" w:hAnsi="Calibri" w:cs="Calibri"/>
                <w:sz w:val="16"/>
                <w:szCs w:val="16"/>
              </w:rPr>
            </w:pPr>
          </w:p>
        </w:tc>
      </w:tr>
      <w:tr w:rsidR="00410ADA" w14:paraId="64A8FD25" w14:textId="77777777">
        <w:tc>
          <w:tcPr>
            <w:tcW w:w="567" w:type="dxa"/>
          </w:tcPr>
          <w:p w14:paraId="46F90CC5" w14:textId="77777777" w:rsidR="00410ADA" w:rsidRDefault="00410ADA">
            <w:pPr>
              <w:widowControl w:val="0"/>
              <w:numPr>
                <w:ilvl w:val="0"/>
                <w:numId w:val="7"/>
              </w:numPr>
              <w:pBdr>
                <w:top w:val="nil"/>
                <w:left w:val="nil"/>
                <w:bottom w:val="nil"/>
                <w:right w:val="nil"/>
                <w:between w:val="nil"/>
              </w:pBdr>
              <w:spacing w:before="120" w:after="120"/>
              <w:rPr>
                <w:rFonts w:ascii="Calibri" w:eastAsia="Calibri" w:hAnsi="Calibri" w:cs="Calibri"/>
                <w:b/>
                <w:color w:val="000000"/>
                <w:sz w:val="16"/>
                <w:szCs w:val="16"/>
              </w:rPr>
            </w:pPr>
          </w:p>
        </w:tc>
        <w:tc>
          <w:tcPr>
            <w:tcW w:w="1985" w:type="dxa"/>
          </w:tcPr>
          <w:p w14:paraId="5B6BCECF" w14:textId="434D8D53" w:rsidR="00410ADA" w:rsidRDefault="00410ADA">
            <w:pPr>
              <w:spacing w:before="120" w:after="120"/>
              <w:jc w:val="left"/>
              <w:rPr>
                <w:rFonts w:ascii="Calibri" w:eastAsia="Calibri" w:hAnsi="Calibri" w:cs="Calibri"/>
                <w:b/>
                <w:sz w:val="16"/>
                <w:szCs w:val="16"/>
              </w:rPr>
            </w:pPr>
          </w:p>
        </w:tc>
        <w:tc>
          <w:tcPr>
            <w:tcW w:w="6498" w:type="dxa"/>
          </w:tcPr>
          <w:p w14:paraId="25DE8535" w14:textId="16EDFE9D" w:rsidR="00410ADA" w:rsidRDefault="00410ADA">
            <w:pPr>
              <w:spacing w:before="120" w:after="120"/>
              <w:ind w:left="397"/>
              <w:rPr>
                <w:rFonts w:ascii="Calibri" w:eastAsia="Calibri" w:hAnsi="Calibri" w:cs="Calibri"/>
                <w:sz w:val="16"/>
                <w:szCs w:val="16"/>
              </w:rPr>
            </w:pPr>
          </w:p>
        </w:tc>
      </w:tr>
    </w:tbl>
    <w:p w14:paraId="42046BCD" w14:textId="77777777" w:rsidR="00E056F9" w:rsidRDefault="00E056F9">
      <w:pPr>
        <w:spacing w:before="120" w:after="120"/>
        <w:jc w:val="left"/>
        <w:rPr>
          <w:rFonts w:ascii="Calibri" w:eastAsia="Calibri" w:hAnsi="Calibri" w:cs="Calibri"/>
          <w:sz w:val="16"/>
          <w:szCs w:val="16"/>
        </w:rPr>
      </w:pPr>
    </w:p>
    <w:p w14:paraId="3EA87EE0" w14:textId="77777777" w:rsidR="00E056F9" w:rsidRDefault="00000000">
      <w:pPr>
        <w:spacing w:before="120" w:after="120"/>
        <w:jc w:val="left"/>
        <w:rPr>
          <w:rFonts w:ascii="Calibri" w:eastAsia="Calibri" w:hAnsi="Calibri" w:cs="Calibri"/>
          <w:sz w:val="16"/>
          <w:szCs w:val="16"/>
        </w:rPr>
      </w:pPr>
      <w:r>
        <w:rPr>
          <w:rFonts w:ascii="Calibri" w:eastAsia="Calibri" w:hAnsi="Calibri" w:cs="Calibri"/>
          <w:sz w:val="16"/>
          <w:szCs w:val="16"/>
        </w:rPr>
        <w:t>This SOW has been entered into as of the SOW Effective Date.</w:t>
      </w:r>
    </w:p>
    <w:p w14:paraId="61182453" w14:textId="77777777" w:rsidR="00E056F9" w:rsidRDefault="00E056F9">
      <w:pPr>
        <w:spacing w:before="120" w:after="120"/>
        <w:jc w:val="left"/>
        <w:rPr>
          <w:rFonts w:ascii="Calibri" w:eastAsia="Calibri" w:hAnsi="Calibri" w:cs="Calibri"/>
          <w:sz w:val="16"/>
          <w:szCs w:val="16"/>
        </w:rPr>
      </w:pPr>
    </w:p>
    <w:tbl>
      <w:tblPr>
        <w:tblStyle w:val="a1"/>
        <w:tblW w:w="8931" w:type="dxa"/>
        <w:tblInd w:w="0" w:type="dxa"/>
        <w:tblLayout w:type="fixed"/>
        <w:tblLook w:val="0400" w:firstRow="0" w:lastRow="0" w:firstColumn="0" w:lastColumn="0" w:noHBand="0" w:noVBand="1"/>
      </w:tblPr>
      <w:tblGrid>
        <w:gridCol w:w="4536"/>
        <w:gridCol w:w="4395"/>
      </w:tblGrid>
      <w:tr w:rsidR="00E056F9" w14:paraId="403110B7" w14:textId="77777777">
        <w:tc>
          <w:tcPr>
            <w:tcW w:w="4536" w:type="dxa"/>
          </w:tcPr>
          <w:p w14:paraId="763672E5" w14:textId="77777777" w:rsidR="00E056F9" w:rsidRDefault="00000000">
            <w:pPr>
              <w:spacing w:before="120" w:after="120"/>
              <w:rPr>
                <w:rFonts w:ascii="Calibri" w:eastAsia="Calibri" w:hAnsi="Calibri" w:cs="Calibri"/>
                <w:b/>
                <w:sz w:val="16"/>
                <w:szCs w:val="16"/>
              </w:rPr>
            </w:pPr>
            <w:r>
              <w:rPr>
                <w:rFonts w:ascii="Calibri" w:eastAsia="Calibri" w:hAnsi="Calibri" w:cs="Calibri"/>
                <w:b/>
                <w:sz w:val="16"/>
                <w:szCs w:val="16"/>
                <w:highlight w:val="yellow"/>
              </w:rPr>
              <w:t>TIKTOK INC.</w:t>
            </w:r>
          </w:p>
          <w:p w14:paraId="21E2A6DE" w14:textId="77777777" w:rsidR="00E056F9" w:rsidRDefault="00E056F9">
            <w:pPr>
              <w:spacing w:before="120" w:after="120"/>
              <w:rPr>
                <w:rFonts w:ascii="Calibri" w:eastAsia="Calibri" w:hAnsi="Calibri" w:cs="Calibri"/>
                <w:sz w:val="16"/>
                <w:szCs w:val="16"/>
              </w:rPr>
            </w:pPr>
          </w:p>
          <w:p w14:paraId="0F2846E0" w14:textId="77777777" w:rsidR="00E056F9" w:rsidRDefault="00E056F9">
            <w:pPr>
              <w:spacing w:before="120" w:after="120"/>
              <w:rPr>
                <w:rFonts w:ascii="Calibri" w:eastAsia="Calibri" w:hAnsi="Calibri" w:cs="Calibri"/>
                <w:sz w:val="16"/>
                <w:szCs w:val="16"/>
              </w:rPr>
            </w:pPr>
          </w:p>
          <w:p w14:paraId="1733CA02" w14:textId="77777777" w:rsidR="00E056F9" w:rsidRDefault="00E056F9">
            <w:pPr>
              <w:spacing w:before="120" w:after="120"/>
              <w:rPr>
                <w:rFonts w:ascii="Calibri" w:eastAsia="Calibri" w:hAnsi="Calibri" w:cs="Calibri"/>
                <w:sz w:val="16"/>
                <w:szCs w:val="16"/>
              </w:rPr>
            </w:pPr>
          </w:p>
          <w:p w14:paraId="38D95EE8" w14:textId="77777777" w:rsidR="00E056F9" w:rsidRDefault="00E056F9">
            <w:pPr>
              <w:spacing w:before="120" w:after="120"/>
              <w:rPr>
                <w:rFonts w:ascii="Calibri" w:eastAsia="Calibri" w:hAnsi="Calibri" w:cs="Calibri"/>
                <w:sz w:val="16"/>
                <w:szCs w:val="16"/>
              </w:rPr>
            </w:pPr>
          </w:p>
          <w:p w14:paraId="061ABC42"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By: ____________________________</w:t>
            </w:r>
          </w:p>
          <w:p w14:paraId="4AB4D883"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Name:</w:t>
            </w:r>
          </w:p>
          <w:p w14:paraId="16E2FDB2"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Title:</w:t>
            </w:r>
          </w:p>
          <w:p w14:paraId="1D2B62EB"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Date: </w:t>
            </w:r>
          </w:p>
        </w:tc>
        <w:tc>
          <w:tcPr>
            <w:tcW w:w="4395" w:type="dxa"/>
          </w:tcPr>
          <w:p w14:paraId="247E8F44" w14:textId="77777777" w:rsidR="00E056F9" w:rsidRDefault="00000000">
            <w:pPr>
              <w:spacing w:before="120" w:after="120"/>
              <w:rPr>
                <w:rFonts w:ascii="Calibri" w:eastAsia="Calibri" w:hAnsi="Calibri" w:cs="Calibri"/>
                <w:sz w:val="16"/>
                <w:szCs w:val="16"/>
              </w:rPr>
            </w:pPr>
            <w:r>
              <w:rPr>
                <w:rFonts w:ascii="Calibri" w:eastAsia="Calibri" w:hAnsi="Calibri" w:cs="Calibri"/>
                <w:b/>
                <w:sz w:val="16"/>
                <w:szCs w:val="16"/>
              </w:rPr>
              <w:t>SASU Sarani</w:t>
            </w:r>
            <w:r>
              <w:rPr>
                <w:rFonts w:ascii="Calibri" w:eastAsia="Calibri" w:hAnsi="Calibri" w:cs="Calibri"/>
                <w:sz w:val="16"/>
                <w:szCs w:val="16"/>
              </w:rPr>
              <w:t xml:space="preserve"> </w:t>
            </w:r>
          </w:p>
          <w:p w14:paraId="264AD888" w14:textId="77777777" w:rsidR="00E056F9" w:rsidRDefault="00E056F9">
            <w:pPr>
              <w:spacing w:before="120" w:after="120"/>
              <w:rPr>
                <w:rFonts w:ascii="Calibri" w:eastAsia="Calibri" w:hAnsi="Calibri" w:cs="Calibri"/>
                <w:sz w:val="16"/>
                <w:szCs w:val="16"/>
              </w:rPr>
            </w:pPr>
          </w:p>
          <w:p w14:paraId="20618F0F" w14:textId="77777777" w:rsidR="00E056F9" w:rsidRDefault="00E056F9">
            <w:pPr>
              <w:spacing w:before="120" w:after="120"/>
              <w:rPr>
                <w:rFonts w:ascii="Calibri" w:eastAsia="Calibri" w:hAnsi="Calibri" w:cs="Calibri"/>
                <w:sz w:val="16"/>
                <w:szCs w:val="16"/>
              </w:rPr>
            </w:pPr>
          </w:p>
          <w:p w14:paraId="59B9E806" w14:textId="77777777" w:rsidR="00E056F9" w:rsidRDefault="00E056F9">
            <w:pPr>
              <w:spacing w:before="120" w:after="120"/>
              <w:rPr>
                <w:rFonts w:ascii="Calibri" w:eastAsia="Calibri" w:hAnsi="Calibri" w:cs="Calibri"/>
                <w:sz w:val="16"/>
                <w:szCs w:val="16"/>
              </w:rPr>
            </w:pPr>
          </w:p>
          <w:p w14:paraId="4C070326" w14:textId="77777777" w:rsidR="00E056F9" w:rsidRDefault="00E056F9">
            <w:pPr>
              <w:spacing w:before="120" w:after="120"/>
              <w:rPr>
                <w:rFonts w:ascii="Calibri" w:eastAsia="Calibri" w:hAnsi="Calibri" w:cs="Calibri"/>
                <w:sz w:val="16"/>
                <w:szCs w:val="16"/>
              </w:rPr>
            </w:pPr>
          </w:p>
          <w:p w14:paraId="4410A1E5"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By: ______________________________</w:t>
            </w:r>
          </w:p>
          <w:p w14:paraId="4D1FA6E8"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Name: Emmanuel Gomez</w:t>
            </w:r>
          </w:p>
          <w:p w14:paraId="5252EE84"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Title: CEO</w:t>
            </w:r>
          </w:p>
          <w:p w14:paraId="52952ECB"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Date: </w:t>
            </w:r>
          </w:p>
        </w:tc>
      </w:tr>
    </w:tbl>
    <w:p w14:paraId="355B16B2" w14:textId="77777777" w:rsidR="00E056F9" w:rsidRDefault="00E056F9">
      <w:pPr>
        <w:rPr>
          <w:rFonts w:ascii="Calibri" w:eastAsia="Calibri" w:hAnsi="Calibri" w:cs="Calibri"/>
          <w:b/>
          <w:sz w:val="16"/>
          <w:szCs w:val="16"/>
        </w:rPr>
      </w:pPr>
    </w:p>
    <w:p w14:paraId="028278D1" w14:textId="77777777" w:rsidR="00E056F9" w:rsidRDefault="00E056F9">
      <w:pPr>
        <w:jc w:val="center"/>
        <w:rPr>
          <w:rFonts w:ascii="Calibri" w:eastAsia="Calibri" w:hAnsi="Calibri" w:cs="Calibri"/>
          <w:b/>
          <w:sz w:val="16"/>
          <w:szCs w:val="16"/>
        </w:rPr>
      </w:pPr>
    </w:p>
    <w:p w14:paraId="6261AEB5" w14:textId="77777777" w:rsidR="00E056F9" w:rsidRDefault="00000000">
      <w:pPr>
        <w:jc w:val="left"/>
        <w:rPr>
          <w:rFonts w:ascii="Calibri" w:eastAsia="Calibri" w:hAnsi="Calibri" w:cs="Calibri"/>
          <w:b/>
          <w:sz w:val="16"/>
          <w:szCs w:val="16"/>
        </w:rPr>
      </w:pPr>
      <w:r>
        <w:br w:type="page"/>
      </w:r>
    </w:p>
    <w:p w14:paraId="58784C37"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lastRenderedPageBreak/>
        <w:t>Annex 1 – Template Email Order Form</w:t>
      </w:r>
    </w:p>
    <w:p w14:paraId="1A10D17E" w14:textId="77777777" w:rsidR="00E056F9" w:rsidRDefault="00000000">
      <w:pPr>
        <w:jc w:val="center"/>
        <w:rPr>
          <w:rFonts w:ascii="Calibri" w:eastAsia="Calibri" w:hAnsi="Calibri" w:cs="Calibri"/>
          <w:b/>
          <w:sz w:val="16"/>
          <w:szCs w:val="16"/>
        </w:rPr>
      </w:pPr>
      <w:r>
        <w:rPr>
          <w:rFonts w:ascii="Calibri" w:eastAsia="Calibri" w:hAnsi="Calibri" w:cs="Calibri"/>
          <w:sz w:val="16"/>
          <w:szCs w:val="16"/>
        </w:rPr>
        <w:t xml:space="preserve"> </w:t>
      </w: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E056F9" w14:paraId="745DC143" w14:textId="77777777">
        <w:tc>
          <w:tcPr>
            <w:tcW w:w="9016" w:type="dxa"/>
            <w:gridSpan w:val="2"/>
            <w:shd w:val="clear" w:color="auto" w:fill="E7E6E6"/>
            <w:vAlign w:val="center"/>
          </w:tcPr>
          <w:p w14:paraId="12419DC0" w14:textId="77777777" w:rsidR="00E056F9" w:rsidRDefault="00E056F9">
            <w:pPr>
              <w:jc w:val="center"/>
              <w:rPr>
                <w:rFonts w:ascii="Calibri" w:eastAsia="Calibri" w:hAnsi="Calibri" w:cs="Calibri"/>
                <w:b/>
                <w:sz w:val="16"/>
                <w:szCs w:val="16"/>
              </w:rPr>
            </w:pPr>
          </w:p>
          <w:p w14:paraId="7A4D9375"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 xml:space="preserve">ORDER NO. </w:t>
            </w:r>
            <w:r>
              <w:rPr>
                <w:rFonts w:ascii="Calibri" w:eastAsia="Calibri" w:hAnsi="Calibri" w:cs="Calibri"/>
                <w:b/>
                <w:sz w:val="16"/>
                <w:szCs w:val="16"/>
                <w:highlight w:val="yellow"/>
              </w:rPr>
              <w:t>INSERT NUMBER / NAME OF PROJECT</w:t>
            </w:r>
          </w:p>
          <w:p w14:paraId="0D1EDF00" w14:textId="77777777" w:rsidR="00E056F9" w:rsidRDefault="00E056F9">
            <w:pPr>
              <w:jc w:val="center"/>
              <w:rPr>
                <w:rFonts w:ascii="Calibri" w:eastAsia="Calibri" w:hAnsi="Calibri" w:cs="Calibri"/>
                <w:b/>
                <w:sz w:val="16"/>
                <w:szCs w:val="16"/>
              </w:rPr>
            </w:pPr>
          </w:p>
        </w:tc>
      </w:tr>
      <w:tr w:rsidR="00E056F9" w14:paraId="71C27511" w14:textId="77777777">
        <w:tc>
          <w:tcPr>
            <w:tcW w:w="9016" w:type="dxa"/>
            <w:gridSpan w:val="2"/>
            <w:vAlign w:val="center"/>
          </w:tcPr>
          <w:p w14:paraId="4BCC255E" w14:textId="77777777" w:rsidR="00E056F9" w:rsidRDefault="00000000">
            <w:pPr>
              <w:spacing w:before="120" w:after="120"/>
              <w:rPr>
                <w:rFonts w:ascii="Calibri" w:eastAsia="Calibri" w:hAnsi="Calibri" w:cs="Calibri"/>
                <w:sz w:val="16"/>
                <w:szCs w:val="16"/>
              </w:rPr>
            </w:pPr>
            <w:r>
              <w:rPr>
                <w:rFonts w:ascii="Calibri" w:eastAsia="Calibri" w:hAnsi="Calibri" w:cs="Calibri"/>
                <w:b/>
                <w:sz w:val="16"/>
                <w:szCs w:val="16"/>
                <w:highlight w:val="yellow"/>
              </w:rPr>
              <w:t>TIKTOK INC.</w:t>
            </w:r>
            <w:r>
              <w:rPr>
                <w:rFonts w:ascii="Calibri" w:eastAsia="Calibri" w:hAnsi="Calibri" w:cs="Calibri"/>
                <w:sz w:val="16"/>
                <w:szCs w:val="16"/>
              </w:rPr>
              <w:t xml:space="preserve">, a company registered in United States of America (company number </w:t>
            </w:r>
            <w:r>
              <w:rPr>
                <w:rFonts w:ascii="Calibri" w:eastAsia="Calibri" w:hAnsi="Calibri" w:cs="Calibri"/>
                <w:sz w:val="16"/>
                <w:szCs w:val="16"/>
                <w:highlight w:val="yellow"/>
              </w:rPr>
              <w:t>3780792</w:t>
            </w:r>
            <w:r>
              <w:rPr>
                <w:rFonts w:ascii="Calibri" w:eastAsia="Calibri" w:hAnsi="Calibri" w:cs="Calibri"/>
                <w:sz w:val="16"/>
                <w:szCs w:val="16"/>
              </w:rPr>
              <w:t xml:space="preserve">) whose registered office is at </w:t>
            </w:r>
            <w:r>
              <w:rPr>
                <w:rFonts w:ascii="Calibri" w:eastAsia="Calibri" w:hAnsi="Calibri" w:cs="Calibri"/>
                <w:sz w:val="16"/>
                <w:szCs w:val="16"/>
                <w:highlight w:val="yellow"/>
              </w:rPr>
              <w:t>5800 Bristol Parkway, Suite 100, Culver City, CA 90230, United States of America</w:t>
            </w:r>
            <w:r>
              <w:rPr>
                <w:rFonts w:ascii="Calibri" w:eastAsia="Calibri" w:hAnsi="Calibri" w:cs="Calibri"/>
                <w:sz w:val="16"/>
                <w:szCs w:val="16"/>
              </w:rPr>
              <w:t xml:space="preserve"> (“</w:t>
            </w:r>
            <w:r>
              <w:rPr>
                <w:rFonts w:ascii="Calibri" w:eastAsia="Calibri" w:hAnsi="Calibri" w:cs="Calibri"/>
                <w:b/>
                <w:sz w:val="16"/>
                <w:szCs w:val="16"/>
              </w:rPr>
              <w:t>Client</w:t>
            </w:r>
            <w:r>
              <w:rPr>
                <w:rFonts w:ascii="Calibri" w:eastAsia="Calibri" w:hAnsi="Calibri" w:cs="Calibri"/>
                <w:sz w:val="16"/>
                <w:szCs w:val="16"/>
              </w:rPr>
              <w:t>”)</w:t>
            </w:r>
            <w:r>
              <w:rPr>
                <w:rFonts w:ascii="Calibri" w:eastAsia="Calibri" w:hAnsi="Calibri" w:cs="Calibri"/>
                <w:color w:val="000000"/>
                <w:sz w:val="16"/>
                <w:szCs w:val="16"/>
              </w:rPr>
              <w:t xml:space="preserve"> </w:t>
            </w:r>
            <w:r>
              <w:rPr>
                <w:rFonts w:ascii="Calibri" w:eastAsia="Calibri" w:hAnsi="Calibri" w:cs="Calibri"/>
                <w:sz w:val="16"/>
                <w:szCs w:val="16"/>
              </w:rPr>
              <w:t xml:space="preserve">and </w:t>
            </w:r>
            <w:r>
              <w:rPr>
                <w:rFonts w:ascii="Calibri" w:eastAsia="Calibri" w:hAnsi="Calibri" w:cs="Calibri"/>
                <w:b/>
                <w:color w:val="000000"/>
                <w:sz w:val="16"/>
                <w:szCs w:val="16"/>
              </w:rPr>
              <w:t>SASU Sarani</w:t>
            </w:r>
            <w:r>
              <w:rPr>
                <w:rFonts w:ascii="Calibri" w:eastAsia="Calibri" w:hAnsi="Calibri" w:cs="Calibri"/>
                <w:color w:val="000000"/>
                <w:sz w:val="16"/>
                <w:szCs w:val="16"/>
              </w:rPr>
              <w:t xml:space="preserve">, a company registered in France (company number FR76881687503) whose registered office is at 7 allée </w:t>
            </w:r>
            <w:proofErr w:type="spellStart"/>
            <w:r>
              <w:rPr>
                <w:rFonts w:ascii="Calibri" w:eastAsia="Calibri" w:hAnsi="Calibri" w:cs="Calibri"/>
                <w:color w:val="000000"/>
                <w:sz w:val="16"/>
                <w:szCs w:val="16"/>
              </w:rPr>
              <w:t>d'Orléans</w:t>
            </w:r>
            <w:proofErr w:type="spellEnd"/>
            <w:r>
              <w:rPr>
                <w:rFonts w:ascii="Calibri" w:eastAsia="Calibri" w:hAnsi="Calibri" w:cs="Calibri"/>
                <w:color w:val="000000"/>
                <w:sz w:val="16"/>
                <w:szCs w:val="16"/>
              </w:rPr>
              <w:t>, 92200 Neuilly-sur-Seine ("</w:t>
            </w:r>
            <w:r>
              <w:rPr>
                <w:rFonts w:ascii="Calibri" w:eastAsia="Calibri" w:hAnsi="Calibri" w:cs="Calibri"/>
                <w:b/>
                <w:color w:val="000000"/>
                <w:sz w:val="16"/>
                <w:szCs w:val="16"/>
              </w:rPr>
              <w:t>Agency</w:t>
            </w:r>
            <w:r>
              <w:rPr>
                <w:rFonts w:ascii="Calibri" w:eastAsia="Calibri" w:hAnsi="Calibri" w:cs="Calibri"/>
                <w:color w:val="000000"/>
                <w:sz w:val="16"/>
                <w:szCs w:val="16"/>
              </w:rPr>
              <w:t xml:space="preserve">") </w:t>
            </w:r>
            <w:r>
              <w:rPr>
                <w:rFonts w:ascii="Calibri" w:eastAsia="Calibri" w:hAnsi="Calibri" w:cs="Calibri"/>
                <w:sz w:val="16"/>
                <w:szCs w:val="16"/>
              </w:rPr>
              <w:t xml:space="preserve">entered into a UK/EU Creative Services Agreement (Framework) with an effective date of </w:t>
            </w:r>
            <w:r>
              <w:rPr>
                <w:rFonts w:ascii="Calibri" w:eastAsia="Calibri" w:hAnsi="Calibri" w:cs="Calibri"/>
                <w:sz w:val="16"/>
                <w:szCs w:val="16"/>
                <w:highlight w:val="yellow"/>
              </w:rPr>
              <w:t>INSERT EFFECTIVE DATE OF FRAMEWORK AGREEMENT</w:t>
            </w:r>
            <w:r>
              <w:rPr>
                <w:rFonts w:ascii="Calibri" w:eastAsia="Calibri" w:hAnsi="Calibri" w:cs="Calibri"/>
                <w:sz w:val="16"/>
                <w:szCs w:val="16"/>
              </w:rPr>
              <w:t xml:space="preserve"> (“</w:t>
            </w:r>
            <w:r>
              <w:rPr>
                <w:rFonts w:ascii="Calibri" w:eastAsia="Calibri" w:hAnsi="Calibri" w:cs="Calibri"/>
                <w:b/>
                <w:sz w:val="16"/>
                <w:szCs w:val="16"/>
              </w:rPr>
              <w:t>Agreement</w:t>
            </w:r>
            <w:r>
              <w:rPr>
                <w:rFonts w:ascii="Calibri" w:eastAsia="Calibri" w:hAnsi="Calibri" w:cs="Calibri"/>
                <w:sz w:val="16"/>
                <w:szCs w:val="16"/>
              </w:rPr>
              <w:t xml:space="preserve">”). Client and Agency subsequently </w:t>
            </w:r>
            <w:proofErr w:type="gramStart"/>
            <w:r>
              <w:rPr>
                <w:rFonts w:ascii="Calibri" w:eastAsia="Calibri" w:hAnsi="Calibri" w:cs="Calibri"/>
                <w:sz w:val="16"/>
                <w:szCs w:val="16"/>
              </w:rPr>
              <w:t>entered into</w:t>
            </w:r>
            <w:proofErr w:type="gramEnd"/>
            <w:r>
              <w:rPr>
                <w:rFonts w:ascii="Calibri" w:eastAsia="Calibri" w:hAnsi="Calibri" w:cs="Calibri"/>
                <w:sz w:val="16"/>
                <w:szCs w:val="16"/>
              </w:rPr>
              <w:t xml:space="preserve"> an annual SOW with an effective date of </w:t>
            </w:r>
            <w:r>
              <w:rPr>
                <w:rFonts w:ascii="Calibri" w:eastAsia="Calibri" w:hAnsi="Calibri" w:cs="Calibri"/>
                <w:sz w:val="16"/>
                <w:szCs w:val="16"/>
                <w:highlight w:val="yellow"/>
              </w:rPr>
              <w:t>INSERT EFFECTIVE DATE OF ANNUAL SOW</w:t>
            </w:r>
            <w:r>
              <w:rPr>
                <w:rFonts w:ascii="Calibri" w:eastAsia="Calibri" w:hAnsi="Calibri" w:cs="Calibri"/>
                <w:sz w:val="16"/>
                <w:szCs w:val="16"/>
              </w:rPr>
              <w:t xml:space="preserve"> (“</w:t>
            </w:r>
            <w:r>
              <w:rPr>
                <w:rFonts w:ascii="Calibri" w:eastAsia="Calibri" w:hAnsi="Calibri" w:cs="Calibri"/>
                <w:b/>
                <w:sz w:val="16"/>
                <w:szCs w:val="16"/>
              </w:rPr>
              <w:t>SOW</w:t>
            </w:r>
            <w:r>
              <w:rPr>
                <w:rFonts w:ascii="Calibri" w:eastAsia="Calibri" w:hAnsi="Calibri" w:cs="Calibri"/>
                <w:sz w:val="16"/>
                <w:szCs w:val="16"/>
              </w:rPr>
              <w:t xml:space="preserve">”) which is governed by the Agreement and enables Client to procure various services from Agency pursuant to a valid and agreed Order. Capitalised terms used by not defined in this Order have the meanings set out in the Agreement and SOW. If this Order is accepted and meets the Order Eligibility Requirements, the terms of this Order shall become a binding agreement between the Parties and subject to the terms of the SOW, the Agreement and any applicable Affiliate Addendum (which are each deemed incorporated herein). </w:t>
            </w:r>
            <w:r>
              <w:rPr>
                <w:rFonts w:ascii="Calibri" w:eastAsia="Calibri" w:hAnsi="Calibri" w:cs="Calibri"/>
                <w:color w:val="000000"/>
                <w:sz w:val="16"/>
                <w:szCs w:val="16"/>
              </w:rPr>
              <w:t>If there is any conflict or inconsistency between the terms of this Order, the Agreement (including its Schedules), the terms set out in the applicable Affiliate Addendum and/or the terms of the SOW, such conflict or inconsistency will be resolved in the following order of priority:</w:t>
            </w:r>
            <w:r>
              <w:rPr>
                <w:rFonts w:ascii="Calibri" w:eastAsia="Calibri" w:hAnsi="Calibri" w:cs="Calibri"/>
                <w:b/>
                <w:color w:val="000000"/>
                <w:sz w:val="16"/>
                <w:szCs w:val="16"/>
              </w:rPr>
              <w:t xml:space="preserve"> </w:t>
            </w:r>
            <w:r>
              <w:rPr>
                <w:rFonts w:ascii="Calibri" w:eastAsia="Calibri" w:hAnsi="Calibri" w:cs="Calibri"/>
                <w:color w:val="000000"/>
                <w:sz w:val="16"/>
                <w:szCs w:val="16"/>
              </w:rPr>
              <w:t>(</w:t>
            </w:r>
            <w:proofErr w:type="spellStart"/>
            <w:r>
              <w:rPr>
                <w:rFonts w:ascii="Calibri" w:eastAsia="Calibri" w:hAnsi="Calibri" w:cs="Calibri"/>
                <w:color w:val="000000"/>
                <w:sz w:val="16"/>
                <w:szCs w:val="16"/>
              </w:rPr>
              <w:t>i</w:t>
            </w:r>
            <w:proofErr w:type="spellEnd"/>
            <w:r>
              <w:rPr>
                <w:rFonts w:ascii="Calibri" w:eastAsia="Calibri" w:hAnsi="Calibri" w:cs="Calibri"/>
                <w:color w:val="000000"/>
                <w:sz w:val="16"/>
                <w:szCs w:val="16"/>
              </w:rPr>
              <w:t>) the additional terms set out in any applicable Affiliate Addendum; (ii) the terms of the Agreement (including its Schedules); and (iii) the terms of the SOW; and (iv) the terms of this Order.</w:t>
            </w:r>
          </w:p>
        </w:tc>
      </w:tr>
      <w:tr w:rsidR="00E056F9" w14:paraId="6826368F" w14:textId="77777777">
        <w:tc>
          <w:tcPr>
            <w:tcW w:w="2122" w:type="dxa"/>
            <w:vAlign w:val="center"/>
          </w:tcPr>
          <w:p w14:paraId="4C11F8EC" w14:textId="77777777" w:rsidR="00E056F9" w:rsidRDefault="00E056F9">
            <w:pPr>
              <w:jc w:val="center"/>
              <w:rPr>
                <w:rFonts w:ascii="Calibri" w:eastAsia="Calibri" w:hAnsi="Calibri" w:cs="Calibri"/>
                <w:b/>
                <w:sz w:val="16"/>
                <w:szCs w:val="16"/>
              </w:rPr>
            </w:pPr>
          </w:p>
          <w:p w14:paraId="6887575D"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Date</w:t>
            </w:r>
          </w:p>
          <w:p w14:paraId="2B2F7EA0" w14:textId="77777777" w:rsidR="00E056F9" w:rsidRDefault="00E056F9">
            <w:pPr>
              <w:jc w:val="center"/>
              <w:rPr>
                <w:rFonts w:ascii="Calibri" w:eastAsia="Calibri" w:hAnsi="Calibri" w:cs="Calibri"/>
                <w:b/>
                <w:sz w:val="16"/>
                <w:szCs w:val="16"/>
              </w:rPr>
            </w:pPr>
          </w:p>
        </w:tc>
        <w:tc>
          <w:tcPr>
            <w:tcW w:w="6894" w:type="dxa"/>
            <w:vAlign w:val="center"/>
          </w:tcPr>
          <w:p w14:paraId="581992EB" w14:textId="77777777" w:rsidR="00E056F9" w:rsidRDefault="00000000">
            <w:pPr>
              <w:rPr>
                <w:rFonts w:ascii="Calibri" w:eastAsia="Calibri" w:hAnsi="Calibri" w:cs="Calibri"/>
                <w:sz w:val="16"/>
                <w:szCs w:val="16"/>
                <w:highlight w:val="yellow"/>
              </w:rPr>
            </w:pPr>
            <w:r>
              <w:rPr>
                <w:rFonts w:ascii="Calibri" w:eastAsia="Calibri" w:hAnsi="Calibri" w:cs="Calibri"/>
                <w:sz w:val="16"/>
                <w:szCs w:val="16"/>
                <w:highlight w:val="yellow"/>
              </w:rPr>
              <w:t>INSERT DATE THAT THIS EMAIL ORDER IS SENT TO AGENCY</w:t>
            </w:r>
          </w:p>
        </w:tc>
      </w:tr>
      <w:tr w:rsidR="00E056F9" w14:paraId="332032D9" w14:textId="77777777">
        <w:tc>
          <w:tcPr>
            <w:tcW w:w="2122" w:type="dxa"/>
            <w:vAlign w:val="center"/>
          </w:tcPr>
          <w:p w14:paraId="1D07E916" w14:textId="77777777" w:rsidR="00E056F9" w:rsidRDefault="00E056F9">
            <w:pPr>
              <w:jc w:val="center"/>
              <w:rPr>
                <w:rFonts w:ascii="Calibri" w:eastAsia="Calibri" w:hAnsi="Calibri" w:cs="Calibri"/>
                <w:b/>
                <w:sz w:val="16"/>
                <w:szCs w:val="16"/>
              </w:rPr>
            </w:pPr>
          </w:p>
          <w:p w14:paraId="5385C25D"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Services</w:t>
            </w:r>
          </w:p>
          <w:p w14:paraId="4D7E4DAA" w14:textId="77777777" w:rsidR="00E056F9" w:rsidRDefault="00E056F9">
            <w:pPr>
              <w:jc w:val="center"/>
              <w:rPr>
                <w:rFonts w:ascii="Calibri" w:eastAsia="Calibri" w:hAnsi="Calibri" w:cs="Calibri"/>
                <w:b/>
                <w:sz w:val="16"/>
                <w:szCs w:val="16"/>
              </w:rPr>
            </w:pPr>
          </w:p>
        </w:tc>
        <w:tc>
          <w:tcPr>
            <w:tcW w:w="6894" w:type="dxa"/>
            <w:vAlign w:val="center"/>
          </w:tcPr>
          <w:p w14:paraId="02D6941B" w14:textId="09BF6C6A" w:rsidR="003B57E4" w:rsidRDefault="003B57E4">
            <w:pPr>
              <w:spacing w:before="120" w:after="120"/>
              <w:rPr>
                <w:rFonts w:ascii="Calibri" w:eastAsia="Calibri" w:hAnsi="Calibri" w:cs="Calibri"/>
                <w:sz w:val="16"/>
                <w:szCs w:val="16"/>
              </w:rPr>
            </w:pPr>
            <w:r>
              <w:rPr>
                <w:rFonts w:ascii="Calibri" w:eastAsia="Calibri" w:hAnsi="Calibri" w:cs="Calibri"/>
                <w:sz w:val="16"/>
                <w:szCs w:val="16"/>
              </w:rPr>
              <w:t>UGC Videos</w:t>
            </w:r>
            <w:r w:rsidR="004D6FFE">
              <w:rPr>
                <w:rFonts w:ascii="Calibri" w:eastAsia="Calibri" w:hAnsi="Calibri" w:cs="Calibri"/>
                <w:sz w:val="16"/>
                <w:szCs w:val="16"/>
              </w:rPr>
              <w:t xml:space="preserve"> Editing</w:t>
            </w:r>
            <w:r>
              <w:rPr>
                <w:rFonts w:ascii="Calibri" w:eastAsia="Calibri" w:hAnsi="Calibri" w:cs="Calibri"/>
                <w:sz w:val="16"/>
                <w:szCs w:val="16"/>
              </w:rPr>
              <w:t xml:space="preserve"> up to 3 minutes. Edition includes:</w:t>
            </w:r>
          </w:p>
          <w:p w14:paraId="79045D2D" w14:textId="67E9CF74" w:rsidR="003B57E4" w:rsidRPr="003B57E4" w:rsidRDefault="003B57E4" w:rsidP="003B57E4">
            <w:pPr>
              <w:pStyle w:val="Paragraphedeliste"/>
              <w:numPr>
                <w:ilvl w:val="0"/>
                <w:numId w:val="9"/>
              </w:numPr>
              <w:spacing w:before="120" w:after="120"/>
              <w:ind w:firstLineChars="0"/>
              <w:rPr>
                <w:rFonts w:ascii="Calibri" w:eastAsia="Calibri" w:hAnsi="Calibri" w:cs="Calibri"/>
                <w:sz w:val="16"/>
                <w:szCs w:val="16"/>
              </w:rPr>
            </w:pPr>
            <w:r w:rsidRPr="003B57E4">
              <w:rPr>
                <w:rFonts w:ascii="Calibri" w:eastAsia="Calibri" w:hAnsi="Calibri" w:cs="Calibri"/>
                <w:sz w:val="16"/>
                <w:szCs w:val="16"/>
              </w:rPr>
              <w:t>Blurring any IP, logos, or any trademarked contents within a video</w:t>
            </w:r>
          </w:p>
          <w:p w14:paraId="37778A9F" w14:textId="040C7926" w:rsidR="003B57E4" w:rsidRPr="003B57E4" w:rsidRDefault="003B57E4" w:rsidP="003B57E4">
            <w:pPr>
              <w:pStyle w:val="Paragraphedeliste"/>
              <w:numPr>
                <w:ilvl w:val="0"/>
                <w:numId w:val="9"/>
              </w:numPr>
              <w:spacing w:before="120" w:after="120"/>
              <w:ind w:firstLineChars="0"/>
              <w:rPr>
                <w:rFonts w:ascii="Calibri" w:eastAsia="Calibri" w:hAnsi="Calibri" w:cs="Calibri"/>
                <w:sz w:val="16"/>
                <w:szCs w:val="16"/>
              </w:rPr>
            </w:pPr>
            <w:r w:rsidRPr="003B57E4">
              <w:rPr>
                <w:rFonts w:ascii="Calibri" w:eastAsia="Calibri" w:hAnsi="Calibri" w:cs="Calibri"/>
                <w:sz w:val="16"/>
                <w:szCs w:val="16"/>
              </w:rPr>
              <w:t>Removing music for videos that we don’t have the track license for</w:t>
            </w:r>
          </w:p>
          <w:p w14:paraId="000DD899" w14:textId="2A1F5F7B" w:rsidR="003B57E4" w:rsidRPr="003B57E4" w:rsidRDefault="003B57E4" w:rsidP="003B57E4">
            <w:pPr>
              <w:pStyle w:val="Paragraphedeliste"/>
              <w:numPr>
                <w:ilvl w:val="0"/>
                <w:numId w:val="9"/>
              </w:numPr>
              <w:spacing w:before="120" w:after="120"/>
              <w:ind w:firstLineChars="0"/>
              <w:rPr>
                <w:rFonts w:ascii="Calibri" w:eastAsia="Calibri" w:hAnsi="Calibri" w:cs="Calibri"/>
                <w:sz w:val="16"/>
                <w:szCs w:val="16"/>
              </w:rPr>
            </w:pPr>
            <w:r w:rsidRPr="003B57E4">
              <w:rPr>
                <w:rFonts w:ascii="Calibri" w:eastAsia="Calibri" w:hAnsi="Calibri" w:cs="Calibri"/>
                <w:sz w:val="16"/>
                <w:szCs w:val="16"/>
              </w:rPr>
              <w:t>Cutting around scenes or shots within the UGC that are not compliant with guidelines</w:t>
            </w:r>
          </w:p>
          <w:p w14:paraId="212A66B1" w14:textId="77777777" w:rsidR="003B57E4" w:rsidRDefault="003B57E4" w:rsidP="003B57E4">
            <w:pPr>
              <w:pStyle w:val="Paragraphedeliste"/>
              <w:numPr>
                <w:ilvl w:val="0"/>
                <w:numId w:val="9"/>
              </w:numPr>
              <w:spacing w:before="120" w:after="120"/>
              <w:ind w:firstLineChars="0"/>
              <w:rPr>
                <w:rFonts w:ascii="Calibri" w:eastAsia="Calibri" w:hAnsi="Calibri" w:cs="Calibri"/>
                <w:sz w:val="16"/>
                <w:szCs w:val="16"/>
              </w:rPr>
            </w:pPr>
            <w:r w:rsidRPr="003B57E4">
              <w:rPr>
                <w:rFonts w:ascii="Calibri" w:eastAsia="Calibri" w:hAnsi="Calibri" w:cs="Calibri"/>
                <w:sz w:val="16"/>
                <w:szCs w:val="16"/>
              </w:rPr>
              <w:t>Adding the relevant creator’s TikTok handle to each licensed video</w:t>
            </w:r>
          </w:p>
          <w:p w14:paraId="6C991808" w14:textId="18CC8334" w:rsidR="007F61EB" w:rsidRDefault="007F61EB" w:rsidP="007F61EB">
            <w:pPr>
              <w:spacing w:before="120" w:after="120"/>
              <w:rPr>
                <w:rFonts w:ascii="Calibri" w:eastAsia="Calibri" w:hAnsi="Calibri" w:cs="Calibri"/>
                <w:sz w:val="16"/>
                <w:szCs w:val="16"/>
              </w:rPr>
            </w:pPr>
            <w:r>
              <w:rPr>
                <w:rFonts w:ascii="Calibri" w:eastAsia="Calibri" w:hAnsi="Calibri" w:cs="Calibri"/>
                <w:sz w:val="16"/>
                <w:szCs w:val="16"/>
              </w:rPr>
              <w:t>Mash-up videos Editing on Client’s requirements</w:t>
            </w:r>
          </w:p>
          <w:p w14:paraId="3D953248" w14:textId="77777777" w:rsidR="007F61EB" w:rsidRDefault="007F61EB" w:rsidP="007F61EB">
            <w:pPr>
              <w:spacing w:before="120" w:after="120"/>
              <w:rPr>
                <w:rFonts w:ascii="Calibri" w:eastAsia="Calibri" w:hAnsi="Calibri" w:cs="Calibri"/>
                <w:sz w:val="16"/>
                <w:szCs w:val="16"/>
              </w:rPr>
            </w:pPr>
            <w:r>
              <w:rPr>
                <w:rFonts w:ascii="Calibri" w:eastAsia="Calibri" w:hAnsi="Calibri" w:cs="Calibri"/>
                <w:sz w:val="16"/>
                <w:szCs w:val="16"/>
              </w:rPr>
              <w:t>Upload of assets in Client’s platforms (</w:t>
            </w:r>
            <w:proofErr w:type="spellStart"/>
            <w:r>
              <w:rPr>
                <w:rFonts w:ascii="Calibri" w:eastAsia="Calibri" w:hAnsi="Calibri" w:cs="Calibri"/>
                <w:sz w:val="16"/>
                <w:szCs w:val="16"/>
              </w:rPr>
              <w:t>eg</w:t>
            </w:r>
            <w:proofErr w:type="spellEnd"/>
            <w:r>
              <w:rPr>
                <w:rFonts w:ascii="Calibri" w:eastAsia="Calibri" w:hAnsi="Calibri" w:cs="Calibri"/>
                <w:sz w:val="16"/>
                <w:szCs w:val="16"/>
              </w:rPr>
              <w:t>: Chameleon, Dropbox)</w:t>
            </w:r>
          </w:p>
          <w:p w14:paraId="01765179" w14:textId="3A3E0705" w:rsidR="007F61EB" w:rsidRPr="007F61EB" w:rsidRDefault="007F61EB" w:rsidP="007F61EB">
            <w:pPr>
              <w:spacing w:before="120" w:after="120"/>
              <w:rPr>
                <w:rFonts w:ascii="Calibri" w:eastAsia="Calibri" w:hAnsi="Calibri" w:cs="Calibri"/>
                <w:sz w:val="16"/>
                <w:szCs w:val="16"/>
              </w:rPr>
            </w:pPr>
            <w:r>
              <w:rPr>
                <w:rFonts w:ascii="Calibri" w:eastAsia="Calibri" w:hAnsi="Calibri" w:cs="Calibri"/>
                <w:sz w:val="16"/>
                <w:szCs w:val="16"/>
              </w:rPr>
              <w:t>Graphic Design assets and thumbnails</w:t>
            </w:r>
          </w:p>
        </w:tc>
      </w:tr>
      <w:tr w:rsidR="00E056F9" w14:paraId="460D330F" w14:textId="77777777">
        <w:tc>
          <w:tcPr>
            <w:tcW w:w="2122" w:type="dxa"/>
            <w:vAlign w:val="center"/>
          </w:tcPr>
          <w:p w14:paraId="754B88E5" w14:textId="77777777" w:rsidR="00E056F9" w:rsidRDefault="00E056F9">
            <w:pPr>
              <w:jc w:val="center"/>
              <w:rPr>
                <w:rFonts w:ascii="Calibri" w:eastAsia="Calibri" w:hAnsi="Calibri" w:cs="Calibri"/>
                <w:b/>
                <w:sz w:val="16"/>
                <w:szCs w:val="16"/>
              </w:rPr>
            </w:pPr>
          </w:p>
          <w:p w14:paraId="6DCFAB44"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Deliverables</w:t>
            </w:r>
          </w:p>
          <w:p w14:paraId="52EA51DA" w14:textId="77777777" w:rsidR="00E056F9" w:rsidRDefault="00E056F9">
            <w:pPr>
              <w:jc w:val="center"/>
              <w:rPr>
                <w:rFonts w:ascii="Calibri" w:eastAsia="Calibri" w:hAnsi="Calibri" w:cs="Calibri"/>
                <w:b/>
                <w:sz w:val="16"/>
                <w:szCs w:val="16"/>
              </w:rPr>
            </w:pPr>
          </w:p>
        </w:tc>
        <w:tc>
          <w:tcPr>
            <w:tcW w:w="6894" w:type="dxa"/>
            <w:vAlign w:val="center"/>
          </w:tcPr>
          <w:p w14:paraId="30BCA8F3" w14:textId="77777777" w:rsidR="00E056F9" w:rsidRDefault="00410ADA">
            <w:pPr>
              <w:spacing w:before="120" w:after="120"/>
              <w:rPr>
                <w:rFonts w:ascii="Calibri" w:eastAsia="Calibri" w:hAnsi="Calibri" w:cs="Calibri"/>
                <w:sz w:val="16"/>
                <w:szCs w:val="16"/>
              </w:rPr>
            </w:pPr>
            <w:r w:rsidRPr="00410ADA">
              <w:rPr>
                <w:rFonts w:ascii="Calibri" w:eastAsia="Calibri" w:hAnsi="Calibri" w:cs="Calibri"/>
                <w:sz w:val="16"/>
                <w:szCs w:val="16"/>
              </w:rPr>
              <w:t>V</w:t>
            </w:r>
            <w:r>
              <w:rPr>
                <w:rFonts w:ascii="Calibri" w:eastAsia="Calibri" w:hAnsi="Calibri" w:cs="Calibri"/>
                <w:sz w:val="16"/>
                <w:szCs w:val="16"/>
              </w:rPr>
              <w:t>ideos up to 3</w:t>
            </w:r>
            <w:r w:rsidR="00266516">
              <w:rPr>
                <w:rFonts w:ascii="Calibri" w:eastAsia="Calibri" w:hAnsi="Calibri" w:cs="Calibri"/>
                <w:sz w:val="16"/>
                <w:szCs w:val="16"/>
              </w:rPr>
              <w:t xml:space="preserve"> </w:t>
            </w:r>
            <w:r>
              <w:rPr>
                <w:rFonts w:ascii="Calibri" w:eastAsia="Calibri" w:hAnsi="Calibri" w:cs="Calibri"/>
                <w:sz w:val="16"/>
                <w:szCs w:val="16"/>
              </w:rPr>
              <w:t>min</w:t>
            </w:r>
            <w:r w:rsidR="00266516">
              <w:rPr>
                <w:rFonts w:ascii="Calibri" w:eastAsia="Calibri" w:hAnsi="Calibri" w:cs="Calibri"/>
                <w:sz w:val="16"/>
                <w:szCs w:val="16"/>
              </w:rPr>
              <w:t>utes, delivered</w:t>
            </w:r>
            <w:r>
              <w:rPr>
                <w:rFonts w:ascii="Calibri" w:eastAsia="Calibri" w:hAnsi="Calibri" w:cs="Calibri"/>
                <w:sz w:val="16"/>
                <w:szCs w:val="16"/>
              </w:rPr>
              <w:t xml:space="preserve"> in</w:t>
            </w:r>
            <w:r w:rsidR="00266516">
              <w:rPr>
                <w:rFonts w:ascii="Calibri" w:eastAsia="Calibri" w:hAnsi="Calibri" w:cs="Calibri"/>
                <w:sz w:val="16"/>
                <w:szCs w:val="16"/>
              </w:rPr>
              <w:t xml:space="preserve"> appropriate</w:t>
            </w:r>
            <w:r>
              <w:rPr>
                <w:rFonts w:ascii="Calibri" w:eastAsia="Calibri" w:hAnsi="Calibri" w:cs="Calibri"/>
                <w:sz w:val="16"/>
                <w:szCs w:val="16"/>
              </w:rPr>
              <w:t xml:space="preserve"> video format files (.mp4 or equivalent)</w:t>
            </w:r>
          </w:p>
          <w:p w14:paraId="025305AB" w14:textId="370964D3" w:rsidR="007F61EB" w:rsidRDefault="007F61EB">
            <w:pPr>
              <w:spacing w:before="120" w:after="120"/>
              <w:rPr>
                <w:rFonts w:ascii="Calibri" w:eastAsia="Calibri" w:hAnsi="Calibri" w:cs="Calibri"/>
                <w:sz w:val="16"/>
                <w:szCs w:val="16"/>
              </w:rPr>
            </w:pPr>
            <w:r>
              <w:rPr>
                <w:rFonts w:ascii="Calibri" w:eastAsia="Calibri" w:hAnsi="Calibri" w:cs="Calibri"/>
                <w:sz w:val="16"/>
                <w:szCs w:val="16"/>
              </w:rPr>
              <w:t xml:space="preserve">Graphic design assets in </w:t>
            </w:r>
            <w:proofErr w:type="spellStart"/>
            <w:r>
              <w:rPr>
                <w:rFonts w:ascii="Calibri" w:eastAsia="Calibri" w:hAnsi="Calibri" w:cs="Calibri"/>
                <w:sz w:val="16"/>
                <w:szCs w:val="16"/>
              </w:rPr>
              <w:t>png</w:t>
            </w:r>
            <w:proofErr w:type="spellEnd"/>
            <w:r>
              <w:rPr>
                <w:rFonts w:ascii="Calibri" w:eastAsia="Calibri" w:hAnsi="Calibri" w:cs="Calibri"/>
                <w:sz w:val="16"/>
                <w:szCs w:val="16"/>
              </w:rPr>
              <w:t xml:space="preserve"> or jpg, with source files</w:t>
            </w:r>
          </w:p>
        </w:tc>
      </w:tr>
      <w:tr w:rsidR="00E056F9" w14:paraId="2101D1D8" w14:textId="77777777">
        <w:tc>
          <w:tcPr>
            <w:tcW w:w="2122" w:type="dxa"/>
            <w:vAlign w:val="center"/>
          </w:tcPr>
          <w:p w14:paraId="036C9A4D" w14:textId="77777777" w:rsidR="00E056F9" w:rsidRDefault="00E056F9">
            <w:pPr>
              <w:jc w:val="center"/>
              <w:rPr>
                <w:rFonts w:ascii="Calibri" w:eastAsia="Calibri" w:hAnsi="Calibri" w:cs="Calibri"/>
                <w:b/>
                <w:sz w:val="16"/>
                <w:szCs w:val="16"/>
              </w:rPr>
            </w:pPr>
          </w:p>
          <w:p w14:paraId="786829E7"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Number of edits to Deliverables</w:t>
            </w:r>
          </w:p>
          <w:p w14:paraId="4F1C6A05" w14:textId="77777777" w:rsidR="00E056F9" w:rsidRDefault="00E056F9">
            <w:pPr>
              <w:jc w:val="center"/>
              <w:rPr>
                <w:rFonts w:ascii="Calibri" w:eastAsia="Calibri" w:hAnsi="Calibri" w:cs="Calibri"/>
                <w:b/>
                <w:sz w:val="16"/>
                <w:szCs w:val="16"/>
              </w:rPr>
            </w:pPr>
          </w:p>
        </w:tc>
        <w:tc>
          <w:tcPr>
            <w:tcW w:w="6894" w:type="dxa"/>
            <w:vAlign w:val="center"/>
          </w:tcPr>
          <w:p w14:paraId="101C1943" w14:textId="40BD7414" w:rsidR="00E056F9" w:rsidRDefault="00000000">
            <w:pPr>
              <w:rPr>
                <w:rFonts w:ascii="Calibri" w:eastAsia="Calibri" w:hAnsi="Calibri" w:cs="Calibri"/>
                <w:sz w:val="16"/>
                <w:szCs w:val="16"/>
              </w:rPr>
            </w:pPr>
            <w:r>
              <w:rPr>
                <w:rFonts w:ascii="Calibri" w:eastAsia="Calibri" w:hAnsi="Calibri" w:cs="Calibri"/>
                <w:sz w:val="16"/>
                <w:szCs w:val="16"/>
              </w:rPr>
              <w:t xml:space="preserve">In addition to Client’s rights to reject Deliverables based on non-conformity with agreed Specifications, </w:t>
            </w:r>
            <w:r>
              <w:rPr>
                <w:rFonts w:ascii="Calibri" w:eastAsia="Calibri" w:hAnsi="Calibri" w:cs="Calibri"/>
                <w:color w:val="000000"/>
                <w:sz w:val="16"/>
                <w:szCs w:val="16"/>
              </w:rPr>
              <w:t xml:space="preserve">Client has the right to request </w:t>
            </w:r>
            <w:r>
              <w:rPr>
                <w:rFonts w:ascii="Calibri" w:eastAsia="Calibri" w:hAnsi="Calibri" w:cs="Calibri"/>
                <w:sz w:val="16"/>
                <w:szCs w:val="16"/>
              </w:rPr>
              <w:t>edits to each Deliverable at no additional cost for subjective creative reasons</w:t>
            </w:r>
            <w:r w:rsidR="00410ADA">
              <w:rPr>
                <w:rFonts w:ascii="Calibri" w:eastAsia="Calibri" w:hAnsi="Calibri" w:cs="Calibri"/>
                <w:sz w:val="16"/>
                <w:szCs w:val="16"/>
              </w:rPr>
              <w:t xml:space="preserve"> without any limitation</w:t>
            </w:r>
            <w:r>
              <w:rPr>
                <w:rFonts w:ascii="Calibri" w:eastAsia="Calibri" w:hAnsi="Calibri" w:cs="Calibri"/>
                <w:sz w:val="16"/>
                <w:szCs w:val="16"/>
              </w:rPr>
              <w:t>.</w:t>
            </w:r>
          </w:p>
        </w:tc>
      </w:tr>
      <w:tr w:rsidR="00E056F9" w14:paraId="30D92F8D" w14:textId="77777777">
        <w:tc>
          <w:tcPr>
            <w:tcW w:w="2122" w:type="dxa"/>
            <w:vAlign w:val="center"/>
          </w:tcPr>
          <w:p w14:paraId="5DDC0F47" w14:textId="77777777" w:rsidR="00E056F9" w:rsidRDefault="00E056F9">
            <w:pPr>
              <w:jc w:val="center"/>
              <w:rPr>
                <w:rFonts w:ascii="Calibri" w:eastAsia="Calibri" w:hAnsi="Calibri" w:cs="Calibri"/>
                <w:b/>
                <w:sz w:val="16"/>
                <w:szCs w:val="16"/>
              </w:rPr>
            </w:pPr>
          </w:p>
          <w:p w14:paraId="5E42FF64"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Specifications</w:t>
            </w:r>
          </w:p>
          <w:p w14:paraId="4B4C8F0C" w14:textId="77777777" w:rsidR="00E056F9" w:rsidRDefault="00E056F9">
            <w:pPr>
              <w:jc w:val="center"/>
              <w:rPr>
                <w:rFonts w:ascii="Calibri" w:eastAsia="Calibri" w:hAnsi="Calibri" w:cs="Calibri"/>
                <w:b/>
                <w:sz w:val="16"/>
                <w:szCs w:val="16"/>
              </w:rPr>
            </w:pPr>
          </w:p>
        </w:tc>
        <w:tc>
          <w:tcPr>
            <w:tcW w:w="6894" w:type="dxa"/>
            <w:vAlign w:val="center"/>
          </w:tcPr>
          <w:p w14:paraId="53189287"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Deliverables shall be provided in accordance with the following specifications (“</w:t>
            </w:r>
            <w:r>
              <w:rPr>
                <w:rFonts w:ascii="Calibri" w:eastAsia="Calibri" w:hAnsi="Calibri" w:cs="Calibri"/>
                <w:b/>
                <w:sz w:val="16"/>
                <w:szCs w:val="16"/>
              </w:rPr>
              <w:t>Specifications</w:t>
            </w:r>
            <w:r>
              <w:rPr>
                <w:rFonts w:ascii="Calibri" w:eastAsia="Calibri" w:hAnsi="Calibri" w:cs="Calibri"/>
                <w:sz w:val="16"/>
                <w:szCs w:val="16"/>
              </w:rPr>
              <w:t xml:space="preserve">”): </w:t>
            </w:r>
          </w:p>
          <w:p w14:paraId="70BA36B5" w14:textId="3DDBE415" w:rsidR="00E056F9" w:rsidRDefault="00000000">
            <w:pPr>
              <w:numPr>
                <w:ilvl w:val="0"/>
                <w:numId w:val="4"/>
              </w:numPr>
              <w:pBdr>
                <w:top w:val="nil"/>
                <w:left w:val="nil"/>
                <w:bottom w:val="nil"/>
                <w:right w:val="nil"/>
                <w:between w:val="nil"/>
              </w:pBdr>
              <w:spacing w:before="120" w:after="120"/>
              <w:ind w:left="321" w:hanging="321"/>
              <w:rPr>
                <w:rFonts w:ascii="Calibri" w:eastAsia="Calibri" w:hAnsi="Calibri" w:cs="Calibri"/>
                <w:color w:val="000000"/>
                <w:sz w:val="16"/>
                <w:szCs w:val="16"/>
              </w:rPr>
            </w:pPr>
            <w:r>
              <w:rPr>
                <w:rFonts w:ascii="Calibri" w:eastAsia="Calibri" w:hAnsi="Calibri" w:cs="Calibri"/>
                <w:color w:val="000000"/>
                <w:sz w:val="16"/>
                <w:szCs w:val="16"/>
              </w:rPr>
              <w:t xml:space="preserve">the brief notified by Client from time to time in writing (email </w:t>
            </w:r>
            <w:r w:rsidR="00410ADA">
              <w:rPr>
                <w:rFonts w:ascii="Calibri" w:eastAsia="Calibri" w:hAnsi="Calibri" w:cs="Calibri"/>
                <w:color w:val="000000"/>
                <w:sz w:val="16"/>
                <w:szCs w:val="16"/>
              </w:rPr>
              <w:t xml:space="preserve">or Lark Chat </w:t>
            </w:r>
            <w:r>
              <w:rPr>
                <w:rFonts w:ascii="Calibri" w:eastAsia="Calibri" w:hAnsi="Calibri" w:cs="Calibri"/>
                <w:color w:val="000000"/>
                <w:sz w:val="16"/>
                <w:szCs w:val="16"/>
              </w:rPr>
              <w:t>being sufficient) or otherwise developed by the Agency and accepted by Client in accordance with the SOW (as applicable) (the “</w:t>
            </w:r>
            <w:r>
              <w:rPr>
                <w:rFonts w:ascii="Calibri" w:eastAsia="Calibri" w:hAnsi="Calibri" w:cs="Calibri"/>
                <w:b/>
                <w:color w:val="000000"/>
                <w:sz w:val="16"/>
                <w:szCs w:val="16"/>
              </w:rPr>
              <w:t>Brief</w:t>
            </w:r>
            <w:r>
              <w:rPr>
                <w:rFonts w:ascii="Calibri" w:eastAsia="Calibri" w:hAnsi="Calibri" w:cs="Calibri"/>
                <w:color w:val="000000"/>
                <w:sz w:val="16"/>
                <w:szCs w:val="16"/>
              </w:rPr>
              <w:t xml:space="preserve">”); and </w:t>
            </w:r>
          </w:p>
          <w:p w14:paraId="32D1ACA6" w14:textId="5AF664F7" w:rsidR="00E056F9" w:rsidRDefault="00410ADA">
            <w:pPr>
              <w:numPr>
                <w:ilvl w:val="0"/>
                <w:numId w:val="4"/>
              </w:numPr>
              <w:pBdr>
                <w:top w:val="nil"/>
                <w:left w:val="nil"/>
                <w:bottom w:val="nil"/>
                <w:right w:val="nil"/>
                <w:between w:val="nil"/>
              </w:pBdr>
              <w:spacing w:before="120" w:after="120"/>
              <w:ind w:left="321" w:hanging="321"/>
              <w:rPr>
                <w:rFonts w:ascii="Calibri" w:eastAsia="Calibri" w:hAnsi="Calibri" w:cs="Calibri"/>
                <w:color w:val="000000"/>
                <w:sz w:val="16"/>
                <w:szCs w:val="16"/>
              </w:rPr>
            </w:pPr>
            <w:r>
              <w:rPr>
                <w:rFonts w:ascii="Calibri" w:eastAsia="Calibri" w:hAnsi="Calibri" w:cs="Calibri"/>
                <w:color w:val="000000"/>
                <w:sz w:val="16"/>
                <w:szCs w:val="16"/>
              </w:rPr>
              <w:t>the delivery of the video files to edit</w:t>
            </w:r>
          </w:p>
        </w:tc>
      </w:tr>
      <w:tr w:rsidR="00E056F9" w14:paraId="36CFDF44" w14:textId="77777777">
        <w:tc>
          <w:tcPr>
            <w:tcW w:w="2122" w:type="dxa"/>
            <w:vAlign w:val="center"/>
          </w:tcPr>
          <w:p w14:paraId="1702067F" w14:textId="77777777" w:rsidR="00E056F9" w:rsidRDefault="00E056F9">
            <w:pPr>
              <w:jc w:val="center"/>
              <w:rPr>
                <w:rFonts w:ascii="Calibri" w:eastAsia="Calibri" w:hAnsi="Calibri" w:cs="Calibri"/>
                <w:b/>
                <w:sz w:val="16"/>
                <w:szCs w:val="16"/>
              </w:rPr>
            </w:pPr>
          </w:p>
          <w:p w14:paraId="43BFFA8C"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Project Schedule</w:t>
            </w:r>
          </w:p>
          <w:p w14:paraId="36FBA07B" w14:textId="77777777" w:rsidR="00E056F9" w:rsidRDefault="00E056F9">
            <w:pPr>
              <w:jc w:val="center"/>
              <w:rPr>
                <w:rFonts w:ascii="Calibri" w:eastAsia="Calibri" w:hAnsi="Calibri" w:cs="Calibri"/>
                <w:b/>
                <w:sz w:val="16"/>
                <w:szCs w:val="16"/>
              </w:rPr>
            </w:pPr>
          </w:p>
        </w:tc>
        <w:tc>
          <w:tcPr>
            <w:tcW w:w="6894" w:type="dxa"/>
            <w:vAlign w:val="center"/>
          </w:tcPr>
          <w:p w14:paraId="159957F4" w14:textId="4A440D11" w:rsidR="00E056F9" w:rsidRPr="007F61EB" w:rsidRDefault="00000000">
            <w:pPr>
              <w:rPr>
                <w:rFonts w:ascii="Calibri" w:eastAsia="Calibri" w:hAnsi="Calibri" w:cs="Calibri"/>
                <w:sz w:val="16"/>
                <w:szCs w:val="16"/>
              </w:rPr>
            </w:pPr>
            <w:r>
              <w:rPr>
                <w:rFonts w:ascii="Calibri" w:eastAsia="Calibri" w:hAnsi="Calibri" w:cs="Calibri"/>
                <w:sz w:val="16"/>
                <w:szCs w:val="16"/>
              </w:rPr>
              <w:t>Agency shall deliver each of the Deliverables in accordance with the Project Schedule</w:t>
            </w:r>
            <w:r w:rsidR="007F61EB">
              <w:rPr>
                <w:rFonts w:ascii="Calibri" w:eastAsia="Calibri" w:hAnsi="Calibri" w:cs="Calibri"/>
                <w:sz w:val="16"/>
                <w:szCs w:val="16"/>
              </w:rPr>
              <w:t xml:space="preserve"> confirmed </w:t>
            </w:r>
            <w:proofErr w:type="gramStart"/>
            <w:r w:rsidR="007F61EB">
              <w:rPr>
                <w:rFonts w:ascii="Calibri" w:eastAsia="Calibri" w:hAnsi="Calibri" w:cs="Calibri"/>
                <w:sz w:val="16"/>
                <w:szCs w:val="16"/>
              </w:rPr>
              <w:t>on a monthly basis</w:t>
            </w:r>
            <w:proofErr w:type="gramEnd"/>
            <w:r w:rsidR="007F61EB">
              <w:rPr>
                <w:rFonts w:ascii="Calibri" w:eastAsia="Calibri" w:hAnsi="Calibri" w:cs="Calibri"/>
                <w:sz w:val="16"/>
                <w:szCs w:val="16"/>
              </w:rPr>
              <w:t xml:space="preserve"> by the Client.</w:t>
            </w:r>
            <w:r>
              <w:rPr>
                <w:rFonts w:ascii="Calibri" w:eastAsia="Calibri" w:hAnsi="Calibri" w:cs="Calibri"/>
                <w:i/>
                <w:sz w:val="16"/>
                <w:szCs w:val="16"/>
              </w:rPr>
              <w:t xml:space="preserve"> </w:t>
            </w:r>
          </w:p>
        </w:tc>
      </w:tr>
      <w:tr w:rsidR="00E056F9" w14:paraId="18D81198" w14:textId="77777777">
        <w:tc>
          <w:tcPr>
            <w:tcW w:w="2122" w:type="dxa"/>
            <w:vAlign w:val="center"/>
          </w:tcPr>
          <w:p w14:paraId="5FB5134F" w14:textId="77777777" w:rsidR="00E056F9" w:rsidRDefault="00E056F9">
            <w:pPr>
              <w:rPr>
                <w:rFonts w:ascii="Calibri" w:eastAsia="Calibri" w:hAnsi="Calibri" w:cs="Calibri"/>
                <w:b/>
                <w:sz w:val="16"/>
                <w:szCs w:val="16"/>
              </w:rPr>
            </w:pPr>
          </w:p>
          <w:p w14:paraId="40B2B536"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Reporting</w:t>
            </w:r>
          </w:p>
          <w:p w14:paraId="22DEA798" w14:textId="77777777" w:rsidR="00E056F9" w:rsidRDefault="00E056F9">
            <w:pPr>
              <w:jc w:val="center"/>
              <w:rPr>
                <w:rFonts w:ascii="Calibri" w:eastAsia="Calibri" w:hAnsi="Calibri" w:cs="Calibri"/>
                <w:b/>
                <w:sz w:val="16"/>
                <w:szCs w:val="16"/>
              </w:rPr>
            </w:pPr>
          </w:p>
        </w:tc>
        <w:tc>
          <w:tcPr>
            <w:tcW w:w="6894" w:type="dxa"/>
            <w:vAlign w:val="center"/>
          </w:tcPr>
          <w:p w14:paraId="52D036ED" w14:textId="77777777"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Agency shall prepare written reports for Client on an as requested basis </w:t>
            </w:r>
            <w:proofErr w:type="gramStart"/>
            <w:r>
              <w:rPr>
                <w:rFonts w:ascii="Calibri" w:eastAsia="Calibri" w:hAnsi="Calibri" w:cs="Calibri"/>
                <w:sz w:val="16"/>
                <w:szCs w:val="16"/>
              </w:rPr>
              <w:t>during the course of</w:t>
            </w:r>
            <w:proofErr w:type="gramEnd"/>
            <w:r>
              <w:rPr>
                <w:rFonts w:ascii="Calibri" w:eastAsia="Calibri" w:hAnsi="Calibri" w:cs="Calibri"/>
                <w:sz w:val="16"/>
                <w:szCs w:val="16"/>
              </w:rPr>
              <w:t xml:space="preserve"> this Order and for </w:t>
            </w:r>
            <w:r>
              <w:rPr>
                <w:rFonts w:ascii="Calibri" w:eastAsia="Calibri" w:hAnsi="Calibri" w:cs="Calibri"/>
                <w:sz w:val="16"/>
                <w:szCs w:val="16"/>
                <w:highlight w:val="yellow"/>
              </w:rPr>
              <w:t>INSERT PERIOD</w:t>
            </w:r>
            <w:r>
              <w:rPr>
                <w:rFonts w:ascii="Calibri" w:eastAsia="Calibri" w:hAnsi="Calibri" w:cs="Calibri"/>
                <w:sz w:val="16"/>
                <w:szCs w:val="16"/>
              </w:rPr>
              <w:t xml:space="preserve"> thereafter. Such reports shall include </w:t>
            </w:r>
            <w:r>
              <w:rPr>
                <w:rFonts w:ascii="Calibri" w:eastAsia="Calibri" w:hAnsi="Calibri" w:cs="Calibri"/>
                <w:sz w:val="16"/>
                <w:szCs w:val="16"/>
                <w:highlight w:val="yellow"/>
              </w:rPr>
              <w:t>INSERT ANY SPECIFIC REPORTS</w:t>
            </w:r>
            <w:r>
              <w:rPr>
                <w:rFonts w:ascii="Calibri" w:eastAsia="Calibri" w:hAnsi="Calibri" w:cs="Calibri"/>
                <w:sz w:val="16"/>
                <w:szCs w:val="16"/>
              </w:rPr>
              <w:t>. Such reports shall be sent to Client Authorised Representative via email sent to the email address stated in the SOW.</w:t>
            </w:r>
          </w:p>
        </w:tc>
      </w:tr>
      <w:tr w:rsidR="00E056F9" w14:paraId="0802F12B" w14:textId="77777777">
        <w:tc>
          <w:tcPr>
            <w:tcW w:w="2122" w:type="dxa"/>
            <w:vAlign w:val="center"/>
          </w:tcPr>
          <w:p w14:paraId="3427B27C" w14:textId="77777777" w:rsidR="00E056F9" w:rsidRDefault="00E056F9">
            <w:pPr>
              <w:jc w:val="center"/>
              <w:rPr>
                <w:rFonts w:ascii="Calibri" w:eastAsia="Calibri" w:hAnsi="Calibri" w:cs="Calibri"/>
                <w:b/>
                <w:sz w:val="16"/>
                <w:szCs w:val="16"/>
              </w:rPr>
            </w:pPr>
          </w:p>
          <w:p w14:paraId="71F716B6"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Fees</w:t>
            </w:r>
          </w:p>
          <w:p w14:paraId="2F2F31E3" w14:textId="77777777" w:rsidR="00E056F9" w:rsidRDefault="00E056F9">
            <w:pPr>
              <w:jc w:val="center"/>
              <w:rPr>
                <w:rFonts w:ascii="Calibri" w:eastAsia="Calibri" w:hAnsi="Calibri" w:cs="Calibri"/>
                <w:b/>
                <w:sz w:val="16"/>
                <w:szCs w:val="16"/>
              </w:rPr>
            </w:pPr>
          </w:p>
        </w:tc>
        <w:tc>
          <w:tcPr>
            <w:tcW w:w="6894" w:type="dxa"/>
            <w:vAlign w:val="center"/>
          </w:tcPr>
          <w:p w14:paraId="32656F13" w14:textId="0531D801" w:rsidR="00E056F9" w:rsidRDefault="00000000">
            <w:pPr>
              <w:spacing w:before="120" w:after="120"/>
              <w:rPr>
                <w:rFonts w:ascii="Calibri" w:eastAsia="Calibri" w:hAnsi="Calibri" w:cs="Calibri"/>
                <w:sz w:val="16"/>
                <w:szCs w:val="16"/>
              </w:rPr>
            </w:pPr>
            <w:r>
              <w:rPr>
                <w:rFonts w:ascii="Calibri" w:eastAsia="Calibri" w:hAnsi="Calibri" w:cs="Calibri"/>
                <w:sz w:val="16"/>
                <w:szCs w:val="16"/>
              </w:rPr>
              <w:t xml:space="preserve">Subject to and in accordance with the terms of the SOW and Agreement, Client shall pay to Agency the Fees using the price list per Deliverable set out in Annex 2 to the SOW up to a capped amount of </w:t>
            </w:r>
            <w:r>
              <w:rPr>
                <w:rFonts w:ascii="Calibri" w:eastAsia="Calibri" w:hAnsi="Calibri" w:cs="Calibri"/>
                <w:sz w:val="16"/>
                <w:szCs w:val="16"/>
                <w:highlight w:val="yellow"/>
              </w:rPr>
              <w:t>INSERT CURRENCY AND AMOUNT EXCLUDING VAT</w:t>
            </w:r>
            <w:r>
              <w:rPr>
                <w:rFonts w:ascii="Calibri" w:eastAsia="Calibri" w:hAnsi="Calibri" w:cs="Calibri"/>
                <w:sz w:val="16"/>
                <w:szCs w:val="16"/>
              </w:rPr>
              <w:t xml:space="preserve"> excluding VAT (“</w:t>
            </w:r>
            <w:r>
              <w:rPr>
                <w:rFonts w:ascii="Calibri" w:eastAsia="Calibri" w:hAnsi="Calibri" w:cs="Calibri"/>
                <w:b/>
                <w:sz w:val="16"/>
                <w:szCs w:val="16"/>
              </w:rPr>
              <w:t>Fees</w:t>
            </w:r>
            <w:r>
              <w:rPr>
                <w:rFonts w:ascii="Calibri" w:eastAsia="Calibri" w:hAnsi="Calibri" w:cs="Calibri"/>
                <w:sz w:val="16"/>
                <w:szCs w:val="16"/>
              </w:rPr>
              <w:t xml:space="preserve">”), a total of </w:t>
            </w:r>
            <w:r>
              <w:rPr>
                <w:rFonts w:ascii="Calibri" w:eastAsia="Calibri" w:hAnsi="Calibri" w:cs="Calibri"/>
                <w:sz w:val="16"/>
                <w:szCs w:val="16"/>
                <w:highlight w:val="yellow"/>
              </w:rPr>
              <w:t>INSERT CURRENCY AND AMOUNT INCLUDING VAT</w:t>
            </w:r>
            <w:r>
              <w:rPr>
                <w:rFonts w:ascii="Calibri" w:eastAsia="Calibri" w:hAnsi="Calibri" w:cs="Calibri"/>
                <w:sz w:val="16"/>
                <w:szCs w:val="16"/>
              </w:rPr>
              <w:t xml:space="preserve"> including VAT (“</w:t>
            </w:r>
            <w:r>
              <w:rPr>
                <w:rFonts w:ascii="Calibri" w:eastAsia="Calibri" w:hAnsi="Calibri" w:cs="Calibri"/>
                <w:b/>
                <w:sz w:val="16"/>
                <w:szCs w:val="16"/>
              </w:rPr>
              <w:t>Total Fees</w:t>
            </w:r>
            <w:r>
              <w:rPr>
                <w:rFonts w:ascii="Calibri" w:eastAsia="Calibri" w:hAnsi="Calibri" w:cs="Calibri"/>
                <w:sz w:val="16"/>
                <w:szCs w:val="16"/>
              </w:rPr>
              <w:t>”), in consideration of Services performed by Agency as stipulated under this SOW</w:t>
            </w:r>
          </w:p>
          <w:p w14:paraId="7862F94D" w14:textId="77777777" w:rsidR="00E056F9" w:rsidRDefault="00000000">
            <w:pPr>
              <w:spacing w:before="120" w:after="120"/>
              <w:rPr>
                <w:rFonts w:ascii="Calibri" w:eastAsia="Calibri" w:hAnsi="Calibri" w:cs="Calibri"/>
                <w:sz w:val="16"/>
                <w:szCs w:val="16"/>
              </w:rPr>
            </w:pPr>
            <w:r>
              <w:rPr>
                <w:rFonts w:ascii="Calibri" w:eastAsia="Calibri" w:hAnsi="Calibri" w:cs="Calibri"/>
                <w:color w:val="000000"/>
                <w:sz w:val="16"/>
                <w:szCs w:val="16"/>
              </w:rPr>
              <w:t xml:space="preserve">For the avoidance of doubt, </w:t>
            </w:r>
            <w:r>
              <w:rPr>
                <w:rFonts w:ascii="Calibri" w:eastAsia="Calibri" w:hAnsi="Calibri" w:cs="Calibri"/>
                <w:sz w:val="16"/>
                <w:szCs w:val="16"/>
              </w:rPr>
              <w:t>no amount over the Maximum Order Fees shall be payable by Client to Agency.</w:t>
            </w:r>
          </w:p>
        </w:tc>
      </w:tr>
      <w:tr w:rsidR="00E056F9" w14:paraId="52F731F1" w14:textId="77777777">
        <w:tc>
          <w:tcPr>
            <w:tcW w:w="2122" w:type="dxa"/>
            <w:vAlign w:val="center"/>
          </w:tcPr>
          <w:p w14:paraId="73EAAB33" w14:textId="77777777" w:rsidR="00E056F9" w:rsidRDefault="00E056F9">
            <w:pPr>
              <w:jc w:val="center"/>
              <w:rPr>
                <w:rFonts w:ascii="Calibri" w:eastAsia="Calibri" w:hAnsi="Calibri" w:cs="Calibri"/>
                <w:b/>
                <w:sz w:val="16"/>
                <w:szCs w:val="16"/>
              </w:rPr>
            </w:pPr>
          </w:p>
          <w:p w14:paraId="0CB6C6A8"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Payment Schedule</w:t>
            </w:r>
          </w:p>
          <w:p w14:paraId="5AEFC9B6" w14:textId="77777777" w:rsidR="00E056F9" w:rsidRDefault="00E056F9">
            <w:pPr>
              <w:jc w:val="center"/>
              <w:rPr>
                <w:rFonts w:ascii="Calibri" w:eastAsia="Calibri" w:hAnsi="Calibri" w:cs="Calibri"/>
                <w:b/>
                <w:sz w:val="16"/>
                <w:szCs w:val="16"/>
              </w:rPr>
            </w:pPr>
          </w:p>
        </w:tc>
        <w:tc>
          <w:tcPr>
            <w:tcW w:w="6894" w:type="dxa"/>
            <w:vAlign w:val="center"/>
          </w:tcPr>
          <w:p w14:paraId="3C1A2B2D" w14:textId="77777777" w:rsidR="00E056F9" w:rsidRDefault="00000000">
            <w:pPr>
              <w:rPr>
                <w:rFonts w:ascii="Calibri" w:eastAsia="Calibri" w:hAnsi="Calibri" w:cs="Calibri"/>
                <w:sz w:val="16"/>
                <w:szCs w:val="16"/>
              </w:rPr>
            </w:pPr>
            <w:r>
              <w:rPr>
                <w:rFonts w:ascii="Calibri" w:eastAsia="Calibri" w:hAnsi="Calibri" w:cs="Calibri"/>
                <w:sz w:val="16"/>
                <w:szCs w:val="16"/>
              </w:rPr>
              <w:lastRenderedPageBreak/>
              <w:t>Client shall pay the Fees to Agency in accordance with paragraph 11 of the SOW.</w:t>
            </w:r>
          </w:p>
        </w:tc>
      </w:tr>
      <w:tr w:rsidR="00E056F9" w14:paraId="6DD0E16B" w14:textId="77777777">
        <w:tc>
          <w:tcPr>
            <w:tcW w:w="2122" w:type="dxa"/>
            <w:vAlign w:val="center"/>
          </w:tcPr>
          <w:p w14:paraId="7043C729" w14:textId="77777777" w:rsidR="00E056F9" w:rsidRDefault="00000000">
            <w:pPr>
              <w:jc w:val="center"/>
              <w:rPr>
                <w:rFonts w:ascii="Calibri" w:eastAsia="Calibri" w:hAnsi="Calibri" w:cs="Calibri"/>
                <w:b/>
                <w:sz w:val="16"/>
                <w:szCs w:val="16"/>
              </w:rPr>
            </w:pPr>
            <w:r>
              <w:rPr>
                <w:rFonts w:ascii="Calibri" w:eastAsia="Calibri" w:hAnsi="Calibri" w:cs="Calibri"/>
                <w:b/>
                <w:sz w:val="16"/>
                <w:szCs w:val="16"/>
              </w:rPr>
              <w:t>Acceptance of Order</w:t>
            </w:r>
          </w:p>
        </w:tc>
        <w:tc>
          <w:tcPr>
            <w:tcW w:w="6894" w:type="dxa"/>
            <w:vAlign w:val="center"/>
          </w:tcPr>
          <w:p w14:paraId="733C5D36" w14:textId="77777777" w:rsidR="00E056F9" w:rsidRDefault="00000000">
            <w:pPr>
              <w:rPr>
                <w:rFonts w:ascii="Calibri" w:eastAsia="Calibri" w:hAnsi="Calibri" w:cs="Calibri"/>
                <w:sz w:val="16"/>
                <w:szCs w:val="16"/>
              </w:rPr>
            </w:pPr>
            <w:r>
              <w:rPr>
                <w:rFonts w:ascii="Calibri" w:eastAsia="Calibri" w:hAnsi="Calibri" w:cs="Calibri"/>
                <w:b/>
                <w:sz w:val="16"/>
                <w:szCs w:val="16"/>
                <w:u w:val="single"/>
              </w:rPr>
              <w:t>Please confirm your acceptance of this Order within two (2) Business Days of receipt by stating the following by email return</w:t>
            </w:r>
            <w:r>
              <w:rPr>
                <w:rFonts w:ascii="Calibri" w:eastAsia="Calibri" w:hAnsi="Calibri" w:cs="Calibri"/>
                <w:sz w:val="16"/>
                <w:szCs w:val="16"/>
              </w:rPr>
              <w:t>: “I accept the terms of this Order for and on behalf of Agency.” Agency acknowledges and agrees the Order will be deemed accepted by Agency if not rejected by email return within the foregoing timeframe.</w:t>
            </w:r>
          </w:p>
        </w:tc>
      </w:tr>
    </w:tbl>
    <w:p w14:paraId="0DB44AD5" w14:textId="32E859D2" w:rsidR="00E056F9" w:rsidRDefault="00E056F9">
      <w:pPr>
        <w:jc w:val="left"/>
        <w:rPr>
          <w:rFonts w:ascii="Calibri" w:eastAsia="Calibri" w:hAnsi="Calibri" w:cs="Calibri"/>
          <w:b/>
          <w:sz w:val="16"/>
          <w:szCs w:val="16"/>
        </w:rPr>
      </w:pPr>
    </w:p>
    <w:p w14:paraId="58A77B16" w14:textId="77777777" w:rsidR="00E056F9" w:rsidRDefault="00000000">
      <w:pPr>
        <w:spacing w:before="120" w:after="120"/>
        <w:jc w:val="center"/>
        <w:rPr>
          <w:rFonts w:ascii="Calibri" w:eastAsia="Calibri" w:hAnsi="Calibri" w:cs="Calibri"/>
          <w:b/>
          <w:sz w:val="16"/>
          <w:szCs w:val="16"/>
        </w:rPr>
      </w:pPr>
      <w:r>
        <w:rPr>
          <w:rFonts w:ascii="Calibri" w:eastAsia="Calibri" w:hAnsi="Calibri" w:cs="Calibri"/>
          <w:b/>
          <w:sz w:val="16"/>
          <w:szCs w:val="16"/>
        </w:rPr>
        <w:t xml:space="preserve">Annex 2 </w:t>
      </w:r>
    </w:p>
    <w:p w14:paraId="2C29D8B1" w14:textId="77777777" w:rsidR="00E056F9" w:rsidRDefault="00E056F9">
      <w:pPr>
        <w:spacing w:before="120" w:after="120"/>
        <w:jc w:val="center"/>
        <w:rPr>
          <w:rFonts w:ascii="Calibri" w:eastAsia="Calibri" w:hAnsi="Calibri" w:cs="Calibri"/>
          <w:b/>
          <w:sz w:val="16"/>
          <w:szCs w:val="16"/>
        </w:rPr>
      </w:pPr>
    </w:p>
    <w:p w14:paraId="173E3F33" w14:textId="41D1AB86" w:rsidR="00E056F9" w:rsidRDefault="00000000">
      <w:pPr>
        <w:spacing w:before="120" w:after="120"/>
        <w:jc w:val="center"/>
        <w:rPr>
          <w:rFonts w:ascii="Calibri" w:eastAsia="Calibri" w:hAnsi="Calibri" w:cs="Calibri"/>
          <w:b/>
          <w:sz w:val="16"/>
          <w:szCs w:val="16"/>
        </w:rPr>
      </w:pPr>
      <w:r>
        <w:rPr>
          <w:rFonts w:ascii="Calibri" w:eastAsia="Calibri" w:hAnsi="Calibri" w:cs="Calibri"/>
          <w:b/>
          <w:sz w:val="16"/>
          <w:szCs w:val="16"/>
        </w:rPr>
        <w:t>Price List</w:t>
      </w:r>
    </w:p>
    <w:p w14:paraId="4A0B4B90" w14:textId="3A2DE753" w:rsidR="00E056F9" w:rsidRDefault="00000000">
      <w:pPr>
        <w:shd w:val="clear" w:color="auto" w:fill="FFFFFF"/>
        <w:spacing w:before="120"/>
        <w:jc w:val="center"/>
        <w:rPr>
          <w:rFonts w:ascii="Calibri" w:eastAsia="Calibri" w:hAnsi="Calibri" w:cs="Calibri"/>
          <w:sz w:val="19"/>
          <w:szCs w:val="19"/>
        </w:rPr>
      </w:pPr>
      <w:r>
        <w:rPr>
          <w:rFonts w:ascii="Calibri" w:eastAsia="Calibri" w:hAnsi="Calibri" w:cs="Calibri"/>
          <w:sz w:val="19"/>
          <w:szCs w:val="19"/>
        </w:rPr>
        <w:t xml:space="preserve">Price list for </w:t>
      </w:r>
      <w:r w:rsidR="00410ADA">
        <w:rPr>
          <w:rFonts w:ascii="Calibri" w:eastAsia="Calibri" w:hAnsi="Calibri" w:cs="Calibri"/>
          <w:sz w:val="19"/>
          <w:szCs w:val="19"/>
        </w:rPr>
        <w:t xml:space="preserve">this </w:t>
      </w:r>
      <w:r>
        <w:rPr>
          <w:rFonts w:ascii="Calibri" w:eastAsia="Calibri" w:hAnsi="Calibri" w:cs="Calibri"/>
          <w:sz w:val="19"/>
          <w:szCs w:val="19"/>
        </w:rPr>
        <w:t>specific project</w:t>
      </w:r>
    </w:p>
    <w:p w14:paraId="2E5EAA75" w14:textId="77777777" w:rsidR="00E056F9" w:rsidRDefault="00E056F9">
      <w:pPr>
        <w:shd w:val="clear" w:color="auto" w:fill="FFFFFF"/>
        <w:spacing w:after="120"/>
        <w:rPr>
          <w:sz w:val="19"/>
          <w:szCs w:val="19"/>
        </w:rPr>
      </w:pPr>
    </w:p>
    <w:tbl>
      <w:tblPr>
        <w:tblStyle w:val="a3"/>
        <w:tblW w:w="8080" w:type="dxa"/>
        <w:tblInd w:w="0" w:type="dxa"/>
        <w:tblLayout w:type="fixed"/>
        <w:tblLook w:val="0400" w:firstRow="0" w:lastRow="0" w:firstColumn="0" w:lastColumn="0" w:noHBand="0" w:noVBand="1"/>
      </w:tblPr>
      <w:tblGrid>
        <w:gridCol w:w="1418"/>
        <w:gridCol w:w="3544"/>
        <w:gridCol w:w="850"/>
        <w:gridCol w:w="2268"/>
      </w:tblGrid>
      <w:tr w:rsidR="00410ADA" w14:paraId="795389A5" w14:textId="77777777" w:rsidTr="00410ADA">
        <w:trPr>
          <w:trHeight w:val="576"/>
        </w:trPr>
        <w:tc>
          <w:tcPr>
            <w:tcW w:w="1418" w:type="dxa"/>
            <w:tcBorders>
              <w:top w:val="nil"/>
              <w:left w:val="nil"/>
              <w:bottom w:val="nil"/>
              <w:right w:val="nil"/>
            </w:tcBorders>
            <w:shd w:val="clear" w:color="auto" w:fill="000000"/>
            <w:vAlign w:val="bottom"/>
          </w:tcPr>
          <w:p w14:paraId="00BE0780" w14:textId="77777777" w:rsidR="00410ADA" w:rsidRDefault="00410ADA">
            <w:pPr>
              <w:spacing w:line="276" w:lineRule="auto"/>
              <w:jc w:val="left"/>
              <w:rPr>
                <w:rFonts w:ascii="Calibri" w:eastAsia="Calibri" w:hAnsi="Calibri" w:cs="Calibri"/>
                <w:b/>
                <w:color w:val="FFFFFF"/>
                <w:sz w:val="16"/>
                <w:szCs w:val="16"/>
              </w:rPr>
            </w:pPr>
            <w:r>
              <w:rPr>
                <w:rFonts w:ascii="Calibri" w:eastAsia="Calibri" w:hAnsi="Calibri" w:cs="Calibri"/>
                <w:b/>
                <w:color w:val="FFFFFF"/>
                <w:sz w:val="16"/>
                <w:szCs w:val="16"/>
              </w:rPr>
              <w:t>Type</w:t>
            </w:r>
          </w:p>
        </w:tc>
        <w:tc>
          <w:tcPr>
            <w:tcW w:w="3544" w:type="dxa"/>
            <w:tcBorders>
              <w:top w:val="nil"/>
              <w:left w:val="nil"/>
              <w:bottom w:val="nil"/>
              <w:right w:val="nil"/>
            </w:tcBorders>
            <w:shd w:val="clear" w:color="auto" w:fill="000000"/>
            <w:vAlign w:val="bottom"/>
          </w:tcPr>
          <w:p w14:paraId="1532676F" w14:textId="77777777" w:rsidR="00410ADA" w:rsidRDefault="00410ADA">
            <w:pPr>
              <w:spacing w:line="276" w:lineRule="auto"/>
              <w:jc w:val="left"/>
              <w:rPr>
                <w:rFonts w:ascii="Calibri" w:eastAsia="Calibri" w:hAnsi="Calibri" w:cs="Calibri"/>
                <w:b/>
                <w:color w:val="FFFFFF"/>
                <w:sz w:val="16"/>
                <w:szCs w:val="16"/>
              </w:rPr>
            </w:pPr>
            <w:r>
              <w:rPr>
                <w:rFonts w:ascii="Calibri" w:eastAsia="Calibri" w:hAnsi="Calibri" w:cs="Calibri"/>
                <w:b/>
                <w:color w:val="FFFFFF"/>
                <w:sz w:val="16"/>
                <w:szCs w:val="16"/>
              </w:rPr>
              <w:t>Asset</w:t>
            </w:r>
          </w:p>
        </w:tc>
        <w:tc>
          <w:tcPr>
            <w:tcW w:w="850" w:type="dxa"/>
            <w:tcBorders>
              <w:top w:val="nil"/>
              <w:left w:val="nil"/>
              <w:bottom w:val="nil"/>
              <w:right w:val="nil"/>
            </w:tcBorders>
            <w:shd w:val="clear" w:color="auto" w:fill="000000"/>
            <w:vAlign w:val="bottom"/>
          </w:tcPr>
          <w:p w14:paraId="49B6CE10" w14:textId="77777777" w:rsidR="00410ADA" w:rsidRDefault="00410ADA">
            <w:pPr>
              <w:spacing w:line="276" w:lineRule="auto"/>
              <w:jc w:val="center"/>
              <w:rPr>
                <w:rFonts w:ascii="Calibri" w:eastAsia="Calibri" w:hAnsi="Calibri" w:cs="Calibri"/>
                <w:b/>
                <w:color w:val="FFFFFF"/>
                <w:sz w:val="16"/>
                <w:szCs w:val="16"/>
              </w:rPr>
            </w:pPr>
            <w:r>
              <w:rPr>
                <w:rFonts w:ascii="Calibri" w:eastAsia="Calibri" w:hAnsi="Calibri" w:cs="Calibri"/>
                <w:b/>
                <w:color w:val="FFFFFF"/>
                <w:sz w:val="16"/>
                <w:szCs w:val="16"/>
              </w:rPr>
              <w:t>Item price</w:t>
            </w:r>
          </w:p>
        </w:tc>
        <w:tc>
          <w:tcPr>
            <w:tcW w:w="2268" w:type="dxa"/>
            <w:tcBorders>
              <w:top w:val="nil"/>
              <w:left w:val="nil"/>
              <w:bottom w:val="nil"/>
              <w:right w:val="nil"/>
            </w:tcBorders>
            <w:shd w:val="clear" w:color="auto" w:fill="000000"/>
            <w:vAlign w:val="bottom"/>
          </w:tcPr>
          <w:p w14:paraId="3D04B9AA" w14:textId="77777777" w:rsidR="00410ADA" w:rsidRDefault="00410ADA">
            <w:pPr>
              <w:spacing w:line="276" w:lineRule="auto"/>
              <w:jc w:val="left"/>
              <w:rPr>
                <w:rFonts w:ascii="Calibri" w:eastAsia="Calibri" w:hAnsi="Calibri" w:cs="Calibri"/>
                <w:b/>
                <w:i/>
                <w:color w:val="FFFFFF"/>
                <w:sz w:val="16"/>
                <w:szCs w:val="16"/>
              </w:rPr>
            </w:pPr>
            <w:r>
              <w:rPr>
                <w:rFonts w:ascii="Calibri" w:eastAsia="Calibri" w:hAnsi="Calibri" w:cs="Calibri"/>
                <w:b/>
                <w:i/>
                <w:color w:val="FFFFFF"/>
                <w:sz w:val="16"/>
                <w:szCs w:val="16"/>
              </w:rPr>
              <w:t>Remarks</w:t>
            </w:r>
          </w:p>
        </w:tc>
      </w:tr>
      <w:tr w:rsidR="00410ADA" w14:paraId="0297315A" w14:textId="77777777" w:rsidTr="00410ADA">
        <w:trPr>
          <w:trHeight w:val="288"/>
        </w:trPr>
        <w:tc>
          <w:tcPr>
            <w:tcW w:w="1418" w:type="dxa"/>
            <w:tcBorders>
              <w:top w:val="nil"/>
              <w:left w:val="single" w:sz="4" w:space="0" w:color="000000"/>
              <w:bottom w:val="single" w:sz="4" w:space="0" w:color="000000"/>
              <w:right w:val="single" w:sz="4" w:space="0" w:color="000000"/>
            </w:tcBorders>
            <w:vAlign w:val="bottom"/>
          </w:tcPr>
          <w:p w14:paraId="14D46572" w14:textId="77777777" w:rsidR="00410ADA" w:rsidRDefault="00410ADA">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Video</w:t>
            </w:r>
          </w:p>
        </w:tc>
        <w:tc>
          <w:tcPr>
            <w:tcW w:w="3544" w:type="dxa"/>
            <w:tcBorders>
              <w:top w:val="nil"/>
              <w:left w:val="nil"/>
              <w:bottom w:val="single" w:sz="4" w:space="0" w:color="000000"/>
              <w:right w:val="single" w:sz="4" w:space="0" w:color="000000"/>
            </w:tcBorders>
            <w:vAlign w:val="bottom"/>
          </w:tcPr>
          <w:p w14:paraId="33448C79" w14:textId="77777777" w:rsidR="00410ADA" w:rsidRDefault="00410ADA">
            <w:pPr>
              <w:spacing w:line="276" w:lineRule="auto"/>
              <w:jc w:val="left"/>
              <w:rPr>
                <w:rFonts w:ascii="Calibri" w:eastAsia="Calibri" w:hAnsi="Calibri" w:cs="Calibri"/>
                <w:color w:val="000000"/>
                <w:sz w:val="14"/>
                <w:szCs w:val="14"/>
              </w:rPr>
            </w:pPr>
            <w:r>
              <w:rPr>
                <w:rFonts w:ascii="Calibri" w:eastAsia="Calibri" w:hAnsi="Calibri" w:cs="Calibri"/>
                <w:color w:val="000000"/>
                <w:sz w:val="14"/>
                <w:szCs w:val="14"/>
              </w:rPr>
              <w:t xml:space="preserve">Video </w:t>
            </w:r>
            <w:r>
              <w:rPr>
                <w:rFonts w:ascii="Calibri" w:eastAsia="Calibri" w:hAnsi="Calibri" w:cs="Calibri"/>
                <w:sz w:val="14"/>
                <w:szCs w:val="14"/>
              </w:rPr>
              <w:t xml:space="preserve">Editing of content </w:t>
            </w:r>
            <w:r>
              <w:rPr>
                <w:rFonts w:ascii="Calibri" w:eastAsia="Calibri" w:hAnsi="Calibri" w:cs="Calibri"/>
                <w:b/>
                <w:sz w:val="14"/>
                <w:szCs w:val="14"/>
              </w:rPr>
              <w:t>less than</w:t>
            </w:r>
            <w:r>
              <w:rPr>
                <w:rFonts w:ascii="Calibri" w:eastAsia="Calibri" w:hAnsi="Calibri" w:cs="Calibri"/>
                <w:sz w:val="14"/>
                <w:szCs w:val="14"/>
              </w:rPr>
              <w:t xml:space="preserve"> 60 seconds long </w:t>
            </w:r>
          </w:p>
        </w:tc>
        <w:tc>
          <w:tcPr>
            <w:tcW w:w="850" w:type="dxa"/>
            <w:tcBorders>
              <w:top w:val="nil"/>
              <w:left w:val="nil"/>
              <w:bottom w:val="single" w:sz="4" w:space="0" w:color="000000"/>
              <w:right w:val="single" w:sz="4" w:space="0" w:color="000000"/>
            </w:tcBorders>
            <w:vAlign w:val="bottom"/>
          </w:tcPr>
          <w:p w14:paraId="67CDD16D" w14:textId="291E66E7" w:rsidR="00410ADA" w:rsidRDefault="00122C83">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 xml:space="preserve"> </w:t>
            </w:r>
            <w:r w:rsidR="00CC0382">
              <w:rPr>
                <w:rFonts w:ascii="Calibri" w:eastAsia="Calibri" w:hAnsi="Calibri" w:cs="Calibri"/>
                <w:color w:val="FF0000"/>
                <w:sz w:val="14"/>
                <w:szCs w:val="14"/>
              </w:rPr>
              <w:t>$</w:t>
            </w:r>
            <w:r>
              <w:rPr>
                <w:rFonts w:ascii="Calibri" w:eastAsia="Calibri" w:hAnsi="Calibri" w:cs="Calibri"/>
                <w:color w:val="FF0000"/>
                <w:sz w:val="14"/>
                <w:szCs w:val="14"/>
              </w:rPr>
              <w:t>1</w:t>
            </w:r>
            <w:r w:rsidR="007F61EB">
              <w:rPr>
                <w:rFonts w:ascii="Calibri" w:eastAsia="Calibri" w:hAnsi="Calibri" w:cs="Calibri"/>
                <w:color w:val="FF0000"/>
                <w:sz w:val="14"/>
                <w:szCs w:val="14"/>
              </w:rPr>
              <w:t>7</w:t>
            </w:r>
          </w:p>
        </w:tc>
        <w:tc>
          <w:tcPr>
            <w:tcW w:w="2268" w:type="dxa"/>
            <w:tcBorders>
              <w:top w:val="nil"/>
              <w:left w:val="nil"/>
              <w:bottom w:val="single" w:sz="4" w:space="0" w:color="000000"/>
              <w:right w:val="single" w:sz="4" w:space="0" w:color="000000"/>
            </w:tcBorders>
            <w:vAlign w:val="bottom"/>
          </w:tcPr>
          <w:p w14:paraId="2E976F57" w14:textId="77777777" w:rsidR="00410ADA" w:rsidRDefault="00410ADA">
            <w:pPr>
              <w:spacing w:line="276" w:lineRule="auto"/>
              <w:jc w:val="left"/>
              <w:rPr>
                <w:rFonts w:ascii="Calibri" w:eastAsia="Calibri" w:hAnsi="Calibri" w:cs="Calibri"/>
                <w:i/>
                <w:color w:val="000000"/>
                <w:sz w:val="14"/>
                <w:szCs w:val="14"/>
              </w:rPr>
            </w:pPr>
            <w:r>
              <w:rPr>
                <w:rFonts w:ascii="Calibri" w:eastAsia="Calibri" w:hAnsi="Calibri" w:cs="Calibri"/>
                <w:i/>
                <w:color w:val="000000"/>
                <w:sz w:val="14"/>
                <w:szCs w:val="14"/>
              </w:rPr>
              <w:t>-</w:t>
            </w:r>
          </w:p>
        </w:tc>
      </w:tr>
      <w:tr w:rsidR="00410ADA" w14:paraId="2D0F1D20" w14:textId="77777777" w:rsidTr="00266516">
        <w:trPr>
          <w:trHeight w:val="288"/>
        </w:trPr>
        <w:tc>
          <w:tcPr>
            <w:tcW w:w="1418" w:type="dxa"/>
            <w:tcBorders>
              <w:top w:val="nil"/>
              <w:left w:val="single" w:sz="4" w:space="0" w:color="000000"/>
              <w:bottom w:val="single" w:sz="4" w:space="0" w:color="auto"/>
              <w:right w:val="single" w:sz="4" w:space="0" w:color="000000"/>
            </w:tcBorders>
            <w:vAlign w:val="bottom"/>
          </w:tcPr>
          <w:p w14:paraId="7D4D0DE0" w14:textId="77777777" w:rsidR="00410ADA" w:rsidRDefault="00410ADA">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Video</w:t>
            </w:r>
          </w:p>
        </w:tc>
        <w:tc>
          <w:tcPr>
            <w:tcW w:w="3544" w:type="dxa"/>
            <w:tcBorders>
              <w:top w:val="nil"/>
              <w:left w:val="nil"/>
              <w:bottom w:val="single" w:sz="4" w:space="0" w:color="auto"/>
              <w:right w:val="single" w:sz="4" w:space="0" w:color="000000"/>
            </w:tcBorders>
            <w:vAlign w:val="bottom"/>
          </w:tcPr>
          <w:p w14:paraId="101A55D2" w14:textId="182CAE92" w:rsidR="00410ADA" w:rsidRDefault="00410ADA">
            <w:pPr>
              <w:spacing w:line="276" w:lineRule="auto"/>
              <w:jc w:val="left"/>
              <w:rPr>
                <w:rFonts w:ascii="Calibri" w:eastAsia="Calibri" w:hAnsi="Calibri" w:cs="Calibri"/>
                <w:sz w:val="14"/>
                <w:szCs w:val="14"/>
              </w:rPr>
            </w:pPr>
            <w:r>
              <w:rPr>
                <w:rFonts w:ascii="Calibri" w:eastAsia="Calibri" w:hAnsi="Calibri" w:cs="Calibri"/>
                <w:sz w:val="14"/>
                <w:szCs w:val="14"/>
              </w:rPr>
              <w:t xml:space="preserve">Video Editing of content </w:t>
            </w:r>
            <w:r>
              <w:rPr>
                <w:rFonts w:ascii="Calibri" w:eastAsia="Calibri" w:hAnsi="Calibri" w:cs="Calibri"/>
                <w:b/>
                <w:sz w:val="14"/>
                <w:szCs w:val="14"/>
              </w:rPr>
              <w:t>more than</w:t>
            </w:r>
            <w:r>
              <w:rPr>
                <w:rFonts w:ascii="Calibri" w:eastAsia="Calibri" w:hAnsi="Calibri" w:cs="Calibri"/>
                <w:sz w:val="14"/>
                <w:szCs w:val="14"/>
              </w:rPr>
              <w:t xml:space="preserve"> 60 seconds long </w:t>
            </w:r>
            <w:r w:rsidR="00266516">
              <w:rPr>
                <w:rFonts w:ascii="Calibri" w:eastAsia="Calibri" w:hAnsi="Calibri" w:cs="Calibri"/>
                <w:sz w:val="14"/>
                <w:szCs w:val="14"/>
              </w:rPr>
              <w:t>and up to 3 minutes long</w:t>
            </w:r>
          </w:p>
        </w:tc>
        <w:tc>
          <w:tcPr>
            <w:tcW w:w="850" w:type="dxa"/>
            <w:tcBorders>
              <w:top w:val="nil"/>
              <w:left w:val="nil"/>
              <w:bottom w:val="single" w:sz="4" w:space="0" w:color="auto"/>
              <w:right w:val="single" w:sz="4" w:space="0" w:color="000000"/>
            </w:tcBorders>
            <w:vAlign w:val="bottom"/>
          </w:tcPr>
          <w:p w14:paraId="5D5B250A" w14:textId="5847574A" w:rsidR="00410ADA" w:rsidRDefault="00CC0382">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w:t>
            </w:r>
            <w:r w:rsidR="00410ADA">
              <w:rPr>
                <w:rFonts w:ascii="Calibri" w:eastAsia="Calibri" w:hAnsi="Calibri" w:cs="Calibri"/>
                <w:color w:val="FF0000"/>
                <w:sz w:val="14"/>
                <w:szCs w:val="14"/>
              </w:rPr>
              <w:t>2</w:t>
            </w:r>
            <w:r w:rsidR="007F61EB">
              <w:rPr>
                <w:rFonts w:ascii="Calibri" w:eastAsia="Calibri" w:hAnsi="Calibri" w:cs="Calibri"/>
                <w:color w:val="FF0000"/>
                <w:sz w:val="14"/>
                <w:szCs w:val="14"/>
              </w:rPr>
              <w:t>0</w:t>
            </w:r>
          </w:p>
        </w:tc>
        <w:tc>
          <w:tcPr>
            <w:tcW w:w="2268" w:type="dxa"/>
            <w:tcBorders>
              <w:top w:val="nil"/>
              <w:left w:val="nil"/>
              <w:bottom w:val="single" w:sz="4" w:space="0" w:color="auto"/>
              <w:right w:val="single" w:sz="4" w:space="0" w:color="000000"/>
            </w:tcBorders>
            <w:vAlign w:val="bottom"/>
          </w:tcPr>
          <w:p w14:paraId="46184B57" w14:textId="77777777" w:rsidR="00410ADA" w:rsidRDefault="00410ADA">
            <w:pPr>
              <w:spacing w:line="276" w:lineRule="auto"/>
              <w:jc w:val="left"/>
              <w:rPr>
                <w:rFonts w:ascii="Calibri" w:eastAsia="Calibri" w:hAnsi="Calibri" w:cs="Calibri"/>
                <w:i/>
                <w:color w:val="000000"/>
                <w:sz w:val="14"/>
                <w:szCs w:val="14"/>
              </w:rPr>
            </w:pPr>
            <w:r>
              <w:rPr>
                <w:rFonts w:ascii="Calibri" w:eastAsia="Calibri" w:hAnsi="Calibri" w:cs="Calibri"/>
                <w:i/>
                <w:color w:val="000000"/>
                <w:sz w:val="14"/>
                <w:szCs w:val="14"/>
              </w:rPr>
              <w:t>-</w:t>
            </w:r>
          </w:p>
        </w:tc>
      </w:tr>
      <w:tr w:rsidR="00266516" w14:paraId="032522DF" w14:textId="77777777" w:rsidTr="007F61EB">
        <w:trPr>
          <w:trHeight w:val="288"/>
        </w:trPr>
        <w:tc>
          <w:tcPr>
            <w:tcW w:w="1418" w:type="dxa"/>
            <w:tcBorders>
              <w:top w:val="single" w:sz="4" w:space="0" w:color="auto"/>
              <w:left w:val="single" w:sz="4" w:space="0" w:color="000000"/>
              <w:bottom w:val="single" w:sz="4" w:space="0" w:color="auto"/>
              <w:right w:val="single" w:sz="4" w:space="0" w:color="000000"/>
            </w:tcBorders>
            <w:vAlign w:val="bottom"/>
          </w:tcPr>
          <w:p w14:paraId="439F681E" w14:textId="25E8E43A" w:rsidR="00266516" w:rsidRDefault="00266516">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Video</w:t>
            </w:r>
          </w:p>
        </w:tc>
        <w:tc>
          <w:tcPr>
            <w:tcW w:w="3544" w:type="dxa"/>
            <w:tcBorders>
              <w:top w:val="single" w:sz="4" w:space="0" w:color="auto"/>
              <w:left w:val="nil"/>
              <w:bottom w:val="single" w:sz="4" w:space="0" w:color="auto"/>
              <w:right w:val="single" w:sz="4" w:space="0" w:color="000000"/>
            </w:tcBorders>
            <w:vAlign w:val="bottom"/>
          </w:tcPr>
          <w:p w14:paraId="556A2AED" w14:textId="3A9379B3" w:rsidR="00266516" w:rsidRDefault="00266516">
            <w:pPr>
              <w:spacing w:line="276" w:lineRule="auto"/>
              <w:jc w:val="left"/>
              <w:rPr>
                <w:rFonts w:ascii="Calibri" w:eastAsia="Calibri" w:hAnsi="Calibri" w:cs="Calibri"/>
                <w:sz w:val="14"/>
                <w:szCs w:val="14"/>
              </w:rPr>
            </w:pPr>
            <w:r>
              <w:rPr>
                <w:rFonts w:ascii="Calibri" w:eastAsia="Calibri" w:hAnsi="Calibri" w:cs="Calibri"/>
                <w:sz w:val="14"/>
                <w:szCs w:val="14"/>
              </w:rPr>
              <w:t>Mash-Up videos (</w:t>
            </w:r>
            <w:r w:rsidR="00A7288C">
              <w:rPr>
                <w:rFonts w:ascii="Calibri" w:eastAsia="Calibri" w:hAnsi="Calibri" w:cs="Calibri"/>
                <w:sz w:val="14"/>
                <w:szCs w:val="14"/>
              </w:rPr>
              <w:t xml:space="preserve">include </w:t>
            </w:r>
            <w:r>
              <w:rPr>
                <w:rFonts w:ascii="Calibri" w:eastAsia="Calibri" w:hAnsi="Calibri" w:cs="Calibri"/>
                <w:sz w:val="14"/>
                <w:szCs w:val="14"/>
              </w:rPr>
              <w:t>up to 3 formats</w:t>
            </w:r>
            <w:r w:rsidR="00A7288C">
              <w:rPr>
                <w:rFonts w:ascii="Calibri" w:eastAsia="Calibri" w:hAnsi="Calibri" w:cs="Calibri"/>
                <w:sz w:val="14"/>
                <w:szCs w:val="14"/>
              </w:rPr>
              <w:t xml:space="preserve"> per video</w:t>
            </w:r>
            <w:r>
              <w:rPr>
                <w:rFonts w:ascii="Calibri" w:eastAsia="Calibri" w:hAnsi="Calibri" w:cs="Calibri"/>
                <w:sz w:val="14"/>
                <w:szCs w:val="14"/>
              </w:rPr>
              <w:t>)</w:t>
            </w:r>
          </w:p>
        </w:tc>
        <w:tc>
          <w:tcPr>
            <w:tcW w:w="850" w:type="dxa"/>
            <w:tcBorders>
              <w:top w:val="single" w:sz="4" w:space="0" w:color="auto"/>
              <w:left w:val="nil"/>
              <w:bottom w:val="single" w:sz="4" w:space="0" w:color="auto"/>
              <w:right w:val="single" w:sz="4" w:space="0" w:color="000000"/>
            </w:tcBorders>
            <w:vAlign w:val="bottom"/>
          </w:tcPr>
          <w:p w14:paraId="64FDB2BE" w14:textId="34F5D85D" w:rsidR="00266516" w:rsidRDefault="00CC0382">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w:t>
            </w:r>
            <w:r w:rsidR="00266516">
              <w:rPr>
                <w:rFonts w:ascii="Calibri" w:eastAsia="Calibri" w:hAnsi="Calibri" w:cs="Calibri"/>
                <w:color w:val="FF0000"/>
                <w:sz w:val="14"/>
                <w:szCs w:val="14"/>
              </w:rPr>
              <w:t>1</w:t>
            </w:r>
            <w:r w:rsidR="002E362D">
              <w:rPr>
                <w:rFonts w:ascii="Calibri" w:eastAsia="Calibri" w:hAnsi="Calibri" w:cs="Calibri"/>
                <w:color w:val="FF0000"/>
                <w:sz w:val="14"/>
                <w:szCs w:val="14"/>
              </w:rPr>
              <w:t>26</w:t>
            </w:r>
          </w:p>
        </w:tc>
        <w:tc>
          <w:tcPr>
            <w:tcW w:w="2268" w:type="dxa"/>
            <w:tcBorders>
              <w:top w:val="single" w:sz="4" w:space="0" w:color="auto"/>
              <w:left w:val="nil"/>
              <w:bottom w:val="single" w:sz="4" w:space="0" w:color="auto"/>
              <w:right w:val="single" w:sz="4" w:space="0" w:color="000000"/>
            </w:tcBorders>
            <w:vAlign w:val="bottom"/>
          </w:tcPr>
          <w:p w14:paraId="73BF0B65" w14:textId="77777777" w:rsidR="00266516" w:rsidRDefault="00266516">
            <w:pPr>
              <w:spacing w:line="276" w:lineRule="auto"/>
              <w:jc w:val="left"/>
              <w:rPr>
                <w:rFonts w:ascii="Calibri" w:eastAsia="Calibri" w:hAnsi="Calibri" w:cs="Calibri"/>
                <w:i/>
                <w:color w:val="000000"/>
                <w:sz w:val="14"/>
                <w:szCs w:val="14"/>
              </w:rPr>
            </w:pPr>
          </w:p>
        </w:tc>
      </w:tr>
      <w:tr w:rsidR="007F61EB" w14:paraId="269B83CA" w14:textId="77777777" w:rsidTr="007F61EB">
        <w:trPr>
          <w:trHeight w:val="288"/>
        </w:trPr>
        <w:tc>
          <w:tcPr>
            <w:tcW w:w="1418" w:type="dxa"/>
            <w:tcBorders>
              <w:top w:val="single" w:sz="4" w:space="0" w:color="auto"/>
              <w:left w:val="single" w:sz="4" w:space="0" w:color="000000"/>
              <w:bottom w:val="single" w:sz="4" w:space="0" w:color="auto"/>
              <w:right w:val="single" w:sz="4" w:space="0" w:color="000000"/>
            </w:tcBorders>
            <w:vAlign w:val="bottom"/>
          </w:tcPr>
          <w:p w14:paraId="081F8F6B" w14:textId="337565F6" w:rsidR="007F61EB" w:rsidRDefault="007F61EB">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Video</w:t>
            </w:r>
          </w:p>
        </w:tc>
        <w:tc>
          <w:tcPr>
            <w:tcW w:w="3544" w:type="dxa"/>
            <w:tcBorders>
              <w:top w:val="single" w:sz="4" w:space="0" w:color="auto"/>
              <w:left w:val="nil"/>
              <w:bottom w:val="single" w:sz="4" w:space="0" w:color="auto"/>
              <w:right w:val="single" w:sz="4" w:space="0" w:color="000000"/>
            </w:tcBorders>
            <w:vAlign w:val="bottom"/>
          </w:tcPr>
          <w:p w14:paraId="3DCDB09F" w14:textId="53396011" w:rsidR="007F61EB" w:rsidRDefault="007F61EB">
            <w:pPr>
              <w:spacing w:line="276" w:lineRule="auto"/>
              <w:jc w:val="left"/>
              <w:rPr>
                <w:rFonts w:ascii="Calibri" w:eastAsia="Calibri" w:hAnsi="Calibri" w:cs="Calibri"/>
                <w:sz w:val="14"/>
                <w:szCs w:val="14"/>
              </w:rPr>
            </w:pPr>
            <w:r>
              <w:rPr>
                <w:rFonts w:ascii="Calibri" w:eastAsia="Calibri" w:hAnsi="Calibri" w:cs="Calibri"/>
                <w:sz w:val="14"/>
                <w:szCs w:val="14"/>
              </w:rPr>
              <w:t>Mash-Up videos (short versions)</w:t>
            </w:r>
          </w:p>
        </w:tc>
        <w:tc>
          <w:tcPr>
            <w:tcW w:w="850" w:type="dxa"/>
            <w:tcBorders>
              <w:top w:val="single" w:sz="4" w:space="0" w:color="auto"/>
              <w:left w:val="nil"/>
              <w:bottom w:val="single" w:sz="4" w:space="0" w:color="auto"/>
              <w:right w:val="single" w:sz="4" w:space="0" w:color="000000"/>
            </w:tcBorders>
            <w:vAlign w:val="bottom"/>
          </w:tcPr>
          <w:p w14:paraId="16FD98CF" w14:textId="79F8E895" w:rsidR="007F61EB" w:rsidRDefault="007F61EB">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$25.2</w:t>
            </w:r>
          </w:p>
        </w:tc>
        <w:tc>
          <w:tcPr>
            <w:tcW w:w="2268" w:type="dxa"/>
            <w:tcBorders>
              <w:top w:val="single" w:sz="4" w:space="0" w:color="auto"/>
              <w:left w:val="nil"/>
              <w:bottom w:val="single" w:sz="4" w:space="0" w:color="auto"/>
              <w:right w:val="single" w:sz="4" w:space="0" w:color="000000"/>
            </w:tcBorders>
            <w:vAlign w:val="bottom"/>
          </w:tcPr>
          <w:p w14:paraId="19DBF6E6" w14:textId="77777777" w:rsidR="007F61EB" w:rsidRDefault="007F61EB">
            <w:pPr>
              <w:spacing w:line="276" w:lineRule="auto"/>
              <w:jc w:val="left"/>
              <w:rPr>
                <w:rFonts w:ascii="Calibri" w:eastAsia="Calibri" w:hAnsi="Calibri" w:cs="Calibri"/>
                <w:i/>
                <w:color w:val="000000"/>
                <w:sz w:val="14"/>
                <w:szCs w:val="14"/>
              </w:rPr>
            </w:pPr>
          </w:p>
        </w:tc>
      </w:tr>
      <w:tr w:rsidR="007F61EB" w14:paraId="290633DC" w14:textId="77777777" w:rsidTr="007F61EB">
        <w:trPr>
          <w:trHeight w:val="288"/>
        </w:trPr>
        <w:tc>
          <w:tcPr>
            <w:tcW w:w="1418" w:type="dxa"/>
            <w:tcBorders>
              <w:top w:val="single" w:sz="4" w:space="0" w:color="auto"/>
              <w:left w:val="single" w:sz="4" w:space="0" w:color="000000"/>
              <w:bottom w:val="single" w:sz="4" w:space="0" w:color="auto"/>
              <w:right w:val="single" w:sz="4" w:space="0" w:color="000000"/>
            </w:tcBorders>
            <w:vAlign w:val="bottom"/>
          </w:tcPr>
          <w:p w14:paraId="6F2A10A1" w14:textId="4DF455DD" w:rsidR="007F61EB" w:rsidRDefault="007F61EB">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Video</w:t>
            </w:r>
          </w:p>
        </w:tc>
        <w:tc>
          <w:tcPr>
            <w:tcW w:w="3544" w:type="dxa"/>
            <w:tcBorders>
              <w:top w:val="single" w:sz="4" w:space="0" w:color="auto"/>
              <w:left w:val="nil"/>
              <w:bottom w:val="single" w:sz="4" w:space="0" w:color="auto"/>
              <w:right w:val="single" w:sz="4" w:space="0" w:color="000000"/>
            </w:tcBorders>
            <w:vAlign w:val="bottom"/>
          </w:tcPr>
          <w:p w14:paraId="3BCCD6B1" w14:textId="263945F8" w:rsidR="007F61EB" w:rsidRDefault="007F61EB">
            <w:pPr>
              <w:spacing w:line="276" w:lineRule="auto"/>
              <w:jc w:val="left"/>
              <w:rPr>
                <w:rFonts w:ascii="Calibri" w:eastAsia="Calibri" w:hAnsi="Calibri" w:cs="Calibri"/>
                <w:sz w:val="14"/>
                <w:szCs w:val="14"/>
              </w:rPr>
            </w:pPr>
            <w:r>
              <w:rPr>
                <w:rFonts w:ascii="Calibri" w:eastAsia="Calibri" w:hAnsi="Calibri" w:cs="Calibri"/>
                <w:sz w:val="14"/>
                <w:szCs w:val="14"/>
              </w:rPr>
              <w:t>UGC search/basic edit</w:t>
            </w:r>
          </w:p>
        </w:tc>
        <w:tc>
          <w:tcPr>
            <w:tcW w:w="850" w:type="dxa"/>
            <w:tcBorders>
              <w:top w:val="single" w:sz="4" w:space="0" w:color="auto"/>
              <w:left w:val="nil"/>
              <w:bottom w:val="single" w:sz="4" w:space="0" w:color="auto"/>
              <w:right w:val="single" w:sz="4" w:space="0" w:color="000000"/>
            </w:tcBorders>
            <w:vAlign w:val="bottom"/>
          </w:tcPr>
          <w:p w14:paraId="3C552063" w14:textId="72414772" w:rsidR="007F61EB" w:rsidRDefault="007F61EB">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$10</w:t>
            </w:r>
          </w:p>
        </w:tc>
        <w:tc>
          <w:tcPr>
            <w:tcW w:w="2268" w:type="dxa"/>
            <w:tcBorders>
              <w:top w:val="single" w:sz="4" w:space="0" w:color="auto"/>
              <w:left w:val="nil"/>
              <w:bottom w:val="single" w:sz="4" w:space="0" w:color="auto"/>
              <w:right w:val="single" w:sz="4" w:space="0" w:color="000000"/>
            </w:tcBorders>
            <w:vAlign w:val="bottom"/>
          </w:tcPr>
          <w:p w14:paraId="28C858DF" w14:textId="77777777" w:rsidR="007F61EB" w:rsidRDefault="007F61EB">
            <w:pPr>
              <w:spacing w:line="276" w:lineRule="auto"/>
              <w:jc w:val="left"/>
              <w:rPr>
                <w:rFonts w:ascii="Calibri" w:eastAsia="Calibri" w:hAnsi="Calibri" w:cs="Calibri"/>
                <w:i/>
                <w:color w:val="000000"/>
                <w:sz w:val="14"/>
                <w:szCs w:val="14"/>
              </w:rPr>
            </w:pPr>
          </w:p>
        </w:tc>
      </w:tr>
      <w:tr w:rsidR="007F61EB" w14:paraId="1CED1CBB" w14:textId="77777777" w:rsidTr="007F61EB">
        <w:trPr>
          <w:trHeight w:val="288"/>
        </w:trPr>
        <w:tc>
          <w:tcPr>
            <w:tcW w:w="1418" w:type="dxa"/>
            <w:tcBorders>
              <w:top w:val="single" w:sz="4" w:space="0" w:color="auto"/>
              <w:left w:val="single" w:sz="4" w:space="0" w:color="000000"/>
              <w:bottom w:val="single" w:sz="4" w:space="0" w:color="auto"/>
              <w:right w:val="single" w:sz="4" w:space="0" w:color="000000"/>
            </w:tcBorders>
            <w:vAlign w:val="bottom"/>
          </w:tcPr>
          <w:p w14:paraId="5A60528A" w14:textId="2B6FC278" w:rsidR="007F61EB" w:rsidRDefault="007F61EB">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Graphic Design</w:t>
            </w:r>
          </w:p>
        </w:tc>
        <w:tc>
          <w:tcPr>
            <w:tcW w:w="3544" w:type="dxa"/>
            <w:tcBorders>
              <w:top w:val="single" w:sz="4" w:space="0" w:color="auto"/>
              <w:left w:val="nil"/>
              <w:bottom w:val="single" w:sz="4" w:space="0" w:color="auto"/>
              <w:right w:val="single" w:sz="4" w:space="0" w:color="000000"/>
            </w:tcBorders>
            <w:vAlign w:val="bottom"/>
          </w:tcPr>
          <w:p w14:paraId="3C4B695A" w14:textId="7AD8C108" w:rsidR="007F61EB" w:rsidRDefault="007F61EB">
            <w:pPr>
              <w:spacing w:line="276" w:lineRule="auto"/>
              <w:jc w:val="left"/>
              <w:rPr>
                <w:rFonts w:ascii="Calibri" w:eastAsia="Calibri" w:hAnsi="Calibri" w:cs="Calibri"/>
                <w:sz w:val="14"/>
                <w:szCs w:val="14"/>
              </w:rPr>
            </w:pPr>
            <w:r>
              <w:rPr>
                <w:rFonts w:ascii="Calibri" w:eastAsia="Calibri" w:hAnsi="Calibri" w:cs="Calibri"/>
                <w:sz w:val="14"/>
                <w:szCs w:val="14"/>
              </w:rPr>
              <w:t>Thumbnails</w:t>
            </w:r>
          </w:p>
        </w:tc>
        <w:tc>
          <w:tcPr>
            <w:tcW w:w="850" w:type="dxa"/>
            <w:tcBorders>
              <w:top w:val="single" w:sz="4" w:space="0" w:color="auto"/>
              <w:left w:val="nil"/>
              <w:bottom w:val="single" w:sz="4" w:space="0" w:color="auto"/>
              <w:right w:val="single" w:sz="4" w:space="0" w:color="000000"/>
            </w:tcBorders>
            <w:vAlign w:val="bottom"/>
          </w:tcPr>
          <w:p w14:paraId="341566C8" w14:textId="47A30FC6" w:rsidR="007F61EB" w:rsidRDefault="007F61EB">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$5</w:t>
            </w:r>
          </w:p>
        </w:tc>
        <w:tc>
          <w:tcPr>
            <w:tcW w:w="2268" w:type="dxa"/>
            <w:tcBorders>
              <w:top w:val="single" w:sz="4" w:space="0" w:color="auto"/>
              <w:left w:val="nil"/>
              <w:bottom w:val="single" w:sz="4" w:space="0" w:color="auto"/>
              <w:right w:val="single" w:sz="4" w:space="0" w:color="000000"/>
            </w:tcBorders>
            <w:vAlign w:val="bottom"/>
          </w:tcPr>
          <w:p w14:paraId="3414CC44" w14:textId="77777777" w:rsidR="007F61EB" w:rsidRDefault="007F61EB">
            <w:pPr>
              <w:spacing w:line="276" w:lineRule="auto"/>
              <w:jc w:val="left"/>
              <w:rPr>
                <w:rFonts w:ascii="Calibri" w:eastAsia="Calibri" w:hAnsi="Calibri" w:cs="Calibri"/>
                <w:i/>
                <w:color w:val="000000"/>
                <w:sz w:val="14"/>
                <w:szCs w:val="14"/>
              </w:rPr>
            </w:pPr>
          </w:p>
        </w:tc>
      </w:tr>
      <w:tr w:rsidR="007F61EB" w14:paraId="468EEC24" w14:textId="77777777" w:rsidTr="007F61EB">
        <w:trPr>
          <w:trHeight w:val="288"/>
        </w:trPr>
        <w:tc>
          <w:tcPr>
            <w:tcW w:w="1418" w:type="dxa"/>
            <w:tcBorders>
              <w:top w:val="single" w:sz="4" w:space="0" w:color="auto"/>
              <w:left w:val="single" w:sz="4" w:space="0" w:color="000000"/>
              <w:bottom w:val="single" w:sz="4" w:space="0" w:color="auto"/>
              <w:right w:val="single" w:sz="4" w:space="0" w:color="000000"/>
            </w:tcBorders>
            <w:vAlign w:val="bottom"/>
          </w:tcPr>
          <w:p w14:paraId="3E5C7AF2" w14:textId="60E3718C" w:rsidR="007F61EB" w:rsidRDefault="007F61EB">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Graphic Design</w:t>
            </w:r>
          </w:p>
        </w:tc>
        <w:tc>
          <w:tcPr>
            <w:tcW w:w="3544" w:type="dxa"/>
            <w:tcBorders>
              <w:top w:val="single" w:sz="4" w:space="0" w:color="auto"/>
              <w:left w:val="nil"/>
              <w:bottom w:val="single" w:sz="4" w:space="0" w:color="auto"/>
              <w:right w:val="single" w:sz="4" w:space="0" w:color="000000"/>
            </w:tcBorders>
            <w:vAlign w:val="bottom"/>
          </w:tcPr>
          <w:p w14:paraId="7CE56795" w14:textId="0C918989" w:rsidR="007F61EB" w:rsidRDefault="007F61EB">
            <w:pPr>
              <w:spacing w:line="276" w:lineRule="auto"/>
              <w:jc w:val="left"/>
              <w:rPr>
                <w:rFonts w:ascii="Calibri" w:eastAsia="Calibri" w:hAnsi="Calibri" w:cs="Calibri"/>
                <w:sz w:val="14"/>
                <w:szCs w:val="14"/>
              </w:rPr>
            </w:pPr>
            <w:r>
              <w:rPr>
                <w:rFonts w:ascii="Calibri" w:eastAsia="Calibri" w:hAnsi="Calibri" w:cs="Calibri"/>
                <w:sz w:val="14"/>
                <w:szCs w:val="14"/>
              </w:rPr>
              <w:t>Banners Creation</w:t>
            </w:r>
          </w:p>
        </w:tc>
        <w:tc>
          <w:tcPr>
            <w:tcW w:w="850" w:type="dxa"/>
            <w:tcBorders>
              <w:top w:val="single" w:sz="4" w:space="0" w:color="auto"/>
              <w:left w:val="nil"/>
              <w:bottom w:val="single" w:sz="4" w:space="0" w:color="auto"/>
              <w:right w:val="single" w:sz="4" w:space="0" w:color="000000"/>
            </w:tcBorders>
            <w:vAlign w:val="bottom"/>
          </w:tcPr>
          <w:p w14:paraId="07C3BEE3" w14:textId="18EDAC57" w:rsidR="007F61EB" w:rsidRDefault="007F61EB">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$135</w:t>
            </w:r>
          </w:p>
        </w:tc>
        <w:tc>
          <w:tcPr>
            <w:tcW w:w="2268" w:type="dxa"/>
            <w:tcBorders>
              <w:top w:val="single" w:sz="4" w:space="0" w:color="auto"/>
              <w:left w:val="nil"/>
              <w:bottom w:val="single" w:sz="4" w:space="0" w:color="auto"/>
              <w:right w:val="single" w:sz="4" w:space="0" w:color="000000"/>
            </w:tcBorders>
            <w:vAlign w:val="bottom"/>
          </w:tcPr>
          <w:p w14:paraId="7B7EB266" w14:textId="77777777" w:rsidR="007F61EB" w:rsidRDefault="007F61EB">
            <w:pPr>
              <w:spacing w:line="276" w:lineRule="auto"/>
              <w:jc w:val="left"/>
              <w:rPr>
                <w:rFonts w:ascii="Calibri" w:eastAsia="Calibri" w:hAnsi="Calibri" w:cs="Calibri"/>
                <w:i/>
                <w:color w:val="000000"/>
                <w:sz w:val="14"/>
                <w:szCs w:val="14"/>
              </w:rPr>
            </w:pPr>
          </w:p>
        </w:tc>
      </w:tr>
      <w:tr w:rsidR="007F61EB" w14:paraId="7FB9E77A" w14:textId="77777777" w:rsidTr="00266516">
        <w:trPr>
          <w:trHeight w:val="288"/>
        </w:trPr>
        <w:tc>
          <w:tcPr>
            <w:tcW w:w="1418" w:type="dxa"/>
            <w:tcBorders>
              <w:top w:val="single" w:sz="4" w:space="0" w:color="auto"/>
              <w:left w:val="single" w:sz="4" w:space="0" w:color="000000"/>
              <w:bottom w:val="single" w:sz="4" w:space="0" w:color="000000"/>
              <w:right w:val="single" w:sz="4" w:space="0" w:color="000000"/>
            </w:tcBorders>
            <w:vAlign w:val="bottom"/>
          </w:tcPr>
          <w:p w14:paraId="41CDA0C7" w14:textId="27F4713A" w:rsidR="007F61EB" w:rsidRDefault="007F61EB">
            <w:pPr>
              <w:spacing w:line="276" w:lineRule="auto"/>
              <w:jc w:val="left"/>
              <w:rPr>
                <w:rFonts w:ascii="Calibri" w:eastAsia="Calibri" w:hAnsi="Calibri" w:cs="Calibri"/>
                <w:b/>
                <w:color w:val="000000"/>
                <w:sz w:val="14"/>
                <w:szCs w:val="14"/>
              </w:rPr>
            </w:pPr>
            <w:r>
              <w:rPr>
                <w:rFonts w:ascii="Calibri" w:eastAsia="Calibri" w:hAnsi="Calibri" w:cs="Calibri"/>
                <w:b/>
                <w:color w:val="000000"/>
                <w:sz w:val="14"/>
                <w:szCs w:val="14"/>
              </w:rPr>
              <w:t>Graphic Design</w:t>
            </w:r>
          </w:p>
        </w:tc>
        <w:tc>
          <w:tcPr>
            <w:tcW w:w="3544" w:type="dxa"/>
            <w:tcBorders>
              <w:top w:val="single" w:sz="4" w:space="0" w:color="auto"/>
              <w:left w:val="nil"/>
              <w:bottom w:val="single" w:sz="4" w:space="0" w:color="000000"/>
              <w:right w:val="single" w:sz="4" w:space="0" w:color="000000"/>
            </w:tcBorders>
            <w:vAlign w:val="bottom"/>
          </w:tcPr>
          <w:p w14:paraId="089DBB6E" w14:textId="4D9DD9AE" w:rsidR="007F61EB" w:rsidRDefault="007F61EB">
            <w:pPr>
              <w:spacing w:line="276" w:lineRule="auto"/>
              <w:jc w:val="left"/>
              <w:rPr>
                <w:rFonts w:ascii="Calibri" w:eastAsia="Calibri" w:hAnsi="Calibri" w:cs="Calibri"/>
                <w:sz w:val="14"/>
                <w:szCs w:val="14"/>
              </w:rPr>
            </w:pPr>
            <w:r>
              <w:rPr>
                <w:rFonts w:ascii="Calibri" w:eastAsia="Calibri" w:hAnsi="Calibri" w:cs="Calibri"/>
                <w:sz w:val="14"/>
                <w:szCs w:val="14"/>
              </w:rPr>
              <w:t>Banners Adaptations to any size</w:t>
            </w:r>
          </w:p>
        </w:tc>
        <w:tc>
          <w:tcPr>
            <w:tcW w:w="850" w:type="dxa"/>
            <w:tcBorders>
              <w:top w:val="single" w:sz="4" w:space="0" w:color="auto"/>
              <w:left w:val="nil"/>
              <w:bottom w:val="single" w:sz="4" w:space="0" w:color="000000"/>
              <w:right w:val="single" w:sz="4" w:space="0" w:color="000000"/>
            </w:tcBorders>
            <w:vAlign w:val="bottom"/>
          </w:tcPr>
          <w:p w14:paraId="262C19DE" w14:textId="24F881D4" w:rsidR="007F61EB" w:rsidRDefault="007F61EB">
            <w:pPr>
              <w:spacing w:line="276" w:lineRule="auto"/>
              <w:jc w:val="center"/>
              <w:rPr>
                <w:rFonts w:ascii="Calibri" w:eastAsia="Calibri" w:hAnsi="Calibri" w:cs="Calibri"/>
                <w:color w:val="FF0000"/>
                <w:sz w:val="14"/>
                <w:szCs w:val="14"/>
              </w:rPr>
            </w:pPr>
            <w:r>
              <w:rPr>
                <w:rFonts w:ascii="Calibri" w:eastAsia="Calibri" w:hAnsi="Calibri" w:cs="Calibri"/>
                <w:color w:val="FF0000"/>
                <w:sz w:val="14"/>
                <w:szCs w:val="14"/>
              </w:rPr>
              <w:t>$30</w:t>
            </w:r>
          </w:p>
        </w:tc>
        <w:tc>
          <w:tcPr>
            <w:tcW w:w="2268" w:type="dxa"/>
            <w:tcBorders>
              <w:top w:val="single" w:sz="4" w:space="0" w:color="auto"/>
              <w:left w:val="nil"/>
              <w:bottom w:val="single" w:sz="4" w:space="0" w:color="000000"/>
              <w:right w:val="single" w:sz="4" w:space="0" w:color="000000"/>
            </w:tcBorders>
            <w:vAlign w:val="bottom"/>
          </w:tcPr>
          <w:p w14:paraId="04E92841" w14:textId="77777777" w:rsidR="007F61EB" w:rsidRDefault="007F61EB">
            <w:pPr>
              <w:spacing w:line="276" w:lineRule="auto"/>
              <w:jc w:val="left"/>
              <w:rPr>
                <w:rFonts w:ascii="Calibri" w:eastAsia="Calibri" w:hAnsi="Calibri" w:cs="Calibri"/>
                <w:i/>
                <w:color w:val="000000"/>
                <w:sz w:val="14"/>
                <w:szCs w:val="14"/>
              </w:rPr>
            </w:pPr>
          </w:p>
        </w:tc>
      </w:tr>
    </w:tbl>
    <w:p w14:paraId="37DD2A45" w14:textId="77777777" w:rsidR="00E056F9" w:rsidRDefault="00E056F9">
      <w:pPr>
        <w:shd w:val="clear" w:color="auto" w:fill="FFFFFF"/>
        <w:spacing w:before="120"/>
        <w:rPr>
          <w:rFonts w:ascii="Calibri" w:eastAsia="Calibri" w:hAnsi="Calibri" w:cs="Calibri"/>
          <w:sz w:val="18"/>
          <w:szCs w:val="18"/>
        </w:rPr>
      </w:pPr>
    </w:p>
    <w:p w14:paraId="3AAB6425" w14:textId="77777777" w:rsidR="00E056F9" w:rsidRDefault="00E056F9">
      <w:pPr>
        <w:shd w:val="clear" w:color="auto" w:fill="FFFFFF"/>
        <w:rPr>
          <w:rFonts w:ascii="Calibri" w:eastAsia="Calibri" w:hAnsi="Calibri" w:cs="Calibri"/>
          <w:sz w:val="18"/>
          <w:szCs w:val="18"/>
        </w:rPr>
      </w:pPr>
    </w:p>
    <w:p w14:paraId="2DB0276B" w14:textId="2FB620E4" w:rsidR="003B57E4" w:rsidRDefault="003B57E4">
      <w:pPr>
        <w:numPr>
          <w:ilvl w:val="0"/>
          <w:numId w:val="3"/>
        </w:numPr>
        <w:spacing w:after="120"/>
        <w:jc w:val="left"/>
        <w:rPr>
          <w:rFonts w:ascii="Calibri" w:eastAsia="Calibri" w:hAnsi="Calibri" w:cs="Calibri"/>
          <w:sz w:val="18"/>
          <w:szCs w:val="18"/>
        </w:rPr>
      </w:pPr>
      <w:r>
        <w:rPr>
          <w:rFonts w:ascii="Calibri" w:eastAsia="Calibri" w:hAnsi="Calibri" w:cs="Calibri"/>
          <w:sz w:val="18"/>
          <w:szCs w:val="18"/>
        </w:rPr>
        <w:t>Prices are applicable for any quantity during the period.</w:t>
      </w:r>
    </w:p>
    <w:p w14:paraId="78CA022F" w14:textId="56DF5FFC" w:rsidR="00E056F9" w:rsidRPr="003B57E4" w:rsidRDefault="00000000" w:rsidP="003B57E4">
      <w:pPr>
        <w:numPr>
          <w:ilvl w:val="1"/>
          <w:numId w:val="3"/>
        </w:numPr>
        <w:spacing w:after="120"/>
        <w:jc w:val="left"/>
        <w:rPr>
          <w:rFonts w:ascii="Calibri" w:eastAsia="Calibri" w:hAnsi="Calibri" w:cs="Calibri"/>
          <w:sz w:val="18"/>
          <w:szCs w:val="18"/>
        </w:rPr>
      </w:pPr>
      <w:r>
        <w:rPr>
          <w:rFonts w:ascii="Calibri" w:eastAsia="Calibri" w:hAnsi="Calibri" w:cs="Calibri"/>
          <w:sz w:val="18"/>
          <w:szCs w:val="18"/>
        </w:rPr>
        <w:t>The above price list of items includes:</w:t>
      </w:r>
      <w:r w:rsidR="003B57E4">
        <w:rPr>
          <w:rFonts w:ascii="Calibri" w:eastAsia="Calibri" w:hAnsi="Calibri" w:cs="Calibri"/>
          <w:sz w:val="18"/>
          <w:szCs w:val="18"/>
        </w:rPr>
        <w:br/>
      </w:r>
      <w:r w:rsidRPr="003B57E4">
        <w:rPr>
          <w:rFonts w:ascii="Calibri" w:eastAsia="Calibri" w:hAnsi="Calibri" w:cs="Calibri"/>
          <w:sz w:val="18"/>
          <w:szCs w:val="18"/>
          <w:u w:val="single"/>
        </w:rPr>
        <w:t>- unlimited reworks</w:t>
      </w:r>
      <w:r w:rsidRPr="003B57E4">
        <w:rPr>
          <w:rFonts w:ascii="Calibri" w:eastAsia="Calibri" w:hAnsi="Calibri" w:cs="Calibri"/>
          <w:sz w:val="18"/>
          <w:szCs w:val="18"/>
        </w:rPr>
        <w:t xml:space="preserve"> and creative loops per item of request.</w:t>
      </w:r>
      <w:r w:rsidR="003B57E4">
        <w:rPr>
          <w:rFonts w:ascii="Calibri" w:eastAsia="Calibri" w:hAnsi="Calibri" w:cs="Calibri"/>
          <w:sz w:val="18"/>
          <w:szCs w:val="18"/>
        </w:rPr>
        <w:br/>
      </w:r>
      <w:r w:rsidRPr="003B57E4">
        <w:rPr>
          <w:rFonts w:ascii="Calibri" w:eastAsia="Calibri" w:hAnsi="Calibri" w:cs="Calibri"/>
          <w:sz w:val="18"/>
          <w:szCs w:val="18"/>
        </w:rPr>
        <w:t xml:space="preserve">- catering for </w:t>
      </w:r>
      <w:r w:rsidRPr="003B57E4">
        <w:rPr>
          <w:rFonts w:ascii="Calibri" w:eastAsia="Calibri" w:hAnsi="Calibri" w:cs="Calibri"/>
          <w:sz w:val="18"/>
          <w:szCs w:val="18"/>
          <w:u w:val="single"/>
        </w:rPr>
        <w:t>all format and sizes</w:t>
      </w:r>
      <w:r w:rsidRPr="003B57E4">
        <w:rPr>
          <w:rFonts w:ascii="Calibri" w:eastAsia="Calibri" w:hAnsi="Calibri" w:cs="Calibri"/>
          <w:sz w:val="18"/>
          <w:szCs w:val="18"/>
        </w:rPr>
        <w:t xml:space="preserve"> where appropriate and applicable.</w:t>
      </w:r>
    </w:p>
    <w:sectPr w:rsidR="00E056F9" w:rsidRPr="003B57E4">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B04F" w14:textId="77777777" w:rsidR="00E908D8" w:rsidRDefault="00E908D8">
      <w:r>
        <w:separator/>
      </w:r>
    </w:p>
  </w:endnote>
  <w:endnote w:type="continuationSeparator" w:id="0">
    <w:p w14:paraId="22AA7CB4" w14:textId="77777777" w:rsidR="00E908D8" w:rsidRDefault="00E90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D80D4" w14:textId="77777777" w:rsidR="00E908D8" w:rsidRDefault="00E908D8">
      <w:r>
        <w:separator/>
      </w:r>
    </w:p>
  </w:footnote>
  <w:footnote w:type="continuationSeparator" w:id="0">
    <w:p w14:paraId="147307AE" w14:textId="77777777" w:rsidR="00E908D8" w:rsidRDefault="00E90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AF65" w14:textId="77777777" w:rsidR="00E056F9" w:rsidRDefault="00000000">
    <w:pPr>
      <w:pBdr>
        <w:top w:val="nil"/>
        <w:left w:val="nil"/>
        <w:bottom w:val="nil"/>
        <w:right w:val="nil"/>
        <w:between w:val="nil"/>
      </w:pBdr>
      <w:tabs>
        <w:tab w:val="center" w:pos="4513"/>
        <w:tab w:val="right" w:pos="9026"/>
      </w:tabs>
      <w:jc w:val="left"/>
      <w:rPr>
        <w:rFonts w:ascii="Calibri" w:eastAsia="Calibri" w:hAnsi="Calibri" w:cs="Calibri"/>
        <w:color w:val="FF0000"/>
        <w:sz w:val="16"/>
        <w:szCs w:val="16"/>
      </w:rPr>
    </w:pPr>
    <w:r>
      <w:rPr>
        <w:rFonts w:ascii="Calibri" w:eastAsia="Calibri" w:hAnsi="Calibri" w:cs="Calibri"/>
        <w:color w:val="FF0000"/>
        <w:sz w:val="16"/>
        <w:szCs w:val="16"/>
      </w:rPr>
      <w:t xml:space="preserve">DRAFT - SUBJECT TO CONTRACT | </w:t>
    </w:r>
    <w:r>
      <w:rPr>
        <w:rFonts w:ascii="Calibri" w:eastAsia="Calibri" w:hAnsi="Calibri" w:cs="Calibri"/>
        <w:color w:val="000000"/>
        <w:sz w:val="16"/>
        <w:szCs w:val="16"/>
      </w:rPr>
      <w:t>Confidential v1 2023.</w:t>
    </w:r>
    <w:r>
      <w:rPr>
        <w:rFonts w:ascii="Calibri" w:eastAsia="Calibri" w:hAnsi="Calibri" w:cs="Calibri"/>
        <w:sz w:val="16"/>
        <w:szCs w:val="16"/>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B70"/>
    <w:multiLevelType w:val="multilevel"/>
    <w:tmpl w:val="DD8E16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0B657F3"/>
    <w:multiLevelType w:val="multilevel"/>
    <w:tmpl w:val="A8AE91D8"/>
    <w:lvl w:ilvl="0">
      <w:start w:val="1"/>
      <w:numFmt w:val="decimal"/>
      <w:lvlText w:val="%1"/>
      <w:lvlJc w:val="left"/>
      <w:pPr>
        <w:ind w:left="0" w:firstLine="0"/>
      </w:pPr>
    </w:lvl>
    <w:lvl w:ilvl="1">
      <w:start w:val="1"/>
      <w:numFmt w:val="decimal"/>
      <w:lvlText w:val="%1%2."/>
      <w:lvlJc w:val="left"/>
      <w:pPr>
        <w:ind w:left="709" w:hanging="709"/>
      </w:pPr>
    </w:lvl>
    <w:lvl w:ilvl="2">
      <w:start w:val="1"/>
      <w:numFmt w:val="decimal"/>
      <w:lvlText w:val="%2.%3"/>
      <w:lvlJc w:val="left"/>
      <w:pPr>
        <w:ind w:left="851" w:hanging="709"/>
      </w:pPr>
    </w:lvl>
    <w:lvl w:ilvl="3">
      <w:start w:val="1"/>
      <w:numFmt w:val="lowerLetter"/>
      <w:lvlText w:val="(%4)"/>
      <w:lvlJc w:val="left"/>
      <w:pPr>
        <w:ind w:left="1418" w:hanging="709"/>
      </w:pPr>
    </w:lvl>
    <w:lvl w:ilvl="4">
      <w:start w:val="1"/>
      <w:numFmt w:val="lowerLetter"/>
      <w:lvlText w:val="(%5)"/>
      <w:lvlJc w:val="left"/>
      <w:pPr>
        <w:ind w:left="2126" w:hanging="708"/>
      </w:pPr>
      <w:rPr>
        <w:rFonts w:ascii="Calibri" w:eastAsia="Calibri" w:hAnsi="Calibri" w:cs="Calibri"/>
      </w:rPr>
    </w:lvl>
    <w:lvl w:ilvl="5">
      <w:start w:val="1"/>
      <w:numFmt w:val="upperLetter"/>
      <w:lvlText w:val="(%6)"/>
      <w:lvlJc w:val="left"/>
      <w:pPr>
        <w:ind w:left="2835" w:hanging="709"/>
      </w:pPr>
    </w:lvl>
    <w:lvl w:ilvl="6">
      <w:start w:val="1"/>
      <w:numFmt w:val="decimal"/>
      <w:lvlText w:val="(%7)"/>
      <w:lvlJc w:val="left"/>
      <w:pPr>
        <w:ind w:left="3544" w:hanging="709"/>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165160F6"/>
    <w:multiLevelType w:val="multilevel"/>
    <w:tmpl w:val="36640EBC"/>
    <w:lvl w:ilvl="0">
      <w:start w:val="1"/>
      <w:numFmt w:val="decimal"/>
      <w:lvlText w:val="%1."/>
      <w:lvlJc w:val="left"/>
      <w:pPr>
        <w:ind w:left="397" w:hanging="397"/>
      </w:pPr>
    </w:lvl>
    <w:lvl w:ilvl="1">
      <w:start w:val="1"/>
      <w:numFmt w:val="decimal"/>
      <w:lvlText w:val="%1.%2"/>
      <w:lvlJc w:val="left"/>
      <w:pPr>
        <w:ind w:left="397" w:hanging="397"/>
      </w:pPr>
      <w:rPr>
        <w:rFonts w:ascii="Calibri" w:eastAsia="Calibri" w:hAnsi="Calibri" w:cs="Calibri"/>
        <w:b w:val="0"/>
        <w:i w:val="0"/>
        <w:sz w:val="16"/>
        <w:szCs w:val="16"/>
      </w:rPr>
    </w:lvl>
    <w:lvl w:ilvl="2">
      <w:start w:val="1"/>
      <w:numFmt w:val="lowerLetter"/>
      <w:lvlText w:val="%3)"/>
      <w:lvlJc w:val="left"/>
      <w:pPr>
        <w:ind w:left="720" w:hanging="323"/>
      </w:pPr>
      <w:rPr>
        <w:b w:val="0"/>
        <w:i w:val="0"/>
      </w:rPr>
    </w:lvl>
    <w:lvl w:ilvl="3">
      <w:start w:val="1"/>
      <w:numFmt w:val="lowerRoman"/>
      <w:lvlText w:val="(%4)"/>
      <w:lvlJc w:val="left"/>
      <w:pPr>
        <w:ind w:left="1440" w:hanging="360"/>
      </w:pPr>
      <w:rPr>
        <w:b w:val="0"/>
        <w:sz w:val="18"/>
        <w:szCs w:val="18"/>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1A77EF"/>
    <w:multiLevelType w:val="multilevel"/>
    <w:tmpl w:val="BBBCCF6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7A86516"/>
    <w:multiLevelType w:val="multilevel"/>
    <w:tmpl w:val="89785B6A"/>
    <w:lvl w:ilvl="0">
      <w:start w:val="1"/>
      <w:numFmt w:val="lowerLetter"/>
      <w:lvlText w:val="(%1)"/>
      <w:lvlJc w:val="left"/>
      <w:pPr>
        <w:ind w:left="678" w:hanging="360"/>
      </w:pPr>
    </w:lvl>
    <w:lvl w:ilvl="1">
      <w:start w:val="1"/>
      <w:numFmt w:val="lowerLetter"/>
      <w:lvlText w:val="%2."/>
      <w:lvlJc w:val="left"/>
      <w:pPr>
        <w:ind w:left="1398" w:hanging="360"/>
      </w:pPr>
    </w:lvl>
    <w:lvl w:ilvl="2">
      <w:start w:val="1"/>
      <w:numFmt w:val="lowerRoman"/>
      <w:lvlText w:val="%3."/>
      <w:lvlJc w:val="right"/>
      <w:pPr>
        <w:ind w:left="2118" w:hanging="180"/>
      </w:pPr>
    </w:lvl>
    <w:lvl w:ilvl="3">
      <w:start w:val="1"/>
      <w:numFmt w:val="decimal"/>
      <w:lvlText w:val="%4."/>
      <w:lvlJc w:val="left"/>
      <w:pPr>
        <w:ind w:left="2838" w:hanging="360"/>
      </w:pPr>
    </w:lvl>
    <w:lvl w:ilvl="4">
      <w:start w:val="1"/>
      <w:numFmt w:val="lowerLetter"/>
      <w:lvlText w:val="%5."/>
      <w:lvlJc w:val="left"/>
      <w:pPr>
        <w:ind w:left="3558" w:hanging="360"/>
      </w:pPr>
    </w:lvl>
    <w:lvl w:ilvl="5">
      <w:start w:val="1"/>
      <w:numFmt w:val="lowerRoman"/>
      <w:lvlText w:val="%6."/>
      <w:lvlJc w:val="right"/>
      <w:pPr>
        <w:ind w:left="4278" w:hanging="180"/>
      </w:pPr>
    </w:lvl>
    <w:lvl w:ilvl="6">
      <w:start w:val="1"/>
      <w:numFmt w:val="decimal"/>
      <w:lvlText w:val="%7."/>
      <w:lvlJc w:val="left"/>
      <w:pPr>
        <w:ind w:left="4998" w:hanging="360"/>
      </w:pPr>
    </w:lvl>
    <w:lvl w:ilvl="7">
      <w:start w:val="1"/>
      <w:numFmt w:val="lowerLetter"/>
      <w:lvlText w:val="%8."/>
      <w:lvlJc w:val="left"/>
      <w:pPr>
        <w:ind w:left="5718" w:hanging="360"/>
      </w:pPr>
    </w:lvl>
    <w:lvl w:ilvl="8">
      <w:start w:val="1"/>
      <w:numFmt w:val="lowerRoman"/>
      <w:lvlText w:val="%9."/>
      <w:lvlJc w:val="right"/>
      <w:pPr>
        <w:ind w:left="6438" w:hanging="180"/>
      </w:pPr>
    </w:lvl>
  </w:abstractNum>
  <w:abstractNum w:abstractNumId="5" w15:restartNumberingAfterBreak="0">
    <w:nsid w:val="46851676"/>
    <w:multiLevelType w:val="multilevel"/>
    <w:tmpl w:val="B2F86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6625FC2"/>
    <w:multiLevelType w:val="hybridMultilevel"/>
    <w:tmpl w:val="C0587BB4"/>
    <w:lvl w:ilvl="0" w:tplc="08223BAC">
      <w:start w:val="12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C8202F"/>
    <w:multiLevelType w:val="multilevel"/>
    <w:tmpl w:val="E20A4F8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F122111"/>
    <w:multiLevelType w:val="multilevel"/>
    <w:tmpl w:val="A30C70F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98771522">
    <w:abstractNumId w:val="3"/>
  </w:num>
  <w:num w:numId="2" w16cid:durableId="40640072">
    <w:abstractNumId w:val="2"/>
  </w:num>
  <w:num w:numId="3" w16cid:durableId="1668244103">
    <w:abstractNumId w:val="1"/>
  </w:num>
  <w:num w:numId="4" w16cid:durableId="779185506">
    <w:abstractNumId w:val="4"/>
  </w:num>
  <w:num w:numId="5" w16cid:durableId="2000234900">
    <w:abstractNumId w:val="8"/>
  </w:num>
  <w:num w:numId="6" w16cid:durableId="372005895">
    <w:abstractNumId w:val="5"/>
  </w:num>
  <w:num w:numId="7" w16cid:durableId="557597260">
    <w:abstractNumId w:val="0"/>
  </w:num>
  <w:num w:numId="8" w16cid:durableId="56784726">
    <w:abstractNumId w:val="7"/>
  </w:num>
  <w:num w:numId="9" w16cid:durableId="243802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F9"/>
    <w:rsid w:val="00122C83"/>
    <w:rsid w:val="00206506"/>
    <w:rsid w:val="00266516"/>
    <w:rsid w:val="002E362D"/>
    <w:rsid w:val="003B57E4"/>
    <w:rsid w:val="00410ADA"/>
    <w:rsid w:val="004D6FFE"/>
    <w:rsid w:val="00680160"/>
    <w:rsid w:val="006C4356"/>
    <w:rsid w:val="006F1611"/>
    <w:rsid w:val="007F61EB"/>
    <w:rsid w:val="00A01E30"/>
    <w:rsid w:val="00A7288C"/>
    <w:rsid w:val="00C84C33"/>
    <w:rsid w:val="00CC0382"/>
    <w:rsid w:val="00E056F9"/>
    <w:rsid w:val="00E11FC8"/>
    <w:rsid w:val="00E908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9962"/>
  <w15:docId w15:val="{7BBBC82A-AD6B-4542-8BF9-67CAE778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7A9"/>
    <w:rPr>
      <w:lang w:eastAsia="en-GB"/>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styleId="Grilledutableau">
    <w:name w:val="Table Grid"/>
    <w:basedOn w:val="TableauNormal"/>
    <w:qFormat/>
    <w:rsid w:val="003657A9"/>
    <w:rPr>
      <w:rFonts w:eastAsiaTheme="minorEastAsia"/>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BulletedList"/>
    <w:basedOn w:val="Normal"/>
    <w:link w:val="ParagraphedelisteCar"/>
    <w:uiPriority w:val="1"/>
    <w:qFormat/>
    <w:rsid w:val="003657A9"/>
    <w:pPr>
      <w:widowControl w:val="0"/>
      <w:ind w:firstLineChars="200" w:firstLine="420"/>
    </w:pPr>
    <w:rPr>
      <w:rFonts w:asciiTheme="minorHAnsi" w:eastAsiaTheme="minorEastAsia" w:hAnsiTheme="minorHAnsi" w:cstheme="minorBidi"/>
      <w:kern w:val="2"/>
      <w:szCs w:val="22"/>
      <w:lang w:eastAsia="zh-CN"/>
    </w:rPr>
  </w:style>
  <w:style w:type="paragraph" w:customStyle="1" w:styleId="Text">
    <w:name w:val="Text"/>
    <w:basedOn w:val="Normal"/>
    <w:rsid w:val="003657A9"/>
    <w:pPr>
      <w:spacing w:after="80" w:line="260" w:lineRule="exact"/>
    </w:pPr>
    <w:rPr>
      <w:rFonts w:eastAsia="Times New Roman"/>
      <w:sz w:val="22"/>
      <w:szCs w:val="22"/>
      <w:lang w:val="de-DE" w:eastAsia="de-DE"/>
    </w:rPr>
  </w:style>
  <w:style w:type="character" w:customStyle="1" w:styleId="ParagraphedelisteCar">
    <w:name w:val="Paragraphe de liste Car"/>
    <w:aliases w:val="BulletedList Car"/>
    <w:link w:val="Paragraphedeliste"/>
    <w:uiPriority w:val="24"/>
    <w:locked/>
    <w:rsid w:val="003657A9"/>
    <w:rPr>
      <w:rFonts w:eastAsiaTheme="minorEastAsia"/>
      <w:kern w:val="2"/>
      <w:sz w:val="21"/>
      <w:szCs w:val="22"/>
      <w:lang w:eastAsia="zh-CN"/>
    </w:rPr>
  </w:style>
  <w:style w:type="paragraph" w:styleId="En-tte">
    <w:name w:val="header"/>
    <w:basedOn w:val="Normal"/>
    <w:link w:val="En-tteCar"/>
    <w:uiPriority w:val="99"/>
    <w:unhideWhenUsed/>
    <w:rsid w:val="003657A9"/>
    <w:pPr>
      <w:tabs>
        <w:tab w:val="center" w:pos="4513"/>
        <w:tab w:val="right" w:pos="9026"/>
      </w:tabs>
    </w:pPr>
  </w:style>
  <w:style w:type="character" w:customStyle="1" w:styleId="En-tteCar">
    <w:name w:val="En-tête Car"/>
    <w:basedOn w:val="Policepardfaut"/>
    <w:link w:val="En-tte"/>
    <w:uiPriority w:val="99"/>
    <w:rsid w:val="003657A9"/>
    <w:rPr>
      <w:rFonts w:ascii="Arial" w:eastAsia="Arial" w:hAnsi="Arial" w:cs="Arial"/>
      <w:sz w:val="21"/>
      <w:szCs w:val="21"/>
      <w:lang w:eastAsia="en-GB"/>
    </w:rPr>
  </w:style>
  <w:style w:type="paragraph" w:styleId="Pieddepage">
    <w:name w:val="footer"/>
    <w:basedOn w:val="Normal"/>
    <w:link w:val="PieddepageCar"/>
    <w:uiPriority w:val="99"/>
    <w:unhideWhenUsed/>
    <w:rsid w:val="003657A9"/>
    <w:pPr>
      <w:tabs>
        <w:tab w:val="center" w:pos="4513"/>
        <w:tab w:val="right" w:pos="9026"/>
      </w:tabs>
    </w:pPr>
  </w:style>
  <w:style w:type="character" w:customStyle="1" w:styleId="PieddepageCar">
    <w:name w:val="Pied de page Car"/>
    <w:basedOn w:val="Policepardfaut"/>
    <w:link w:val="Pieddepage"/>
    <w:uiPriority w:val="99"/>
    <w:rsid w:val="003657A9"/>
    <w:rPr>
      <w:rFonts w:ascii="Arial" w:eastAsia="Arial" w:hAnsi="Arial" w:cs="Arial"/>
      <w:sz w:val="21"/>
      <w:szCs w:val="21"/>
      <w:lang w:eastAsia="en-GB"/>
    </w:rPr>
  </w:style>
  <w:style w:type="character" w:styleId="Marquedecommentaire">
    <w:name w:val="annotation reference"/>
    <w:basedOn w:val="Policepardfaut"/>
    <w:uiPriority w:val="99"/>
    <w:semiHidden/>
    <w:unhideWhenUsed/>
    <w:rsid w:val="006A476C"/>
    <w:rPr>
      <w:sz w:val="16"/>
      <w:szCs w:val="16"/>
    </w:rPr>
  </w:style>
  <w:style w:type="paragraph" w:styleId="Commentaire">
    <w:name w:val="annotation text"/>
    <w:basedOn w:val="Normal"/>
    <w:link w:val="CommentaireCar"/>
    <w:uiPriority w:val="99"/>
    <w:unhideWhenUsed/>
    <w:rsid w:val="006A476C"/>
    <w:rPr>
      <w:sz w:val="20"/>
      <w:szCs w:val="20"/>
    </w:rPr>
  </w:style>
  <w:style w:type="character" w:customStyle="1" w:styleId="CommentaireCar">
    <w:name w:val="Commentaire Car"/>
    <w:basedOn w:val="Policepardfaut"/>
    <w:link w:val="Commentaire"/>
    <w:uiPriority w:val="99"/>
    <w:rsid w:val="006A476C"/>
    <w:rPr>
      <w:rFonts w:ascii="Arial" w:eastAsia="Arial" w:hAnsi="Arial" w:cs="Arial"/>
      <w:sz w:val="20"/>
      <w:szCs w:val="20"/>
      <w:lang w:eastAsia="en-GB"/>
    </w:rPr>
  </w:style>
  <w:style w:type="paragraph" w:styleId="Objetducommentaire">
    <w:name w:val="annotation subject"/>
    <w:basedOn w:val="Commentaire"/>
    <w:next w:val="Commentaire"/>
    <w:link w:val="ObjetducommentaireCar"/>
    <w:uiPriority w:val="99"/>
    <w:semiHidden/>
    <w:unhideWhenUsed/>
    <w:rsid w:val="006A476C"/>
    <w:rPr>
      <w:b/>
      <w:bCs/>
    </w:rPr>
  </w:style>
  <w:style w:type="character" w:customStyle="1" w:styleId="ObjetducommentaireCar">
    <w:name w:val="Objet du commentaire Car"/>
    <w:basedOn w:val="CommentaireCar"/>
    <w:link w:val="Objetducommentaire"/>
    <w:uiPriority w:val="99"/>
    <w:semiHidden/>
    <w:rsid w:val="006A476C"/>
    <w:rPr>
      <w:rFonts w:ascii="Arial" w:eastAsia="Arial" w:hAnsi="Arial" w:cs="Arial"/>
      <w:b/>
      <w:bCs/>
      <w:sz w:val="20"/>
      <w:szCs w:val="20"/>
      <w:lang w:eastAsia="en-GB"/>
    </w:rPr>
  </w:style>
  <w:style w:type="paragraph" w:styleId="Rvision">
    <w:name w:val="Revision"/>
    <w:hidden/>
    <w:uiPriority w:val="99"/>
    <w:semiHidden/>
    <w:rsid w:val="006A476C"/>
    <w:rPr>
      <w:lang w:eastAsia="en-GB"/>
    </w:rPr>
  </w:style>
  <w:style w:type="character" w:styleId="Lienhypertexte">
    <w:name w:val="Hyperlink"/>
    <w:basedOn w:val="Policepardfaut"/>
    <w:uiPriority w:val="99"/>
    <w:unhideWhenUsed/>
    <w:rsid w:val="00395223"/>
    <w:rPr>
      <w:color w:val="0563C1" w:themeColor="hyperlink"/>
      <w:u w:val="single"/>
    </w:rPr>
  </w:style>
  <w:style w:type="character" w:styleId="Mentionnonrsolue">
    <w:name w:val="Unresolved Mention"/>
    <w:basedOn w:val="Policepardfaut"/>
    <w:uiPriority w:val="99"/>
    <w:semiHidden/>
    <w:unhideWhenUsed/>
    <w:rsid w:val="00395223"/>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0"/>
      <w:szCs w:val="20"/>
    </w:r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51491">
      <w:bodyDiv w:val="1"/>
      <w:marLeft w:val="0"/>
      <w:marRight w:val="0"/>
      <w:marTop w:val="0"/>
      <w:marBottom w:val="0"/>
      <w:divBdr>
        <w:top w:val="none" w:sz="0" w:space="0" w:color="auto"/>
        <w:left w:val="none" w:sz="0" w:space="0" w:color="auto"/>
        <w:bottom w:val="none" w:sz="0" w:space="0" w:color="auto"/>
        <w:right w:val="none" w:sz="0" w:space="0" w:color="auto"/>
      </w:divBdr>
      <w:divsChild>
        <w:div w:id="17579696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am@sarani.stud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1XBs8kd+xSdapj8o6gCzQh9wA==">CgMxLjAyCWlkLmdqZGd4czgAciExalh2eVlDOUZZYi1yYUh1TzhzRDEwdkhjNDlpZVhVazQ=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2445</Words>
  <Characters>12669</Characters>
  <Application>Microsoft Office Word</Application>
  <DocSecurity>0</DocSecurity>
  <Lines>301</Lines>
  <Paragraphs>162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TikTok Legal</dc:creator>
  <cp:lastModifiedBy>Emmanuel Gomez</cp:lastModifiedBy>
  <cp:revision>2</cp:revision>
  <dcterms:created xsi:type="dcterms:W3CDTF">2025-12-10T11:03:00Z</dcterms:created>
  <dcterms:modified xsi:type="dcterms:W3CDTF">2025-12-10T11:03:00Z</dcterms:modified>
</cp:coreProperties>
</file>