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"/>
        <w:jc w:val="center"/>
      </w:pPr>
      <w:r>
        <w:rPr>
          <w:rFonts w:ascii="Calibri" w:cs="Calibri" w:eastAsia="Calibri" w:hAnsi="Calibri"/>
          <w:b/>
          <w:bCs/>
          <w:smallCaps/>
          <w:sz w:val="32"/>
          <w:szCs w:val="32"/>
        </w:rPr>
        <w:t xml:space="preserve">Thomas Istvan</w:t>
      </w:r>
    </w:p>
    <w:p>
      <w:pPr>
        <w:spacing w:after="36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Honolulu, HI  |  </w:t>
      </w:r>
      <w:hyperlink w:history="1" r:id="rIdk-imqyjifw2nuvzq_javr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ti237@cornell.edu</w:t>
        </w:r>
      </w:hyperlink>
      <w:r>
        <w:rPr>
          <w:rFonts w:ascii="Calibri" w:cs="Calibri" w:eastAsia="Calibri" w:hAnsi="Calibri"/>
          <w:sz w:val="18"/>
          <w:szCs w:val="18"/>
        </w:rPr>
        <w:t xml:space="preserve">  |  808-224-6441  |  </w:t>
      </w:r>
      <w:hyperlink w:history="1" r:id="rIdhu2bbxts_yvtbj30lq-yj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linkedin.com/in/thomas-istvan1</w:t>
        </w:r>
      </w:hyperlink>
    </w:p>
    <w:p>
      <w:pPr>
        <w:pBdr>
          <w:bottom w:val="single" w:color="595959" w:sz="6" w:space="2"/>
        </w:pBdr>
        <w:spacing w:after="10" w:before="2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SUMMARY</w:t>
      </w:r>
    </w:p>
    <w:p>
      <w:pPr>
        <w:spacing w:after="2" w:before="2" w:line="235"/>
      </w:pPr>
      <w:r>
        <w:rPr>
          <w:rFonts w:ascii="Calibri" w:cs="Calibri" w:eastAsia="Calibri" w:hAnsi="Calibri"/>
          <w:sz w:val="20"/>
          <w:szCs w:val="20"/>
        </w:rPr>
        <w:t xml:space="preserve">Robotics &amp; Controls Engineer with hands-on experience across mechanical design, embedded control software, and multi-sensor state estimation for autonomous ground, aerial, and marine robots. MEng candidate in Mechanical Engineering at Cornell (Summa Cum Laude BS); builds ROS 2 control architectures, EKF sensor-fusion pipelines, and precision mechanisms from CAD through fabrication.</w:t>
      </w:r>
    </w:p>
    <w:p>
      <w:pPr>
        <w:pBdr>
          <w:bottom w:val="single" w:color="595959" w:sz="6" w:space="2"/>
        </w:pBdr>
        <w:spacing w:after="10" w:before="2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EDUCATION</w:t>
      </w:r>
    </w:p>
    <w:p>
      <w:pPr>
        <w:tabs>
          <w:tab w:val="right" w:pos="10800"/>
        </w:tabs>
        <w:spacing w:after="0" w:before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Cornell University, College of Engineering, Ithaca, NY</w:t>
      </w:r>
      <w: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Aug 2026 – May 2027</w:t>
      </w:r>
    </w:p>
    <w:p>
      <w:pPr>
        <w:spacing w:after="0" w:before="10" w:line="235"/>
      </w:pPr>
      <w:r>
        <w:rPr>
          <w:rFonts w:ascii="Calibri" w:cs="Calibri" w:eastAsia="Calibri" w:hAnsi="Calibri"/>
          <w:sz w:val="20"/>
          <w:szCs w:val="20"/>
        </w:rPr>
        <w:t xml:space="preserve">Master of Engineering in Mechanical Engineering</w:t>
      </w:r>
    </w:p>
    <w:p>
      <w:pPr>
        <w:spacing w:after="30" w:before="0" w:line="235"/>
      </w:pPr>
      <w:r>
        <w:rPr>
          <w:rFonts w:ascii="Calibri" w:cs="Calibri" w:eastAsia="Calibri" w:hAnsi="Calibri"/>
          <w:sz w:val="20"/>
          <w:szCs w:val="20"/>
        </w:rPr>
        <w:t xml:space="preserve">MEC Fellowship ($30,000) and Academic Tuition Scholarship ($6,000)</w:t>
      </w:r>
    </w:p>
    <w:p>
      <w:pPr>
        <w:tabs>
          <w:tab w:val="right" w:pos="10800"/>
        </w:tabs>
        <w:spacing w:after="0" w:before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University of Hawai’i at Mānoa, College of Engineering, Honolulu, HI</w:t>
      </w:r>
      <w: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Aug 2023 – May 2026</w:t>
      </w:r>
    </w:p>
    <w:p>
      <w:pPr>
        <w:spacing w:after="0" w:before="4"/>
      </w:pPr>
      <w:r>
        <w:rPr>
          <w:rFonts w:ascii="Calibri" w:cs="Calibri" w:eastAsia="Calibri" w:hAnsi="Calibri"/>
          <w:sz w:val="20"/>
          <w:szCs w:val="20"/>
        </w:rPr>
        <w:t xml:space="preserve">Bachelor of Science in Mechanical Engineering,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Summa Cum Laude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GPA: 3.98</w:t>
      </w:r>
    </w:p>
    <w:p>
      <w:pPr>
        <w:spacing w:after="0" w:before="0" w:line="235"/>
      </w:pPr>
      <w:r>
        <w:rPr>
          <w:rFonts w:ascii="Calibri" w:cs="Calibri" w:eastAsia="Calibri" w:hAnsi="Calibri"/>
          <w:sz w:val="20"/>
          <w:szCs w:val="20"/>
        </w:rPr>
        <w:t xml:space="preserve">Manoa Academic Scholarship ($12,000) and ASUH Research Scholarship ($1,000)</w:t>
      </w:r>
    </w:p>
    <w:p>
      <w:pPr>
        <w:spacing w:after="4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Relevant Coursework: </w:t>
      </w:r>
      <w:r>
        <w:rPr>
          <w:rFonts w:ascii="Calibri" w:cs="Calibri" w:eastAsia="Calibri" w:hAnsi="Calibri"/>
          <w:sz w:val="20"/>
          <w:szCs w:val="20"/>
        </w:rPr>
        <w:t xml:space="preserve">Robot Perception, Legged Robots, Model-Based Estimation, Autonomous Mobile Robots, Swarm Robotics, Maritime Robotics, Soft Robotics, Manipulator Robotics</w:t>
      </w:r>
    </w:p>
    <w:p>
      <w:pPr>
        <w:pBdr>
          <w:bottom w:val="single" w:color="595959" w:sz="6" w:space="2"/>
        </w:pBdr>
        <w:spacing w:after="10" w:before="2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SKILLS</w:t>
      </w:r>
    </w:p>
    <w:p>
      <w:pPr>
        <w:spacing w:after="4" w:before="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Robotics &amp; Controls: </w:t>
      </w:r>
      <w:r>
        <w:rPr>
          <w:rFonts w:ascii="Calibri" w:cs="Calibri" w:eastAsia="Calibri" w:hAnsi="Calibri"/>
          <w:sz w:val="20"/>
          <w:szCs w:val="20"/>
        </w:rPr>
        <w:t xml:space="preserve">ROS2, PID control, forward/inverse kinematics, Jacobian-based force control, Extended Kalman Filter (EKF) sensor fusion, state estimation, embedded systems, PWM servo actuation</w:t>
      </w:r>
    </w:p>
    <w:p>
      <w:pPr>
        <w:spacing w:after="4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Software: </w:t>
      </w:r>
      <w:r>
        <w:rPr>
          <w:rFonts w:ascii="Calibri" w:cs="Calibri" w:eastAsia="Calibri" w:hAnsi="Calibri"/>
          <w:sz w:val="20"/>
          <w:szCs w:val="20"/>
        </w:rPr>
        <w:t xml:space="preserve">Python, C++, MATLAB, Linux, PyTorch, MuJoCo, Gazebo, RViz2, Arduino IDE</w:t>
      </w:r>
    </w:p>
    <w:p>
      <w:pPr>
        <w:spacing w:after="4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Mechanical &amp; Hardware: </w:t>
      </w:r>
      <w:r>
        <w:rPr>
          <w:rFonts w:ascii="Calibri" w:cs="Calibri" w:eastAsia="Calibri" w:hAnsi="Calibri"/>
          <w:sz w:val="20"/>
          <w:szCs w:val="20"/>
        </w:rPr>
        <w:t xml:space="preserve">SolidWorks, Onshape, COMSOL, CNC, mill, lathe, bandsaw, drill press, FDM &amp; resin 3D printing, Arduino, Raspberry Pi, Teensy, I2C/UART/SPI/USB</w:t>
      </w:r>
    </w:p>
    <w:p>
      <w:pPr>
        <w:pBdr>
          <w:bottom w:val="single" w:color="595959" w:sz="6" w:space="2"/>
        </w:pBdr>
        <w:spacing w:after="10" w:before="2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EXPERIENCE</w:t>
      </w:r>
    </w:p>
    <w:p>
      <w:pPr>
        <w:tabs>
          <w:tab w:val="right" w:pos="10800"/>
        </w:tabs>
        <w:spacing w:after="0" w:before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Software Engineer, ASML, Ithaca, NY</w:t>
      </w:r>
      <w: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Sept 2026 – Present</w:t>
      </w:r>
    </w:p>
    <w:p>
      <w:pPr>
        <w:pStyle w:val="ListParagraph"/>
        <w:numPr>
          <w:ilvl w:val="0"/>
          <w:numId w:val="1"/>
        </w:numPr>
        <w:spacing w:after="1" w:before="1" w:line="235"/>
      </w:pPr>
      <w:r>
        <w:rPr>
          <w:rFonts w:ascii="Calibri" w:cs="Calibri" w:eastAsia="Calibri" w:hAnsi="Calibri"/>
          <w:sz w:val="20"/>
          <w:szCs w:val="20"/>
        </w:rPr>
        <w:t xml:space="preserve">Re-architect a legacy LabVIEW control system into a modular ROS 2 stack for a reticle-handling robotic arm by reverse-engineering the existing control logic and rebuilding it as custom C++ nodes.</w:t>
      </w:r>
    </w:p>
    <w:p>
      <w:pPr>
        <w:pStyle w:val="ListParagraph"/>
        <w:numPr>
          <w:ilvl w:val="0"/>
          <w:numId w:val="1"/>
        </w:numPr>
        <w:spacing w:after="1" w:before="1" w:line="235"/>
      </w:pPr>
      <w:r>
        <w:rPr>
          <w:rFonts w:ascii="Calibri" w:cs="Calibri" w:eastAsia="Calibri" w:hAnsi="Calibri"/>
          <w:sz w:val="20"/>
          <w:szCs w:val="20"/>
        </w:rPr>
        <w:t xml:space="preserve">Validate control logic before hardware deployment by pairing the ROS 2 control architecture with a physics-based simulation test harness in Gazebo, reducing the risk of on-hardware failures.</w:t>
      </w:r>
    </w:p>
    <w:p>
      <w:pPr>
        <w:pStyle w:val="ListParagraph"/>
        <w:numPr>
          <w:ilvl w:val="0"/>
          <w:numId w:val="1"/>
        </w:numPr>
        <w:spacing w:after="1" w:before="1" w:line="235"/>
      </w:pPr>
      <w:r>
        <w:rPr>
          <w:rFonts w:ascii="Calibri" w:cs="Calibri" w:eastAsia="Calibri" w:hAnsi="Calibri"/>
          <w:sz w:val="20"/>
          <w:szCs w:val="20"/>
        </w:rPr>
        <w:t xml:space="preserve">Enable closed-loop velocity control of a multi-axis robotic arm by deriving forward/inverse kinematic models and Jacobian-based force mapping that translate end-effector targets into real-time joint-space commands.</w:t>
      </w:r>
    </w:p>
    <w:p>
      <w:pPr>
        <w:tabs>
          <w:tab w:val="right" w:pos="10800"/>
        </w:tabs>
        <w:spacing w:after="0" w:before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Mobile Robotics Research Assistant, RIP Lab, Honolulu, HI</w:t>
      </w:r>
      <w: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May 2024 – July 2026</w:t>
      </w:r>
    </w:p>
    <w:p>
      <w:pPr>
        <w:pStyle w:val="ListParagraph"/>
        <w:numPr>
          <w:ilvl w:val="0"/>
          <w:numId w:val="1"/>
        </w:numPr>
        <w:spacing w:after="1" w:before="1" w:line="235"/>
      </w:pPr>
      <w:r>
        <w:rPr>
          <w:rFonts w:ascii="Calibri" w:cs="Calibri" w:eastAsia="Calibri" w:hAnsi="Calibri"/>
          <w:sz w:val="20"/>
          <w:szCs w:val="20"/>
        </w:rPr>
        <w:t xml:space="preserve">Achieve stable vertical-surface operation for a 50-lb climbing robot by optimizing magnetic-adhesion geometry through MATLAB and COMSOL Multiphysics simulation prior to fabrication.</w:t>
      </w:r>
    </w:p>
    <w:p>
      <w:pPr>
        <w:pStyle w:val="ListParagraph"/>
        <w:numPr>
          <w:ilvl w:val="0"/>
          <w:numId w:val="1"/>
        </w:numPr>
        <w:spacing w:after="1" w:before="1" w:line="235"/>
      </w:pPr>
      <w:r>
        <w:rPr>
          <w:rFonts w:ascii="Calibri" w:cs="Calibri" w:eastAsia="Calibri" w:hAnsi="Calibri"/>
          <w:sz w:val="20"/>
          <w:szCs w:val="20"/>
        </w:rPr>
        <w:t xml:space="preserve">Cut prototype iteration time by rapid-prototyping sensor housings and caster wheels in Onshape and producing them in-house via FDM and resin 3D printing.</w:t>
      </w:r>
    </w:p>
    <w:p>
      <w:pPr>
        <w:pStyle w:val="ListParagraph"/>
        <w:numPr>
          <w:ilvl w:val="0"/>
          <w:numId w:val="1"/>
        </w:numPr>
        <w:spacing w:after="1" w:before="1" w:line="235"/>
      </w:pPr>
      <w:r>
        <w:rPr>
          <w:rFonts w:ascii="Calibri" w:cs="Calibri" w:eastAsia="Calibri" w:hAnsi="Calibri"/>
          <w:sz w:val="20"/>
          <w:szCs w:val="20"/>
        </w:rPr>
        <w:t xml:space="preserve">Provide real-time orientation and state feedback during testing by building a C++ ROS 2 pipeline that fuses dual 9-DOF IMU streams through an Extended Kalman Filter and renders the fused state live in RViz2.</w:t>
      </w:r>
    </w:p>
    <w:p>
      <w:pPr>
        <w:pStyle w:val="ListParagraph"/>
        <w:numPr>
          <w:ilvl w:val="0"/>
          <w:numId w:val="1"/>
        </w:numPr>
        <w:spacing w:after="1" w:before="1" w:line="235"/>
      </w:pPr>
      <w:r>
        <w:rPr>
          <w:rFonts w:ascii="Calibri" w:cs="Calibri" w:eastAsia="Calibri" w:hAnsi="Calibri"/>
          <w:sz w:val="20"/>
          <w:szCs w:val="20"/>
        </w:rPr>
        <w:t xml:space="preserve">Protect the robot's electronics from thermal failure during extended runtime by building a Python monitoring tool that tracks battery-enclosure temperature within 5% of a reference sensor.</w:t>
      </w:r>
    </w:p>
    <w:p>
      <w:pPr>
        <w:tabs>
          <w:tab w:val="right" w:pos="10800"/>
        </w:tabs>
        <w:spacing w:after="0" w:before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Lead Software Engineer, Team Kanaloa, Honolulu, HI</w:t>
      </w:r>
      <w: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Aug 2025 – May 2026</w:t>
      </w:r>
    </w:p>
    <w:p>
      <w:pPr>
        <w:pStyle w:val="ListParagraph"/>
        <w:numPr>
          <w:ilvl w:val="0"/>
          <w:numId w:val="1"/>
        </w:numPr>
        <w:spacing w:after="1" w:before="1" w:line="235"/>
      </w:pPr>
      <w:r>
        <w:rPr>
          <w:rFonts w:ascii="Calibri" w:cs="Calibri" w:eastAsia="Calibri" w:hAnsi="Calibri"/>
          <w:sz w:val="20"/>
          <w:szCs w:val="20"/>
        </w:rPr>
        <w:t xml:space="preserve">Lead a student team building an autonomous surface vessel for littoral zone research, modeling the vehicle in URDF/XML and validating the C++ PID control and autonomy stack in Gazebo before on-water testing.</w:t>
      </w:r>
    </w:p>
    <w:p>
      <w:pPr>
        <w:pStyle w:val="ListParagraph"/>
        <w:numPr>
          <w:ilvl w:val="0"/>
          <w:numId w:val="1"/>
        </w:numPr>
        <w:spacing w:after="1" w:before="1" w:line="235"/>
      </w:pPr>
      <w:r>
        <w:rPr>
          <w:rFonts w:ascii="Calibri" w:cs="Calibri" w:eastAsia="Calibri" w:hAnsi="Calibri"/>
          <w:sz w:val="20"/>
          <w:szCs w:val="20"/>
        </w:rPr>
        <w:t xml:space="preserve">Achieve centimeter-level real-time localization accuracy for the autonomous vessel by implementing an EKF sensor-fusion node that fuses GPS, IMU, and wheel-encoder measurements with RTCM correction.</w:t>
      </w:r>
    </w:p>
    <w:p>
      <w:pPr>
        <w:pStyle w:val="ListParagraph"/>
        <w:numPr>
          <w:ilvl w:val="0"/>
          <w:numId w:val="1"/>
        </w:numPr>
        <w:spacing w:after="1" w:before="1" w:line="235"/>
      </w:pPr>
      <w:r>
        <w:rPr>
          <w:rFonts w:ascii="Calibri" w:cs="Calibri" w:eastAsia="Calibri" w:hAnsi="Calibri"/>
          <w:sz w:val="20"/>
          <w:szCs w:val="20"/>
        </w:rPr>
        <w:t xml:space="preserve">Bring the vessel's GPS, IMU, motor, and onboard electronics online for the autonomy stack by writing low-level ROS2 drivers and hardware interfaces over I2C, UART, SPI, and USB.</w:t>
      </w:r>
    </w:p>
    <w:p>
      <w:pPr>
        <w:tabs>
          <w:tab w:val="right" w:pos="10800"/>
        </w:tabs>
        <w:spacing w:after="0" w:before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 Robotics Research Assistant, SAIL Lab, Honolulu, HI</w:t>
      </w:r>
      <w: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May 2024 – May 2025</w:t>
      </w:r>
    </w:p>
    <w:p>
      <w:pPr>
        <w:pStyle w:val="ListParagraph"/>
        <w:numPr>
          <w:ilvl w:val="0"/>
          <w:numId w:val="1"/>
        </w:numPr>
        <w:spacing w:after="1" w:before="1" w:line="235"/>
      </w:pPr>
      <w:r>
        <w:rPr>
          <w:rFonts w:ascii="Calibri" w:cs="Calibri" w:eastAsia="Calibri" w:hAnsi="Calibri"/>
          <w:sz w:val="20"/>
          <w:szCs w:val="20"/>
        </w:rPr>
        <w:t xml:space="preserve">Enable repeatable soft-robotic fin motion for lab testing by writing embedded C++ control software on Arduino to automate PWM-driven pneumatic servo actuation.</w:t>
      </w:r>
    </w:p>
    <w:p>
      <w:pPr>
        <w:pStyle w:val="ListParagraph"/>
        <w:numPr>
          <w:ilvl w:val="0"/>
          <w:numId w:val="1"/>
        </w:numPr>
        <w:spacing w:after="1" w:before="1" w:line="235"/>
      </w:pPr>
      <w:r>
        <w:rPr>
          <w:rFonts w:ascii="Calibri" w:cs="Calibri" w:eastAsia="Calibri" w:hAnsi="Calibri"/>
          <w:sz w:val="20"/>
          <w:szCs w:val="20"/>
        </w:rPr>
        <w:t xml:space="preserve">Achieve &gt;90% accuracy against 3-axis magnetometer ground truth by building a Python tool that analytically computes the 3D magnetic field of an N52 magnet at arbitrary points.</w:t>
      </w:r>
    </w:p>
    <w:p>
      <w:pPr>
        <w:pStyle w:val="ListParagraph"/>
        <w:numPr>
          <w:ilvl w:val="0"/>
          <w:numId w:val="1"/>
        </w:numPr>
        <w:spacing w:after="1" w:before="1" w:line="235"/>
      </w:pPr>
      <w:r>
        <w:rPr>
          <w:rFonts w:ascii="Calibri" w:cs="Calibri" w:eastAsia="Calibri" w:hAnsi="Calibri"/>
          <w:sz w:val="20"/>
          <w:szCs w:val="20"/>
        </w:rPr>
        <w:t xml:space="preserve">Iterate pectoral fin prototypes for swimming performance by designing them in Onshape and fabricating FDM-printed molds cast in Dragon Skin silicone rubber.</w:t>
      </w:r>
    </w:p>
    <w:p>
      <w:pPr>
        <w:pBdr>
          <w:bottom w:val="single" w:color="595959" w:sz="6" w:space="2"/>
        </w:pBdr>
        <w:spacing w:after="10" w:before="2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LEADERSHIP EXPERIENCE</w:t>
      </w:r>
    </w:p>
    <w:p>
      <w:pPr>
        <w:tabs>
          <w:tab w:val="right" w:pos="10800"/>
        </w:tabs>
        <w:spacing w:after="0" w:before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Graduate Teaching Assistant, Mechanical Engineering Department, Cornell University</w:t>
      </w:r>
      <w: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Aug 2026 – Present</w:t>
      </w:r>
    </w:p>
    <w:p>
      <w:pPr>
        <w:pStyle w:val="ListParagraph"/>
        <w:numPr>
          <w:ilvl w:val="0"/>
          <w:numId w:val="1"/>
        </w:numPr>
        <w:spacing w:after="1" w:before="1" w:line="235"/>
      </w:pPr>
      <w:r>
        <w:rPr>
          <w:rFonts w:ascii="Calibri" w:cs="Calibri" w:eastAsia="Calibri" w:hAnsi="Calibri"/>
          <w:sz w:val="20"/>
          <w:szCs w:val="20"/>
        </w:rPr>
        <w:t xml:space="preserve">Translate control-theory coursework into hands-on lab exercises by teaching open- and closed-loop feedback control systems to 21 undergraduates across weekly labs and office hours.</w:t>
      </w:r>
    </w:p>
    <w:p>
      <w:pPr>
        <w:pBdr>
          <w:bottom w:val="single" w:color="595959" w:sz="6" w:space="2"/>
        </w:pBdr>
        <w:spacing w:after="10" w:before="2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ACTIVITIES &amp; INTERESTS</w:t>
      </w:r>
    </w:p>
    <w:p>
      <w:pPr>
        <w:spacing w:after="0" w:before="0" w:line="235"/>
      </w:pPr>
      <w:r>
        <w:rPr>
          <w:rFonts w:ascii="Calibri" w:cs="Calibri" w:eastAsia="Calibri" w:hAnsi="Calibri"/>
          <w:sz w:val="20"/>
          <w:szCs w:val="20"/>
        </w:rPr>
        <w:t xml:space="preserve">Pi Tau Sigma Honor Society, American Society of Mechanical Engineers, Institute of Electrical and Electronics Engineers  |  Pickleball, basketball, hiking, watching NBA and CFB</w:t>
      </w:r>
    </w:p>
    <w:sectPr>
      <w:pgSz w:w="12240" w:h="15840" w:orient="portrait"/>
      <w:pgMar w:top="200" w:right="720" w:bottom="2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-imqyjifw2nuvzq_javr" Type="http://schemas.openxmlformats.org/officeDocument/2006/relationships/hyperlink" Target="mailto:ti237@cornell.edu" TargetMode="External"/><Relationship Id="rIdhu2bbxts_yvtbj30lq-yj" Type="http://schemas.openxmlformats.org/officeDocument/2006/relationships/hyperlink" Target="https://linkedin.com/in/thomas-istvan1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2026-09-22T02:37:43.414Z</dcterms:created>
  <dcterms:modified xsi:type="dcterms:W3CDTF">2026-09-22T02:37:43.414Z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