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1BDA" w14:textId="674B4F33" w:rsidR="00F14734" w:rsidRPr="0004000E" w:rsidRDefault="003E3953" w:rsidP="001A12FD">
      <w:pPr>
        <w:pStyle w:val="Heading1"/>
        <w:rPr>
          <w:rFonts w:ascii="Arial" w:hAnsi="Arial" w:cs="Arial"/>
        </w:rPr>
      </w:pPr>
      <w:r w:rsidRPr="0004000E">
        <w:rPr>
          <w:rFonts w:ascii="Arial" w:hAnsi="Arial" w:cs="Arial"/>
        </w:rPr>
        <w:t>Using Data Science and Remote Sensing to Understand Ship Traffic</w:t>
      </w:r>
      <w:r w:rsidR="00C3302D" w:rsidRPr="0004000E">
        <w:rPr>
          <w:rFonts w:ascii="Arial" w:hAnsi="Arial" w:cs="Arial"/>
        </w:rPr>
        <w:br/>
      </w:r>
      <w:r w:rsidR="001A29F9" w:rsidRPr="0004000E">
        <w:rPr>
          <w:rFonts w:ascii="Arial" w:hAnsi="Arial" w:cs="Arial"/>
        </w:rPr>
        <w:t xml:space="preserve">with Application to Detecting </w:t>
      </w:r>
      <w:r w:rsidR="00F14734" w:rsidRPr="0004000E">
        <w:rPr>
          <w:rFonts w:ascii="Arial" w:hAnsi="Arial" w:cs="Arial"/>
        </w:rPr>
        <w:t>Forced Labor (</w:t>
      </w:r>
      <w:r w:rsidR="001A29F9" w:rsidRPr="0004000E">
        <w:rPr>
          <w:rFonts w:ascii="Arial" w:hAnsi="Arial" w:cs="Arial"/>
        </w:rPr>
        <w:t>Human Trafficking</w:t>
      </w:r>
      <w:r w:rsidR="00F14734" w:rsidRPr="0004000E">
        <w:rPr>
          <w:rFonts w:ascii="Arial" w:hAnsi="Arial" w:cs="Arial"/>
        </w:rPr>
        <w:t>)</w:t>
      </w:r>
      <w:r w:rsidR="001A29F9" w:rsidRPr="0004000E">
        <w:rPr>
          <w:rFonts w:ascii="Arial" w:hAnsi="Arial" w:cs="Arial"/>
        </w:rPr>
        <w:t xml:space="preserve"> </w:t>
      </w:r>
    </w:p>
    <w:p w14:paraId="5FFDCB52" w14:textId="71789FE4" w:rsidR="00132DB4" w:rsidRPr="0004000E" w:rsidRDefault="00C91AD6" w:rsidP="001A12FD">
      <w:pPr>
        <w:pStyle w:val="Heading1"/>
        <w:rPr>
          <w:rFonts w:ascii="Arial" w:hAnsi="Arial" w:cs="Arial"/>
        </w:rPr>
      </w:pPr>
      <w:r w:rsidRPr="0004000E">
        <w:rPr>
          <w:rFonts w:ascii="Arial" w:hAnsi="Arial" w:cs="Arial"/>
        </w:rPr>
        <w:t xml:space="preserve"> </w:t>
      </w:r>
      <w:r w:rsidRPr="0004000E">
        <w:rPr>
          <w:rFonts w:ascii="Arial" w:hAnsi="Arial" w:cs="Arial"/>
        </w:rPr>
        <w:br/>
      </w:r>
      <w:r w:rsidR="00C3302D" w:rsidRPr="0004000E">
        <w:rPr>
          <w:rFonts w:ascii="Arial" w:hAnsi="Arial" w:cs="Arial"/>
        </w:rPr>
        <w:t>Draft</w:t>
      </w:r>
      <w:r w:rsidR="00C3494B" w:rsidRPr="0004000E">
        <w:rPr>
          <w:rFonts w:ascii="Arial" w:hAnsi="Arial" w:cs="Arial"/>
        </w:rPr>
        <w:t xml:space="preserve"> Report</w:t>
      </w:r>
      <w:r w:rsidRPr="0004000E">
        <w:rPr>
          <w:rFonts w:ascii="Arial" w:hAnsi="Arial" w:cs="Arial"/>
        </w:rPr>
        <w:br/>
      </w:r>
      <w:r w:rsidR="00051904" w:rsidRPr="0004000E">
        <w:rPr>
          <w:rFonts w:ascii="Arial" w:hAnsi="Arial" w:cs="Arial"/>
        </w:rPr>
        <w:t xml:space="preserve">by </w:t>
      </w:r>
      <w:r w:rsidRPr="0004000E">
        <w:rPr>
          <w:rFonts w:ascii="Arial" w:hAnsi="Arial" w:cs="Arial"/>
        </w:rPr>
        <w:br/>
      </w:r>
      <w:r w:rsidR="00F14734" w:rsidRPr="0004000E">
        <w:rPr>
          <w:rFonts w:ascii="Arial" w:hAnsi="Arial" w:cs="Arial"/>
        </w:rPr>
        <w:t xml:space="preserve">Thomas Keeley &amp; </w:t>
      </w:r>
      <w:r w:rsidR="00051904" w:rsidRPr="0004000E">
        <w:rPr>
          <w:rFonts w:ascii="Arial" w:hAnsi="Arial" w:cs="Arial"/>
        </w:rPr>
        <w:t>Harry Newton</w:t>
      </w:r>
    </w:p>
    <w:p w14:paraId="3B2EAB9D" w14:textId="77777777" w:rsidR="00132DB4" w:rsidRPr="0004000E" w:rsidRDefault="00132DB4">
      <w:pPr>
        <w:rPr>
          <w:rFonts w:ascii="Arial" w:eastAsiaTheme="majorEastAsia" w:hAnsi="Arial" w:cs="Arial"/>
          <w:b/>
          <w:bCs/>
        </w:rPr>
      </w:pPr>
      <w:r w:rsidRPr="0004000E">
        <w:rPr>
          <w:rFonts w:ascii="Arial" w:hAnsi="Arial" w:cs="Arial"/>
        </w:rPr>
        <w:br w:type="page"/>
      </w:r>
    </w:p>
    <w:p w14:paraId="7D9700A8" w14:textId="2207EBEB" w:rsidR="0019330F" w:rsidRPr="0004000E" w:rsidRDefault="0019330F" w:rsidP="001A12FD">
      <w:pPr>
        <w:pStyle w:val="Heading1"/>
        <w:rPr>
          <w:rFonts w:ascii="Arial" w:hAnsi="Arial" w:cs="Arial"/>
        </w:rPr>
      </w:pPr>
      <w:r w:rsidRPr="0004000E">
        <w:rPr>
          <w:rFonts w:ascii="Arial" w:hAnsi="Arial" w:cs="Arial"/>
        </w:rPr>
        <w:lastRenderedPageBreak/>
        <w:t>Change</w:t>
      </w:r>
      <w:r w:rsidR="006735AB" w:rsidRPr="0004000E">
        <w:rPr>
          <w:rFonts w:ascii="Arial" w:hAnsi="Arial" w:cs="Arial"/>
        </w:rPr>
        <w:t xml:space="preserve"> Log (Weekly Activity)</w:t>
      </w:r>
    </w:p>
    <w:p w14:paraId="3BD90473" w14:textId="6401E629" w:rsidR="00462C9B" w:rsidRPr="0004000E" w:rsidRDefault="009500A2" w:rsidP="00BF64F5">
      <w:pPr>
        <w:ind w:firstLine="0"/>
        <w:rPr>
          <w:rFonts w:ascii="Arial" w:hAnsi="Arial" w:cs="Arial"/>
        </w:rPr>
      </w:pPr>
      <w:r>
        <w:rPr>
          <w:rFonts w:ascii="Arial" w:hAnsi="Arial" w:cs="Arial"/>
        </w:rPr>
        <w:t>This Week</w:t>
      </w:r>
    </w:p>
    <w:p w14:paraId="7633EBB9" w14:textId="6A00CC1D" w:rsidR="00840A60" w:rsidRDefault="00676DD1" w:rsidP="00360CD8">
      <w:pPr>
        <w:pStyle w:val="ListParagraph"/>
        <w:numPr>
          <w:ilvl w:val="0"/>
          <w:numId w:val="21"/>
        </w:numPr>
        <w:ind w:left="360"/>
        <w:rPr>
          <w:rFonts w:ascii="Arial" w:hAnsi="Arial" w:cs="Arial"/>
        </w:rPr>
      </w:pPr>
      <w:r>
        <w:rPr>
          <w:rFonts w:ascii="Arial" w:hAnsi="Arial" w:cs="Arial"/>
        </w:rPr>
        <w:t xml:space="preserve">Obtained Joint AIS &amp; GIS data from merging </w:t>
      </w:r>
      <w:r w:rsidR="00432E9C">
        <w:rPr>
          <w:rFonts w:ascii="Arial" w:hAnsi="Arial" w:cs="Arial"/>
        </w:rPr>
        <w:t>AIS</w:t>
      </w:r>
      <w:r>
        <w:rPr>
          <w:rFonts w:ascii="Arial" w:hAnsi="Arial" w:cs="Arial"/>
        </w:rPr>
        <w:t xml:space="preserve"> </w:t>
      </w:r>
      <w:r w:rsidR="00390570">
        <w:rPr>
          <w:rFonts w:ascii="Arial" w:hAnsi="Arial" w:cs="Arial"/>
        </w:rPr>
        <w:t xml:space="preserve">data </w:t>
      </w:r>
      <w:r w:rsidR="00432E9C">
        <w:rPr>
          <w:rFonts w:ascii="Arial" w:hAnsi="Arial" w:cs="Arial"/>
        </w:rPr>
        <w:t xml:space="preserve">from Global Fishing Watch (they had to adjust the permissions </w:t>
      </w:r>
      <w:r w:rsidR="003E565B">
        <w:rPr>
          <w:rFonts w:ascii="Arial" w:hAnsi="Arial" w:cs="Arial"/>
        </w:rPr>
        <w:t xml:space="preserve">for the dataset) </w:t>
      </w:r>
      <w:r w:rsidR="00390570">
        <w:rPr>
          <w:rFonts w:ascii="Arial" w:hAnsi="Arial" w:cs="Arial"/>
        </w:rPr>
        <w:t>and Sentinel 2 data</w:t>
      </w:r>
      <w:r w:rsidR="003E565B">
        <w:rPr>
          <w:rFonts w:ascii="Arial" w:hAnsi="Arial" w:cs="Arial"/>
        </w:rPr>
        <w:t xml:space="preserve"> (same data as previously, but using a</w:t>
      </w:r>
      <w:r w:rsidR="007168F5">
        <w:rPr>
          <w:rFonts w:ascii="Arial" w:hAnsi="Arial" w:cs="Arial"/>
        </w:rPr>
        <w:t xml:space="preserve">n index and source from Google that has more of </w:t>
      </w:r>
      <w:r w:rsidR="001C72BB">
        <w:rPr>
          <w:rFonts w:ascii="Arial" w:hAnsi="Arial" w:cs="Arial"/>
        </w:rPr>
        <w:t>the images</w:t>
      </w:r>
      <w:r w:rsidR="007168F5">
        <w:rPr>
          <w:rFonts w:ascii="Arial" w:hAnsi="Arial" w:cs="Arial"/>
        </w:rPr>
        <w:t xml:space="preserve"> available).</w:t>
      </w:r>
    </w:p>
    <w:p w14:paraId="1C4465DB" w14:textId="2EF0EEFB" w:rsidR="00B64421" w:rsidRDefault="00390570" w:rsidP="00B64421">
      <w:pPr>
        <w:pStyle w:val="ListParagraph"/>
        <w:numPr>
          <w:ilvl w:val="0"/>
          <w:numId w:val="21"/>
        </w:numPr>
        <w:ind w:left="360"/>
        <w:rPr>
          <w:rFonts w:ascii="Arial" w:hAnsi="Arial" w:cs="Arial"/>
        </w:rPr>
      </w:pPr>
      <w:r>
        <w:rPr>
          <w:rFonts w:ascii="Arial" w:hAnsi="Arial" w:cs="Arial"/>
        </w:rPr>
        <w:t>Completed MVP2</w:t>
      </w:r>
      <w:r w:rsidR="004D0C32" w:rsidRPr="0004000E">
        <w:rPr>
          <w:rFonts w:ascii="Arial" w:hAnsi="Arial" w:cs="Arial"/>
        </w:rPr>
        <w:t xml:space="preserve"> </w:t>
      </w:r>
      <w:r>
        <w:rPr>
          <w:rFonts w:ascii="Arial" w:hAnsi="Arial" w:cs="Arial"/>
        </w:rPr>
        <w:t xml:space="preserve">in </w:t>
      </w:r>
      <w:r w:rsidR="00A633A3" w:rsidRPr="0004000E">
        <w:rPr>
          <w:rFonts w:ascii="Arial" w:hAnsi="Arial" w:cs="Arial"/>
        </w:rPr>
        <w:t xml:space="preserve">Google </w:t>
      </w:r>
      <w:proofErr w:type="spellStart"/>
      <w:r w:rsidR="00A633A3" w:rsidRPr="0004000E">
        <w:rPr>
          <w:rFonts w:ascii="Arial" w:hAnsi="Arial" w:cs="Arial"/>
        </w:rPr>
        <w:t>Big</w:t>
      </w:r>
      <w:r w:rsidR="00F2016B">
        <w:rPr>
          <w:rFonts w:ascii="Arial" w:hAnsi="Arial" w:cs="Arial"/>
        </w:rPr>
        <w:t>Query</w:t>
      </w:r>
      <w:proofErr w:type="spellEnd"/>
      <w:r w:rsidR="00F2016B">
        <w:rPr>
          <w:rFonts w:ascii="Arial" w:hAnsi="Arial" w:cs="Arial"/>
        </w:rPr>
        <w:t xml:space="preserve"> </w:t>
      </w:r>
      <w:r w:rsidR="00B64421">
        <w:rPr>
          <w:rFonts w:ascii="Arial" w:hAnsi="Arial" w:cs="Arial"/>
        </w:rPr>
        <w:t xml:space="preserve">to select </w:t>
      </w:r>
      <w:r w:rsidR="008B0157">
        <w:rPr>
          <w:rFonts w:ascii="Arial" w:hAnsi="Arial" w:cs="Arial"/>
        </w:rPr>
        <w:t>co-incident</w:t>
      </w:r>
      <w:r w:rsidR="00B64421">
        <w:rPr>
          <w:rFonts w:ascii="Arial" w:hAnsi="Arial" w:cs="Arial"/>
        </w:rPr>
        <w:t xml:space="preserve"> signals for each cloud-free image</w:t>
      </w:r>
      <w:r w:rsidR="002D7643">
        <w:rPr>
          <w:rFonts w:ascii="Arial" w:hAnsi="Arial" w:cs="Arial"/>
        </w:rPr>
        <w:t xml:space="preserve"> in December 2018.  </w:t>
      </w:r>
    </w:p>
    <w:p w14:paraId="306CA2BA" w14:textId="34722EB1" w:rsidR="00B64421" w:rsidRPr="00B64421" w:rsidRDefault="00B64421" w:rsidP="00B64421">
      <w:pPr>
        <w:pStyle w:val="ListParagraph"/>
        <w:numPr>
          <w:ilvl w:val="0"/>
          <w:numId w:val="21"/>
        </w:numPr>
        <w:ind w:left="360"/>
        <w:rPr>
          <w:rFonts w:ascii="Arial" w:hAnsi="Arial" w:cs="Arial"/>
        </w:rPr>
      </w:pPr>
      <w:r>
        <w:rPr>
          <w:rFonts w:ascii="Arial" w:hAnsi="Arial" w:cs="Arial"/>
        </w:rPr>
        <w:t xml:space="preserve">Tested </w:t>
      </w:r>
      <w:r w:rsidR="00EB1BCB">
        <w:rPr>
          <w:rFonts w:ascii="Arial" w:hAnsi="Arial" w:cs="Arial"/>
        </w:rPr>
        <w:t xml:space="preserve">Object detection on the Joint data for an image with many </w:t>
      </w:r>
      <w:r w:rsidR="008B0157">
        <w:rPr>
          <w:rFonts w:ascii="Arial" w:hAnsi="Arial" w:cs="Arial"/>
        </w:rPr>
        <w:t>co-incident signals.</w:t>
      </w:r>
    </w:p>
    <w:p w14:paraId="03718870" w14:textId="77777777" w:rsidR="008F14C7" w:rsidRDefault="001E2C1B" w:rsidP="0003018E">
      <w:pPr>
        <w:ind w:firstLine="0"/>
        <w:rPr>
          <w:rFonts w:ascii="Arial" w:hAnsi="Arial" w:cs="Arial"/>
        </w:rPr>
      </w:pPr>
      <w:r>
        <w:rPr>
          <w:rFonts w:ascii="Arial" w:hAnsi="Arial" w:cs="Arial"/>
        </w:rPr>
        <w:t xml:space="preserve">Next Week: </w:t>
      </w:r>
    </w:p>
    <w:p w14:paraId="358BE031" w14:textId="22FF484F" w:rsidR="008F14C7" w:rsidRPr="0004000E" w:rsidRDefault="008F14C7" w:rsidP="008F14C7">
      <w:pPr>
        <w:pStyle w:val="ListParagraph"/>
        <w:numPr>
          <w:ilvl w:val="0"/>
          <w:numId w:val="21"/>
        </w:numPr>
        <w:ind w:left="360"/>
        <w:rPr>
          <w:rFonts w:ascii="Arial" w:hAnsi="Arial" w:cs="Arial"/>
        </w:rPr>
      </w:pPr>
      <w:r>
        <w:rPr>
          <w:rFonts w:ascii="Arial" w:hAnsi="Arial" w:cs="Arial"/>
        </w:rPr>
        <w:t>For DV model, me</w:t>
      </w:r>
      <w:r w:rsidR="00AE2326">
        <w:rPr>
          <w:rFonts w:ascii="Arial" w:hAnsi="Arial" w:cs="Arial"/>
        </w:rPr>
        <w:t>e</w:t>
      </w:r>
      <w:r>
        <w:rPr>
          <w:rFonts w:ascii="Arial" w:hAnsi="Arial" w:cs="Arial"/>
        </w:rPr>
        <w:t xml:space="preserve">t with expert on Human Trafficking </w:t>
      </w:r>
    </w:p>
    <w:p w14:paraId="20432FE5" w14:textId="047937D8" w:rsidR="0003018E" w:rsidRPr="00C21926" w:rsidRDefault="007F6691" w:rsidP="00C21926">
      <w:pPr>
        <w:pStyle w:val="ListParagraph"/>
        <w:numPr>
          <w:ilvl w:val="0"/>
          <w:numId w:val="21"/>
        </w:numPr>
        <w:ind w:left="360"/>
        <w:rPr>
          <w:rFonts w:ascii="Arial" w:hAnsi="Arial" w:cs="Arial"/>
        </w:rPr>
      </w:pPr>
      <w:r>
        <w:rPr>
          <w:rFonts w:ascii="Arial" w:hAnsi="Arial" w:cs="Arial"/>
        </w:rPr>
        <w:t xml:space="preserve">Finish </w:t>
      </w:r>
      <w:r w:rsidR="00C21926" w:rsidRPr="00C21926">
        <w:rPr>
          <w:rFonts w:ascii="Arial" w:hAnsi="Arial" w:cs="Arial"/>
        </w:rPr>
        <w:t xml:space="preserve">Report &amp; </w:t>
      </w:r>
      <w:r w:rsidR="008443FB">
        <w:rPr>
          <w:rFonts w:ascii="Arial" w:hAnsi="Arial" w:cs="Arial"/>
        </w:rPr>
        <w:t>two v</w:t>
      </w:r>
      <w:r w:rsidR="00C21926" w:rsidRPr="00C21926">
        <w:rPr>
          <w:rFonts w:ascii="Arial" w:hAnsi="Arial" w:cs="Arial"/>
        </w:rPr>
        <w:t>ideo</w:t>
      </w:r>
      <w:r w:rsidR="008443FB">
        <w:rPr>
          <w:rFonts w:ascii="Arial" w:hAnsi="Arial" w:cs="Arial"/>
        </w:rPr>
        <w:t>(s)</w:t>
      </w:r>
    </w:p>
    <w:p w14:paraId="3848A4E0" w14:textId="77777777" w:rsidR="0016669A" w:rsidRPr="0004000E" w:rsidRDefault="0016669A">
      <w:pPr>
        <w:rPr>
          <w:rFonts w:ascii="Arial" w:eastAsiaTheme="majorEastAsia" w:hAnsi="Arial" w:cs="Arial"/>
          <w:b/>
          <w:bCs/>
        </w:rPr>
      </w:pPr>
      <w:r w:rsidRPr="0004000E">
        <w:rPr>
          <w:rFonts w:ascii="Arial" w:hAnsi="Arial" w:cs="Arial"/>
        </w:rPr>
        <w:br w:type="page"/>
      </w:r>
    </w:p>
    <w:p w14:paraId="30D9A191" w14:textId="01B5D8BE" w:rsidR="00051904" w:rsidRPr="0004000E" w:rsidRDefault="00EC1D35" w:rsidP="001A12FD">
      <w:pPr>
        <w:pStyle w:val="Heading1"/>
        <w:rPr>
          <w:rFonts w:ascii="Arial" w:hAnsi="Arial" w:cs="Arial"/>
        </w:rPr>
      </w:pPr>
      <w:r w:rsidRPr="0004000E">
        <w:rPr>
          <w:rFonts w:ascii="Arial" w:hAnsi="Arial" w:cs="Arial"/>
        </w:rPr>
        <w:lastRenderedPageBreak/>
        <w:t>Abstract</w:t>
      </w:r>
    </w:p>
    <w:p w14:paraId="338A2FEC" w14:textId="77777777" w:rsidR="006A269C" w:rsidRPr="0004000E" w:rsidRDefault="006A269C" w:rsidP="006A269C">
      <w:pPr>
        <w:rPr>
          <w:rFonts w:ascii="Arial" w:hAnsi="Arial" w:cs="Arial"/>
        </w:rPr>
      </w:pPr>
      <w:r w:rsidRPr="0004000E">
        <w:rPr>
          <w:rFonts w:ascii="Arial" w:hAnsi="Arial" w:cs="Arial"/>
        </w:rPr>
        <w:t xml:space="preserve">By using Machine Learning (ML) on readily available imagery and signals collected by satellites, the presence of ships and their activity can be partially understood.  In this report, we first showcase our work to improve an ML algorithm that operates on imagery based to identify the location of ships.  These results beat the winning submission for a Kaggle competition to do so.  We tune this algorithm with training data based on assuming the ground truth by the observation of a navigation signal detected at the same location and time.  This navigation signal is the Automatic Identification System (AIS) that most ships emit continuously to comply with international agreements designed to avoid collisions at sea or in port.  The imagery and signals data that we used are described in Table 1.  We describe this first model as our </w:t>
      </w:r>
      <w:r w:rsidRPr="0004000E">
        <w:rPr>
          <w:rFonts w:ascii="Arial" w:hAnsi="Arial" w:cs="Arial"/>
          <w:b/>
          <w:bCs/>
        </w:rPr>
        <w:t>Ship Imagery Model</w:t>
      </w:r>
      <w:r w:rsidRPr="0004000E">
        <w:rPr>
          <w:rFonts w:ascii="Arial" w:hAnsi="Arial" w:cs="Arial"/>
        </w:rPr>
        <w:t xml:space="preserve"> because once tuned, it only requires imagery to identify ships. </w:t>
      </w:r>
    </w:p>
    <w:p w14:paraId="575D4241" w14:textId="77777777" w:rsidR="006A269C" w:rsidRPr="0004000E" w:rsidRDefault="006A269C" w:rsidP="006A269C">
      <w:pPr>
        <w:rPr>
          <w:rFonts w:ascii="Arial" w:hAnsi="Arial" w:cs="Arial"/>
        </w:rPr>
      </w:pPr>
      <w:r w:rsidRPr="0004000E">
        <w:rPr>
          <w:rFonts w:ascii="Arial" w:hAnsi="Arial" w:cs="Arial"/>
        </w:rPr>
        <w:t xml:space="preserve">We develop a corresponding Ship Signals Model to summarize voyages that can be discerned by AIS data alone, then compare the </w:t>
      </w:r>
      <w:r>
        <w:rPr>
          <w:rFonts w:ascii="Arial" w:hAnsi="Arial" w:cs="Arial"/>
        </w:rPr>
        <w:t>results</w:t>
      </w:r>
      <w:r w:rsidRPr="0004000E">
        <w:rPr>
          <w:rFonts w:ascii="Arial" w:hAnsi="Arial" w:cs="Arial"/>
        </w:rPr>
        <w:t xml:space="preserve"> for “scenes” where we have corresponding imagery and signals at nearly the same time.  We use this Differences Model to find where the location of ships in time and space does not align in the data.</w:t>
      </w:r>
    </w:p>
    <w:p w14:paraId="2FC3A96E" w14:textId="77777777" w:rsidR="006A269C" w:rsidRDefault="006A269C" w:rsidP="006A269C">
      <w:pPr>
        <w:rPr>
          <w:rFonts w:ascii="Arial" w:hAnsi="Arial" w:cs="Arial"/>
        </w:rPr>
      </w:pPr>
      <w:r>
        <w:rPr>
          <w:rFonts w:ascii="Arial" w:hAnsi="Arial" w:cs="Arial"/>
        </w:rPr>
        <w:t xml:space="preserve">We conclude with an application of the models to the Human Trafficking problem of forced labor crews and propose a risk model and data visualization to highlight ships that have long voyages and gaps in their signals data.  This application, like several similar ones identified in the literature review below, showcases the value of combining data from multiple sources. </w:t>
      </w:r>
    </w:p>
    <w:p w14:paraId="08C714A7" w14:textId="77777777" w:rsidR="00374EE6" w:rsidRPr="0004000E" w:rsidRDefault="00374EE6" w:rsidP="00FA0873">
      <w:pPr>
        <w:rPr>
          <w:rFonts w:ascii="Arial" w:hAnsi="Arial" w:cs="Arial"/>
        </w:rPr>
      </w:pPr>
    </w:p>
    <w:p w14:paraId="32410105" w14:textId="3CE2BA2B" w:rsidR="008C30ED" w:rsidRPr="0004000E" w:rsidRDefault="00D0503F" w:rsidP="001A12FD">
      <w:pPr>
        <w:pStyle w:val="Heading1"/>
        <w:rPr>
          <w:rFonts w:ascii="Arial" w:hAnsi="Arial" w:cs="Arial"/>
        </w:rPr>
      </w:pPr>
      <w:r w:rsidRPr="0004000E">
        <w:rPr>
          <w:rFonts w:ascii="Arial" w:hAnsi="Arial" w:cs="Arial"/>
        </w:rPr>
        <w:lastRenderedPageBreak/>
        <w:t>Problem Statement</w:t>
      </w:r>
    </w:p>
    <w:p w14:paraId="07E3D718" w14:textId="77777777" w:rsidR="00DA40E8" w:rsidRPr="00DA40E8" w:rsidRDefault="00DA40E8" w:rsidP="00DA40E8">
      <w:pPr>
        <w:rPr>
          <w:rFonts w:ascii="Arial" w:hAnsi="Arial" w:cs="Arial"/>
        </w:rPr>
      </w:pPr>
      <w:r w:rsidRPr="00DA40E8">
        <w:rPr>
          <w:rFonts w:ascii="Arial" w:hAnsi="Arial" w:cs="Arial"/>
        </w:rPr>
        <w:t>1. Develop a Machine Learning (ML) model to identify ships in imagery data</w:t>
      </w:r>
      <w:r w:rsidRPr="00DA40E8">
        <w:rPr>
          <w:rFonts w:ascii="Arial" w:hAnsi="Arial" w:cs="Arial"/>
        </w:rPr>
        <w:br/>
        <w:t>2. Develop a pattern analysis Data Visualization (DV) based on navigation signals data from Spire and Global Fishing Watch</w:t>
      </w:r>
      <w:r w:rsidRPr="00DA40E8">
        <w:rPr>
          <w:rFonts w:ascii="Arial" w:hAnsi="Arial" w:cs="Arial"/>
        </w:rPr>
        <w:br/>
        <w:t>3. Combine these models and data to improve the ML model  </w:t>
      </w:r>
      <w:r w:rsidRPr="00DA40E8">
        <w:rPr>
          <w:rFonts w:ascii="Arial" w:hAnsi="Arial" w:cs="Arial"/>
        </w:rPr>
        <w:br/>
        <w:t>4. For an application of these models and data, propose a risk assessment framework for Forced Labor sometimes present in the fishing industry.</w:t>
      </w:r>
    </w:p>
    <w:p w14:paraId="30B11600" w14:textId="6E71A2AC" w:rsidR="00DC30D1" w:rsidRPr="008B4A5D" w:rsidRDefault="00C73972" w:rsidP="00DC30D1">
      <w:pPr>
        <w:rPr>
          <w:rFonts w:ascii="Arial" w:hAnsi="Arial" w:cs="Arial"/>
        </w:rPr>
      </w:pPr>
      <w:r w:rsidRPr="008B4A5D">
        <w:rPr>
          <w:rFonts w:ascii="Arial" w:hAnsi="Arial" w:cs="Arial"/>
        </w:rPr>
        <w:t>M</w:t>
      </w:r>
      <w:r w:rsidR="005F517A" w:rsidRPr="008B4A5D">
        <w:rPr>
          <w:rFonts w:ascii="Arial" w:hAnsi="Arial" w:cs="Arial"/>
        </w:rPr>
        <w:t xml:space="preserve">odels </w:t>
      </w:r>
      <w:r w:rsidRPr="008B4A5D">
        <w:rPr>
          <w:rFonts w:ascii="Arial" w:hAnsi="Arial" w:cs="Arial"/>
        </w:rPr>
        <w:t xml:space="preserve">like the ones we’ve developed can provide insights </w:t>
      </w:r>
      <w:r w:rsidR="00507A42" w:rsidRPr="008B4A5D">
        <w:rPr>
          <w:rFonts w:ascii="Arial" w:hAnsi="Arial" w:cs="Arial"/>
        </w:rPr>
        <w:t xml:space="preserve">into the activity of </w:t>
      </w:r>
      <w:r w:rsidR="00B3738D" w:rsidRPr="008B4A5D">
        <w:rPr>
          <w:rFonts w:ascii="Arial" w:hAnsi="Arial" w:cs="Arial"/>
        </w:rPr>
        <w:t>ships conducting fishing, transport</w:t>
      </w:r>
      <w:r w:rsidR="00C73FDB" w:rsidRPr="008B4A5D">
        <w:rPr>
          <w:rFonts w:ascii="Arial" w:hAnsi="Arial" w:cs="Arial"/>
        </w:rPr>
        <w:t>, mining, etc</w:t>
      </w:r>
      <w:r w:rsidR="00FF4CFE" w:rsidRPr="008B4A5D">
        <w:rPr>
          <w:rFonts w:ascii="Arial" w:hAnsi="Arial" w:cs="Arial"/>
        </w:rPr>
        <w:t xml:space="preserve">.  There are efforts to use data science for each of these areas.  </w:t>
      </w:r>
      <w:r w:rsidR="00DC30D1" w:rsidRPr="008B4A5D">
        <w:rPr>
          <w:rFonts w:ascii="Arial" w:hAnsi="Arial" w:cs="Arial"/>
        </w:rPr>
        <w:t>&lt;</w:t>
      </w:r>
      <w:r w:rsidR="00FF4CFE" w:rsidRPr="008B4A5D">
        <w:rPr>
          <w:rFonts w:ascii="Arial" w:hAnsi="Arial" w:cs="Arial"/>
        </w:rPr>
        <w:t>Need to refer to lit review to back this up</w:t>
      </w:r>
      <w:r w:rsidR="00DC30D1" w:rsidRPr="008B4A5D">
        <w:rPr>
          <w:rFonts w:ascii="Arial" w:hAnsi="Arial" w:cs="Arial"/>
        </w:rPr>
        <w:t xml:space="preserve"> or avoid the statement&gt;</w:t>
      </w:r>
      <w:r w:rsidR="00FF4CFE" w:rsidRPr="008B4A5D">
        <w:rPr>
          <w:rFonts w:ascii="Arial" w:hAnsi="Arial" w:cs="Arial"/>
        </w:rPr>
        <w:t xml:space="preserve">.  </w:t>
      </w:r>
      <w:r w:rsidR="00B3738D" w:rsidRPr="008B4A5D">
        <w:rPr>
          <w:rFonts w:ascii="Arial" w:hAnsi="Arial" w:cs="Arial"/>
        </w:rPr>
        <w:t xml:space="preserve"> </w:t>
      </w:r>
      <w:r w:rsidR="00FF4CFE" w:rsidRPr="008B4A5D">
        <w:rPr>
          <w:rFonts w:ascii="Arial" w:hAnsi="Arial" w:cs="Arial"/>
        </w:rPr>
        <w:t xml:space="preserve">Of these, we chose to do further work to show how our models could be applied to the fishing industry, particularly to </w:t>
      </w:r>
      <w:r w:rsidR="00E5347A" w:rsidRPr="008B4A5D">
        <w:rPr>
          <w:rFonts w:ascii="Arial" w:hAnsi="Arial" w:cs="Arial"/>
        </w:rPr>
        <w:t xml:space="preserve">identify practices that could </w:t>
      </w:r>
      <w:r w:rsidR="00715B29" w:rsidRPr="008B4A5D">
        <w:rPr>
          <w:rFonts w:ascii="Arial" w:hAnsi="Arial" w:cs="Arial"/>
        </w:rPr>
        <w:t xml:space="preserve">indicate </w:t>
      </w:r>
      <w:r w:rsidR="008C2167" w:rsidRPr="008B4A5D">
        <w:rPr>
          <w:rFonts w:ascii="Arial" w:hAnsi="Arial" w:cs="Arial"/>
        </w:rPr>
        <w:t xml:space="preserve">risk factors associated with a </w:t>
      </w:r>
      <w:r w:rsidR="00715B29" w:rsidRPr="008B4A5D">
        <w:rPr>
          <w:rFonts w:ascii="Arial" w:hAnsi="Arial" w:cs="Arial"/>
        </w:rPr>
        <w:t>ship</w:t>
      </w:r>
      <w:r w:rsidR="008C2167" w:rsidRPr="008B4A5D">
        <w:rPr>
          <w:rFonts w:ascii="Arial" w:hAnsi="Arial" w:cs="Arial"/>
        </w:rPr>
        <w:t xml:space="preserve"> that may </w:t>
      </w:r>
      <w:r w:rsidR="000A6358" w:rsidRPr="008B4A5D">
        <w:rPr>
          <w:rFonts w:ascii="Arial" w:hAnsi="Arial" w:cs="Arial"/>
        </w:rPr>
        <w:t>have a crew of forced labor (a type of human trafficking)</w:t>
      </w:r>
      <w:r w:rsidR="008C2167" w:rsidRPr="008B4A5D">
        <w:rPr>
          <w:rFonts w:ascii="Arial" w:hAnsi="Arial" w:cs="Arial"/>
        </w:rPr>
        <w:t>.</w:t>
      </w:r>
      <w:r w:rsidR="00DC30D1" w:rsidRPr="008B4A5D">
        <w:rPr>
          <w:rFonts w:ascii="Arial" w:hAnsi="Arial" w:cs="Arial"/>
        </w:rPr>
        <w:t xml:space="preserve"> &lt;</w:t>
      </w:r>
      <w:r w:rsidR="008C2167" w:rsidRPr="008B4A5D">
        <w:rPr>
          <w:rFonts w:ascii="Arial" w:hAnsi="Arial" w:cs="Arial"/>
        </w:rPr>
        <w:t xml:space="preserve"> </w:t>
      </w:r>
      <w:r w:rsidR="00DC30D1" w:rsidRPr="008B4A5D">
        <w:rPr>
          <w:rFonts w:ascii="Arial" w:hAnsi="Arial" w:cs="Arial"/>
        </w:rPr>
        <w:t>Need a much smoother treatment of this once.&gt;</w:t>
      </w:r>
    </w:p>
    <w:p w14:paraId="5EC3617F" w14:textId="0FE310D4" w:rsidR="00CD79CA" w:rsidRPr="0004000E" w:rsidRDefault="00CD79CA" w:rsidP="00CD79CA">
      <w:pPr>
        <w:pStyle w:val="Heading1"/>
        <w:rPr>
          <w:rFonts w:ascii="Arial" w:hAnsi="Arial" w:cs="Arial"/>
        </w:rPr>
      </w:pPr>
      <w:r w:rsidRPr="0004000E">
        <w:rPr>
          <w:rFonts w:ascii="Arial" w:hAnsi="Arial" w:cs="Arial"/>
        </w:rPr>
        <w:t>Literature Review</w:t>
      </w:r>
    </w:p>
    <w:p w14:paraId="3611AA69" w14:textId="6E54A74A" w:rsidR="00CD79CA" w:rsidRPr="0004000E" w:rsidRDefault="000A76BA" w:rsidP="00906C6E">
      <w:pPr>
        <w:ind w:firstLine="0"/>
        <w:rPr>
          <w:rFonts w:ascii="Arial" w:hAnsi="Arial" w:cs="Arial"/>
        </w:rPr>
      </w:pPr>
      <w:r w:rsidRPr="0004000E">
        <w:rPr>
          <w:rFonts w:ascii="Arial" w:hAnsi="Arial" w:cs="Arial"/>
        </w:rPr>
        <w:tab/>
      </w:r>
      <w:r w:rsidR="00D9451C" w:rsidRPr="0004000E">
        <w:rPr>
          <w:rFonts w:ascii="Arial" w:hAnsi="Arial" w:cs="Arial"/>
        </w:rPr>
        <w:t xml:space="preserve">The research presented in this paper builds on </w:t>
      </w:r>
      <w:r w:rsidR="00064569" w:rsidRPr="0004000E">
        <w:rPr>
          <w:rFonts w:ascii="Arial" w:hAnsi="Arial" w:cs="Arial"/>
        </w:rPr>
        <w:t xml:space="preserve">recent </w:t>
      </w:r>
      <w:r w:rsidR="00B47153" w:rsidRPr="0004000E">
        <w:rPr>
          <w:rFonts w:ascii="Arial" w:hAnsi="Arial" w:cs="Arial"/>
        </w:rPr>
        <w:t xml:space="preserve">Big Data analysis undertaken on data on ship registrations, satellite data, </w:t>
      </w:r>
      <w:r w:rsidR="008B6585" w:rsidRPr="0004000E">
        <w:rPr>
          <w:rFonts w:ascii="Arial" w:hAnsi="Arial" w:cs="Arial"/>
        </w:rPr>
        <w:t xml:space="preserve">and </w:t>
      </w:r>
      <w:r w:rsidR="004535AE" w:rsidRPr="0004000E">
        <w:rPr>
          <w:rFonts w:ascii="Arial" w:hAnsi="Arial" w:cs="Arial"/>
        </w:rPr>
        <w:t xml:space="preserve">national fishing </w:t>
      </w:r>
      <w:r w:rsidR="00BF20E5" w:rsidRPr="0004000E">
        <w:rPr>
          <w:rFonts w:ascii="Arial" w:hAnsi="Arial" w:cs="Arial"/>
        </w:rPr>
        <w:t>activity databases</w:t>
      </w:r>
      <w:r w:rsidR="00645197" w:rsidRPr="0004000E">
        <w:rPr>
          <w:rFonts w:ascii="Arial" w:hAnsi="Arial" w:cs="Arial"/>
        </w:rPr>
        <w:t xml:space="preserve">.  </w:t>
      </w:r>
    </w:p>
    <w:p w14:paraId="6166FB88" w14:textId="77777777" w:rsidR="00906C6E" w:rsidRPr="0004000E" w:rsidRDefault="00906C6E" w:rsidP="00906C6E">
      <w:pPr>
        <w:ind w:firstLine="0"/>
        <w:rPr>
          <w:rFonts w:ascii="Arial" w:hAnsi="Arial" w:cs="Arial"/>
        </w:rPr>
      </w:pPr>
    </w:p>
    <w:p w14:paraId="375555B8" w14:textId="0377A1D8" w:rsidR="00B203DA" w:rsidRPr="0004000E" w:rsidRDefault="004332D5" w:rsidP="00930EA9">
      <w:pPr>
        <w:rPr>
          <w:rFonts w:ascii="Arial" w:hAnsi="Arial" w:cs="Arial"/>
        </w:rPr>
      </w:pPr>
      <w:r w:rsidRPr="0004000E">
        <w:rPr>
          <w:rFonts w:ascii="Arial" w:hAnsi="Arial" w:cs="Arial"/>
        </w:rPr>
        <w:t>The application at the end of the paper</w:t>
      </w:r>
      <w:r w:rsidR="00B325F1" w:rsidRPr="0004000E">
        <w:rPr>
          <w:rFonts w:ascii="Arial" w:hAnsi="Arial" w:cs="Arial"/>
        </w:rPr>
        <w:t xml:space="preserve"> to Hu</w:t>
      </w:r>
      <w:r w:rsidR="003957E3" w:rsidRPr="0004000E">
        <w:rPr>
          <w:rFonts w:ascii="Arial" w:hAnsi="Arial" w:cs="Arial"/>
        </w:rPr>
        <w:t xml:space="preserve">man Trafficking and Force </w:t>
      </w:r>
      <w:r w:rsidR="00B305E7" w:rsidRPr="0004000E">
        <w:rPr>
          <w:rFonts w:ascii="Arial" w:hAnsi="Arial" w:cs="Arial"/>
        </w:rPr>
        <w:t>Labor</w:t>
      </w:r>
      <w:r w:rsidRPr="0004000E">
        <w:rPr>
          <w:rFonts w:ascii="Arial" w:hAnsi="Arial" w:cs="Arial"/>
        </w:rPr>
        <w:t xml:space="preserve"> builds on </w:t>
      </w:r>
      <w:r w:rsidR="00284ED4" w:rsidRPr="0004000E">
        <w:rPr>
          <w:rFonts w:ascii="Arial" w:hAnsi="Arial" w:cs="Arial"/>
        </w:rPr>
        <w:t xml:space="preserve">several </w:t>
      </w:r>
      <w:r w:rsidR="005B5F7C" w:rsidRPr="0004000E">
        <w:rPr>
          <w:rFonts w:ascii="Arial" w:hAnsi="Arial" w:cs="Arial"/>
        </w:rPr>
        <w:t>efforts</w:t>
      </w:r>
      <w:r w:rsidR="00284ED4" w:rsidRPr="0004000E">
        <w:rPr>
          <w:rFonts w:ascii="Arial" w:hAnsi="Arial" w:cs="Arial"/>
        </w:rPr>
        <w:t xml:space="preserve"> by international organizations</w:t>
      </w:r>
      <w:r w:rsidR="005B5F7C" w:rsidRPr="0004000E">
        <w:rPr>
          <w:rFonts w:ascii="Arial" w:hAnsi="Arial" w:cs="Arial"/>
        </w:rPr>
        <w:t xml:space="preserve"> to combat this</w:t>
      </w:r>
      <w:r w:rsidR="00701F8A" w:rsidRPr="0004000E">
        <w:rPr>
          <w:rFonts w:ascii="Arial" w:hAnsi="Arial" w:cs="Arial"/>
        </w:rPr>
        <w:t xml:space="preserve"> human rights violation</w:t>
      </w:r>
      <w:r w:rsidR="00284ED4" w:rsidRPr="0004000E">
        <w:rPr>
          <w:rFonts w:ascii="Arial" w:hAnsi="Arial" w:cs="Arial"/>
        </w:rPr>
        <w:t xml:space="preserve">.  Among those is </w:t>
      </w:r>
      <w:r w:rsidR="00923ECB" w:rsidRPr="0004000E">
        <w:rPr>
          <w:rFonts w:ascii="Arial" w:hAnsi="Arial" w:cs="Arial"/>
        </w:rPr>
        <w:t>the Associate Press</w:t>
      </w:r>
      <w:r w:rsidR="006444AD" w:rsidRPr="0004000E">
        <w:rPr>
          <w:rFonts w:ascii="Arial" w:hAnsi="Arial" w:cs="Arial"/>
        </w:rPr>
        <w:t xml:space="preserve"> </w:t>
      </w:r>
      <w:r w:rsidR="008C7759" w:rsidRPr="0004000E">
        <w:rPr>
          <w:rFonts w:ascii="Arial" w:hAnsi="Arial" w:cs="Arial"/>
        </w:rPr>
        <w:t xml:space="preserve">which </w:t>
      </w:r>
      <w:r w:rsidR="00B15C1A" w:rsidRPr="0004000E">
        <w:rPr>
          <w:rFonts w:ascii="Arial" w:hAnsi="Arial" w:cs="Arial"/>
        </w:rPr>
        <w:t xml:space="preserve">published </w:t>
      </w:r>
      <w:r w:rsidR="00D43263" w:rsidRPr="0004000E">
        <w:rPr>
          <w:rFonts w:ascii="Arial" w:hAnsi="Arial" w:cs="Arial"/>
          <w:color w:val="4A4A4A"/>
        </w:rPr>
        <w:t xml:space="preserve">a series of articles </w:t>
      </w:r>
      <w:r w:rsidR="006B651C" w:rsidRPr="0004000E">
        <w:rPr>
          <w:rFonts w:ascii="Arial" w:hAnsi="Arial" w:cs="Arial"/>
          <w:color w:val="4A4A4A"/>
        </w:rPr>
        <w:t xml:space="preserve">under the heading “Seafood from Slaves” </w:t>
      </w:r>
      <w:r w:rsidR="00D43263" w:rsidRPr="0004000E">
        <w:rPr>
          <w:rFonts w:ascii="Arial" w:hAnsi="Arial" w:cs="Arial"/>
          <w:color w:val="4A4A4A"/>
        </w:rPr>
        <w:t xml:space="preserve">for which they </w:t>
      </w:r>
      <w:r w:rsidR="00D43263" w:rsidRPr="0004000E">
        <w:rPr>
          <w:rFonts w:ascii="Arial" w:hAnsi="Arial" w:cs="Arial"/>
        </w:rPr>
        <w:t xml:space="preserve">won the Pulitzer Prize for </w:t>
      </w:r>
      <w:r w:rsidR="00D43263" w:rsidRPr="0004000E">
        <w:rPr>
          <w:rFonts w:ascii="Arial" w:hAnsi="Arial" w:cs="Arial"/>
        </w:rPr>
        <w:lastRenderedPageBreak/>
        <w:t>Public Service on April 18, 2016.</w:t>
      </w:r>
      <w:r w:rsidR="00761AC0" w:rsidRPr="0004000E">
        <w:rPr>
          <w:rFonts w:ascii="Arial" w:hAnsi="Arial" w:cs="Arial"/>
        </w:rPr>
        <w:t xml:space="preserve">  The </w:t>
      </w:r>
      <w:r w:rsidR="00CF3A68" w:rsidRPr="0004000E">
        <w:rPr>
          <w:rFonts w:ascii="Arial" w:hAnsi="Arial" w:cs="Arial"/>
        </w:rPr>
        <w:t>articles</w:t>
      </w:r>
      <w:r w:rsidR="00113FAB" w:rsidRPr="0004000E">
        <w:rPr>
          <w:rFonts w:ascii="Arial" w:hAnsi="Arial" w:cs="Arial"/>
        </w:rPr>
        <w:t xml:space="preserve"> and </w:t>
      </w:r>
      <w:r w:rsidR="00761AC0" w:rsidRPr="0004000E">
        <w:rPr>
          <w:rFonts w:ascii="Arial" w:hAnsi="Arial" w:cs="Arial"/>
        </w:rPr>
        <w:t>actions generated</w:t>
      </w:r>
      <w:r w:rsidR="00CF3A68" w:rsidRPr="0004000E">
        <w:rPr>
          <w:rFonts w:ascii="Arial" w:hAnsi="Arial" w:cs="Arial"/>
        </w:rPr>
        <w:t xml:space="preserve"> by them</w:t>
      </w:r>
      <w:r w:rsidR="00761AC0" w:rsidRPr="0004000E">
        <w:rPr>
          <w:rFonts w:ascii="Arial" w:hAnsi="Arial" w:cs="Arial"/>
        </w:rPr>
        <w:t xml:space="preserve"> </w:t>
      </w:r>
      <w:r w:rsidR="00247683" w:rsidRPr="0004000E">
        <w:rPr>
          <w:rFonts w:ascii="Arial" w:hAnsi="Arial" w:cs="Arial"/>
        </w:rPr>
        <w:t>freed</w:t>
      </w:r>
      <w:r w:rsidR="00D86A97" w:rsidRPr="0004000E">
        <w:rPr>
          <w:rFonts w:ascii="Arial" w:hAnsi="Arial" w:cs="Arial"/>
        </w:rPr>
        <w:t xml:space="preserve"> 2,000</w:t>
      </w:r>
      <w:r w:rsidR="00247683" w:rsidRPr="0004000E">
        <w:rPr>
          <w:rFonts w:ascii="Arial" w:hAnsi="Arial" w:cs="Arial"/>
        </w:rPr>
        <w:t xml:space="preserve"> slaves</w:t>
      </w:r>
      <w:r w:rsidR="00FE7933" w:rsidRPr="0004000E">
        <w:rPr>
          <w:rFonts w:ascii="Arial" w:hAnsi="Arial" w:cs="Arial"/>
        </w:rPr>
        <w:t xml:space="preserve">, according to the </w:t>
      </w:r>
      <w:r w:rsidR="00982BA4" w:rsidRPr="0004000E">
        <w:rPr>
          <w:rFonts w:ascii="Arial" w:hAnsi="Arial" w:cs="Arial"/>
        </w:rPr>
        <w:t>AP Press Release</w:t>
      </w:r>
      <w:r w:rsidR="005B55F4" w:rsidRPr="0004000E">
        <w:rPr>
          <w:rFonts w:ascii="Arial" w:hAnsi="Arial" w:cs="Arial"/>
        </w:rPr>
        <w:t xml:space="preserve"> that day. </w:t>
      </w:r>
      <w:r w:rsidR="007C04DE" w:rsidRPr="0004000E">
        <w:rPr>
          <w:rFonts w:ascii="Arial" w:hAnsi="Arial" w:cs="Arial"/>
        </w:rPr>
        <w:t xml:space="preserve"> </w:t>
      </w:r>
      <w:r w:rsidR="002F27A0" w:rsidRPr="0004000E">
        <w:rPr>
          <w:rFonts w:ascii="Arial" w:hAnsi="Arial" w:cs="Arial"/>
        </w:rPr>
        <w:t xml:space="preserve">Of these articles, </w:t>
      </w:r>
      <w:r w:rsidR="0040411E" w:rsidRPr="0004000E">
        <w:rPr>
          <w:rFonts w:ascii="Arial" w:hAnsi="Arial" w:cs="Arial"/>
        </w:rPr>
        <w:t>McDowell</w:t>
      </w:r>
      <w:r w:rsidR="00253F55" w:rsidRPr="0004000E">
        <w:rPr>
          <w:rFonts w:ascii="Arial" w:hAnsi="Arial" w:cs="Arial"/>
        </w:rPr>
        <w:t>, Mendoza, and Mason [2015</w:t>
      </w:r>
      <w:r w:rsidR="00BD75A9" w:rsidRPr="0004000E">
        <w:rPr>
          <w:rFonts w:ascii="Arial" w:hAnsi="Arial" w:cs="Arial"/>
        </w:rPr>
        <w:t>]</w:t>
      </w:r>
      <w:r w:rsidR="004459C9" w:rsidRPr="0004000E">
        <w:rPr>
          <w:rFonts w:ascii="Arial" w:hAnsi="Arial" w:cs="Arial"/>
        </w:rPr>
        <w:t xml:space="preserve"> </w:t>
      </w:r>
      <w:r w:rsidR="002F27A0" w:rsidRPr="0004000E">
        <w:rPr>
          <w:rFonts w:ascii="Arial" w:hAnsi="Arial" w:cs="Arial"/>
        </w:rPr>
        <w:t xml:space="preserve">reports on work </w:t>
      </w:r>
      <w:r w:rsidR="00681255" w:rsidRPr="0004000E">
        <w:rPr>
          <w:rFonts w:ascii="Arial" w:hAnsi="Arial" w:cs="Arial"/>
        </w:rPr>
        <w:t xml:space="preserve">by </w:t>
      </w:r>
      <w:proofErr w:type="spellStart"/>
      <w:r w:rsidR="009E2FE0" w:rsidRPr="0004000E">
        <w:rPr>
          <w:rFonts w:ascii="Arial" w:hAnsi="Arial" w:cs="Arial"/>
        </w:rPr>
        <w:t>Kroodsma</w:t>
      </w:r>
      <w:proofErr w:type="spellEnd"/>
      <w:r w:rsidR="009E2FE0" w:rsidRPr="0004000E">
        <w:rPr>
          <w:rFonts w:ascii="Arial" w:hAnsi="Arial" w:cs="Arial"/>
        </w:rPr>
        <w:t>, Miler, and Roan [2017]</w:t>
      </w:r>
      <w:r w:rsidR="00681255" w:rsidRPr="0004000E">
        <w:rPr>
          <w:rFonts w:ascii="Arial" w:hAnsi="Arial" w:cs="Arial"/>
        </w:rPr>
        <w:t xml:space="preserve"> to use </w:t>
      </w:r>
      <w:r w:rsidR="00EB190A" w:rsidRPr="0004000E">
        <w:rPr>
          <w:rFonts w:ascii="Arial" w:hAnsi="Arial" w:cs="Arial"/>
        </w:rPr>
        <w:t>AIS</w:t>
      </w:r>
      <w:r w:rsidR="00F85DE1" w:rsidRPr="0004000E">
        <w:rPr>
          <w:rFonts w:ascii="Arial" w:hAnsi="Arial" w:cs="Arial"/>
        </w:rPr>
        <w:t xml:space="preserve"> data</w:t>
      </w:r>
      <w:r w:rsidR="003160F1" w:rsidRPr="0004000E">
        <w:rPr>
          <w:rFonts w:ascii="Arial" w:hAnsi="Arial" w:cs="Arial"/>
        </w:rPr>
        <w:t xml:space="preserve"> to </w:t>
      </w:r>
      <w:r w:rsidR="002A2FFF" w:rsidRPr="0004000E">
        <w:rPr>
          <w:rFonts w:ascii="Arial" w:hAnsi="Arial" w:cs="Arial"/>
        </w:rPr>
        <w:t>deduce</w:t>
      </w:r>
      <w:r w:rsidR="007F6672" w:rsidRPr="0004000E">
        <w:rPr>
          <w:rFonts w:ascii="Arial" w:hAnsi="Arial" w:cs="Arial"/>
        </w:rPr>
        <w:t xml:space="preserve"> likely </w:t>
      </w:r>
      <w:proofErr w:type="spellStart"/>
      <w:r w:rsidR="00530365" w:rsidRPr="0004000E">
        <w:rPr>
          <w:rFonts w:ascii="Arial" w:hAnsi="Arial" w:cs="Arial"/>
        </w:rPr>
        <w:t>rondevdous</w:t>
      </w:r>
      <w:proofErr w:type="spellEnd"/>
      <w:r w:rsidR="00530365" w:rsidRPr="0004000E">
        <w:rPr>
          <w:rFonts w:ascii="Arial" w:hAnsi="Arial" w:cs="Arial"/>
        </w:rPr>
        <w:t xml:space="preserve"> of </w:t>
      </w:r>
      <w:r w:rsidR="005238CA" w:rsidRPr="0004000E">
        <w:rPr>
          <w:rFonts w:ascii="Arial" w:hAnsi="Arial" w:cs="Arial"/>
        </w:rPr>
        <w:t xml:space="preserve">smaller </w:t>
      </w:r>
      <w:r w:rsidR="002A2FFF" w:rsidRPr="0004000E">
        <w:rPr>
          <w:rFonts w:ascii="Arial" w:hAnsi="Arial" w:cs="Arial"/>
        </w:rPr>
        <w:t>fishing vessels</w:t>
      </w:r>
      <w:r w:rsidR="00636463" w:rsidRPr="0004000E">
        <w:rPr>
          <w:rFonts w:ascii="Arial" w:hAnsi="Arial" w:cs="Arial"/>
        </w:rPr>
        <w:t xml:space="preserve"> (which may have </w:t>
      </w:r>
      <w:r w:rsidR="00880502" w:rsidRPr="0004000E">
        <w:rPr>
          <w:rFonts w:ascii="Arial" w:hAnsi="Arial" w:cs="Arial"/>
        </w:rPr>
        <w:t xml:space="preserve">slave crews) </w:t>
      </w:r>
      <w:r w:rsidR="00D812F4" w:rsidRPr="0004000E">
        <w:rPr>
          <w:rFonts w:ascii="Arial" w:hAnsi="Arial" w:cs="Arial"/>
        </w:rPr>
        <w:t xml:space="preserve">with </w:t>
      </w:r>
      <w:r w:rsidR="00F91ABF" w:rsidRPr="0004000E">
        <w:rPr>
          <w:rFonts w:ascii="Arial" w:hAnsi="Arial" w:cs="Arial"/>
        </w:rPr>
        <w:t xml:space="preserve">transshipment </w:t>
      </w:r>
      <w:r w:rsidR="008A734B" w:rsidRPr="0004000E">
        <w:rPr>
          <w:rFonts w:ascii="Arial" w:hAnsi="Arial" w:cs="Arial"/>
        </w:rPr>
        <w:t>ships</w:t>
      </w:r>
      <w:r w:rsidR="00ED286E" w:rsidRPr="0004000E">
        <w:rPr>
          <w:rFonts w:ascii="Arial" w:hAnsi="Arial" w:cs="Arial"/>
        </w:rPr>
        <w:t xml:space="preserve">. </w:t>
      </w:r>
      <w:r w:rsidR="0038524C" w:rsidRPr="0004000E">
        <w:rPr>
          <w:rFonts w:ascii="Arial" w:hAnsi="Arial" w:cs="Arial"/>
        </w:rPr>
        <w:t xml:space="preserve">Their work generated a </w:t>
      </w:r>
      <w:r w:rsidR="00406855" w:rsidRPr="0004000E">
        <w:rPr>
          <w:rFonts w:ascii="Arial" w:hAnsi="Arial" w:cs="Arial"/>
        </w:rPr>
        <w:t>global map</w:t>
      </w:r>
      <w:r w:rsidR="0074071C" w:rsidRPr="0004000E">
        <w:rPr>
          <w:rFonts w:ascii="Arial" w:hAnsi="Arial" w:cs="Arial"/>
        </w:rPr>
        <w:t xml:space="preserve"> </w:t>
      </w:r>
      <w:r w:rsidR="00842765" w:rsidRPr="0004000E">
        <w:rPr>
          <w:rFonts w:ascii="Arial" w:hAnsi="Arial" w:cs="Arial"/>
        </w:rPr>
        <w:t xml:space="preserve">showing these likely </w:t>
      </w:r>
      <w:proofErr w:type="spellStart"/>
      <w:r w:rsidR="00842765" w:rsidRPr="0004000E">
        <w:rPr>
          <w:rFonts w:ascii="Arial" w:hAnsi="Arial" w:cs="Arial"/>
        </w:rPr>
        <w:t>transhipments</w:t>
      </w:r>
      <w:proofErr w:type="spellEnd"/>
      <w:r w:rsidR="00560764" w:rsidRPr="0004000E">
        <w:rPr>
          <w:rFonts w:ascii="Arial" w:hAnsi="Arial" w:cs="Arial"/>
        </w:rPr>
        <w:t xml:space="preserve"> and </w:t>
      </w:r>
      <w:r w:rsidR="00FA6F95" w:rsidRPr="0004000E">
        <w:rPr>
          <w:rFonts w:ascii="Arial" w:hAnsi="Arial" w:cs="Arial"/>
        </w:rPr>
        <w:t xml:space="preserve">analytic insights on the </w:t>
      </w:r>
      <w:r w:rsidR="001A71EA" w:rsidRPr="0004000E">
        <w:rPr>
          <w:rFonts w:ascii="Arial" w:hAnsi="Arial" w:cs="Arial"/>
        </w:rPr>
        <w:t xml:space="preserve">countries </w:t>
      </w:r>
      <w:r w:rsidR="004E2915" w:rsidRPr="0004000E">
        <w:rPr>
          <w:rFonts w:ascii="Arial" w:hAnsi="Arial" w:cs="Arial"/>
        </w:rPr>
        <w:t xml:space="preserve">of registration </w:t>
      </w:r>
      <w:r w:rsidR="005721F2" w:rsidRPr="0004000E">
        <w:rPr>
          <w:rFonts w:ascii="Arial" w:hAnsi="Arial" w:cs="Arial"/>
        </w:rPr>
        <w:t xml:space="preserve">for </w:t>
      </w:r>
      <w:r w:rsidR="00777724" w:rsidRPr="0004000E">
        <w:rPr>
          <w:rFonts w:ascii="Arial" w:hAnsi="Arial" w:cs="Arial"/>
        </w:rPr>
        <w:t xml:space="preserve">both the fishing vessel and the </w:t>
      </w:r>
      <w:proofErr w:type="spellStart"/>
      <w:r w:rsidR="00F73A59" w:rsidRPr="0004000E">
        <w:rPr>
          <w:rFonts w:ascii="Arial" w:hAnsi="Arial" w:cs="Arial"/>
        </w:rPr>
        <w:t>transhipment</w:t>
      </w:r>
      <w:proofErr w:type="spellEnd"/>
      <w:r w:rsidR="00F73A59" w:rsidRPr="0004000E">
        <w:rPr>
          <w:rFonts w:ascii="Arial" w:hAnsi="Arial" w:cs="Arial"/>
        </w:rPr>
        <w:t xml:space="preserve"> ship</w:t>
      </w:r>
      <w:r w:rsidR="00553B31" w:rsidRPr="0004000E">
        <w:rPr>
          <w:rFonts w:ascii="Arial" w:hAnsi="Arial" w:cs="Arial"/>
        </w:rPr>
        <w:t xml:space="preserve">, as well as the next </w:t>
      </w:r>
      <w:r w:rsidR="00792934" w:rsidRPr="0004000E">
        <w:rPr>
          <w:rFonts w:ascii="Arial" w:hAnsi="Arial" w:cs="Arial"/>
        </w:rPr>
        <w:t xml:space="preserve">port </w:t>
      </w:r>
      <w:r w:rsidR="000C42B1" w:rsidRPr="0004000E">
        <w:rPr>
          <w:rFonts w:ascii="Arial" w:hAnsi="Arial" w:cs="Arial"/>
        </w:rPr>
        <w:t xml:space="preserve">visited to presumably offload the </w:t>
      </w:r>
      <w:r w:rsidR="00C72358" w:rsidRPr="0004000E">
        <w:rPr>
          <w:rFonts w:ascii="Arial" w:hAnsi="Arial" w:cs="Arial"/>
        </w:rPr>
        <w:t xml:space="preserve">cargo. </w:t>
      </w:r>
      <w:r w:rsidR="00F67BD4" w:rsidRPr="0004000E">
        <w:rPr>
          <w:rFonts w:ascii="Arial" w:hAnsi="Arial" w:cs="Arial"/>
        </w:rPr>
        <w:t xml:space="preserve"> </w:t>
      </w:r>
      <w:r w:rsidR="00930EA9" w:rsidRPr="0004000E">
        <w:rPr>
          <w:rFonts w:ascii="Arial" w:hAnsi="Arial" w:cs="Arial"/>
        </w:rPr>
        <w:t>M</w:t>
      </w:r>
      <w:r w:rsidR="0091586E" w:rsidRPr="0004000E">
        <w:rPr>
          <w:rFonts w:ascii="Arial" w:hAnsi="Arial" w:cs="Arial"/>
        </w:rPr>
        <w:t xml:space="preserve">any of these </w:t>
      </w:r>
      <w:proofErr w:type="spellStart"/>
      <w:r w:rsidR="0091586E" w:rsidRPr="0004000E">
        <w:rPr>
          <w:rFonts w:ascii="Arial" w:hAnsi="Arial" w:cs="Arial"/>
        </w:rPr>
        <w:t>transhipments</w:t>
      </w:r>
      <w:proofErr w:type="spellEnd"/>
      <w:r w:rsidR="0091586E" w:rsidRPr="0004000E">
        <w:rPr>
          <w:rFonts w:ascii="Arial" w:hAnsi="Arial" w:cs="Arial"/>
        </w:rPr>
        <w:t xml:space="preserve"> were in or near areas with fishing restrictions in place</w:t>
      </w:r>
      <w:r w:rsidR="00C63FF3" w:rsidRPr="0004000E">
        <w:rPr>
          <w:rFonts w:ascii="Arial" w:hAnsi="Arial" w:cs="Arial"/>
        </w:rPr>
        <w:t xml:space="preserve">; therefore are widely viewed as likely </w:t>
      </w:r>
      <w:r w:rsidR="00A978AE" w:rsidRPr="0004000E">
        <w:rPr>
          <w:rFonts w:ascii="Arial" w:hAnsi="Arial" w:cs="Arial"/>
        </w:rPr>
        <w:t>violations</w:t>
      </w:r>
      <w:r w:rsidR="00254545" w:rsidRPr="0004000E">
        <w:rPr>
          <w:rFonts w:ascii="Arial" w:hAnsi="Arial" w:cs="Arial"/>
        </w:rPr>
        <w:t xml:space="preserve"> of the fishing laws</w:t>
      </w:r>
      <w:r w:rsidR="0040156A" w:rsidRPr="0004000E">
        <w:rPr>
          <w:rFonts w:ascii="Arial" w:hAnsi="Arial" w:cs="Arial"/>
        </w:rPr>
        <w:t>.</w:t>
      </w:r>
    </w:p>
    <w:p w14:paraId="549BAEB0" w14:textId="0444E7D0" w:rsidR="0040156A" w:rsidRPr="0004000E" w:rsidRDefault="0040156A" w:rsidP="00930EA9">
      <w:pPr>
        <w:rPr>
          <w:rFonts w:ascii="Arial" w:hAnsi="Arial" w:cs="Arial"/>
        </w:rPr>
      </w:pPr>
      <w:r w:rsidRPr="0004000E">
        <w:rPr>
          <w:rFonts w:ascii="Arial" w:hAnsi="Arial" w:cs="Arial"/>
        </w:rPr>
        <w:t xml:space="preserve">A few of the </w:t>
      </w:r>
      <w:r w:rsidR="006E4BB3" w:rsidRPr="0004000E">
        <w:rPr>
          <w:rFonts w:ascii="Arial" w:hAnsi="Arial" w:cs="Arial"/>
        </w:rPr>
        <w:t xml:space="preserve">fishing ships </w:t>
      </w:r>
      <w:r w:rsidRPr="0004000E">
        <w:rPr>
          <w:rFonts w:ascii="Arial" w:hAnsi="Arial" w:cs="Arial"/>
        </w:rPr>
        <w:t>uncovered in this research have been proven to</w:t>
      </w:r>
      <w:r w:rsidR="00AF63B8" w:rsidRPr="0004000E">
        <w:rPr>
          <w:rFonts w:ascii="Arial" w:hAnsi="Arial" w:cs="Arial"/>
        </w:rPr>
        <w:t xml:space="preserve"> Human Trafficking violations and their crews have been freed.  The series of AP article</w:t>
      </w:r>
      <w:r w:rsidR="009B655E" w:rsidRPr="0004000E">
        <w:rPr>
          <w:rFonts w:ascii="Arial" w:hAnsi="Arial" w:cs="Arial"/>
        </w:rPr>
        <w:t xml:space="preserve"> series</w:t>
      </w:r>
      <w:r w:rsidR="00AF63B8" w:rsidRPr="0004000E">
        <w:rPr>
          <w:rFonts w:ascii="Arial" w:hAnsi="Arial" w:cs="Arial"/>
        </w:rPr>
        <w:t xml:space="preserve"> mentioned above chronicles </w:t>
      </w:r>
      <w:r w:rsidR="00F4293B" w:rsidRPr="0004000E">
        <w:rPr>
          <w:rFonts w:ascii="Arial" w:hAnsi="Arial" w:cs="Arial"/>
        </w:rPr>
        <w:t xml:space="preserve">these </w:t>
      </w:r>
      <w:r w:rsidR="000D139A" w:rsidRPr="0004000E">
        <w:rPr>
          <w:rFonts w:ascii="Arial" w:hAnsi="Arial" w:cs="Arial"/>
        </w:rPr>
        <w:t xml:space="preserve">wonderful examples in intervention, as well as paints the stark truth that this addresses a </w:t>
      </w:r>
      <w:r w:rsidR="00187771" w:rsidRPr="0004000E">
        <w:rPr>
          <w:rFonts w:ascii="Arial" w:hAnsi="Arial" w:cs="Arial"/>
        </w:rPr>
        <w:t xml:space="preserve">very small fraction of the </w:t>
      </w:r>
      <w:r w:rsidR="008126F0" w:rsidRPr="0004000E">
        <w:rPr>
          <w:rFonts w:ascii="Arial" w:hAnsi="Arial" w:cs="Arial"/>
        </w:rPr>
        <w:t>alleged cases</w:t>
      </w:r>
      <w:r w:rsidR="007A5C5D" w:rsidRPr="0004000E">
        <w:rPr>
          <w:rFonts w:ascii="Arial" w:hAnsi="Arial" w:cs="Arial"/>
        </w:rPr>
        <w:t xml:space="preserve">.  </w:t>
      </w:r>
      <w:r w:rsidR="00024776" w:rsidRPr="0004000E">
        <w:rPr>
          <w:rFonts w:ascii="Arial" w:hAnsi="Arial" w:cs="Arial"/>
        </w:rPr>
        <w:t xml:space="preserve">These articles also describe the difficulty that nations have </w:t>
      </w:r>
      <w:r w:rsidR="00354F07" w:rsidRPr="0004000E">
        <w:rPr>
          <w:rFonts w:ascii="Arial" w:hAnsi="Arial" w:cs="Arial"/>
        </w:rPr>
        <w:t>enforcing their laws</w:t>
      </w:r>
      <w:r w:rsidR="0003178A" w:rsidRPr="0004000E">
        <w:rPr>
          <w:rFonts w:ascii="Arial" w:hAnsi="Arial" w:cs="Arial"/>
        </w:rPr>
        <w:t xml:space="preserve"> and </w:t>
      </w:r>
      <w:r w:rsidR="00A33DEE" w:rsidRPr="0004000E">
        <w:rPr>
          <w:rFonts w:ascii="Arial" w:hAnsi="Arial" w:cs="Arial"/>
        </w:rPr>
        <w:t>show cases where if one country cracks down</w:t>
      </w:r>
      <w:r w:rsidR="00E5034D" w:rsidRPr="0004000E">
        <w:rPr>
          <w:rFonts w:ascii="Arial" w:hAnsi="Arial" w:cs="Arial"/>
        </w:rPr>
        <w:t xml:space="preserve">, the offending ships simply change their </w:t>
      </w:r>
      <w:r w:rsidR="00600BC4" w:rsidRPr="0004000E">
        <w:rPr>
          <w:rFonts w:ascii="Arial" w:hAnsi="Arial" w:cs="Arial"/>
        </w:rPr>
        <w:t>sea of operations or their registration</w:t>
      </w:r>
      <w:r w:rsidR="00C23753" w:rsidRPr="0004000E">
        <w:rPr>
          <w:rFonts w:ascii="Arial" w:hAnsi="Arial" w:cs="Arial"/>
        </w:rPr>
        <w:t>, and so elude</w:t>
      </w:r>
      <w:r w:rsidR="00EB4CC7" w:rsidRPr="0004000E">
        <w:rPr>
          <w:rFonts w:ascii="Arial" w:hAnsi="Arial" w:cs="Arial"/>
        </w:rPr>
        <w:t xml:space="preserve"> the </w:t>
      </w:r>
      <w:r w:rsidR="006C545D" w:rsidRPr="0004000E">
        <w:rPr>
          <w:rFonts w:ascii="Arial" w:hAnsi="Arial" w:cs="Arial"/>
        </w:rPr>
        <w:t>authority</w:t>
      </w:r>
      <w:r w:rsidR="00D65789" w:rsidRPr="0004000E">
        <w:rPr>
          <w:rFonts w:ascii="Arial" w:hAnsi="Arial" w:cs="Arial"/>
        </w:rPr>
        <w:t xml:space="preserve">’s jurisdiction. </w:t>
      </w:r>
    </w:p>
    <w:p w14:paraId="7127E37B" w14:textId="0D03CCC7" w:rsidR="006F0F86" w:rsidRPr="0004000E" w:rsidRDefault="00EB4CC7" w:rsidP="002C5A53">
      <w:pPr>
        <w:rPr>
          <w:rFonts w:ascii="Arial" w:hAnsi="Arial" w:cs="Arial"/>
        </w:rPr>
      </w:pPr>
      <w:r w:rsidRPr="0004000E">
        <w:rPr>
          <w:rFonts w:ascii="Arial" w:hAnsi="Arial" w:cs="Arial"/>
        </w:rPr>
        <w:t>T</w:t>
      </w:r>
      <w:r w:rsidR="0091586E" w:rsidRPr="0004000E">
        <w:rPr>
          <w:rFonts w:ascii="Arial" w:hAnsi="Arial" w:cs="Arial"/>
        </w:rPr>
        <w:t>his research was sponsored by the Global Fishing Watch</w:t>
      </w:r>
      <w:r w:rsidR="00F85A04" w:rsidRPr="0004000E">
        <w:rPr>
          <w:rFonts w:ascii="Arial" w:hAnsi="Arial" w:cs="Arial"/>
        </w:rPr>
        <w:t xml:space="preserve"> (GFW).  GFW is an </w:t>
      </w:r>
      <w:r w:rsidR="001E6BE7" w:rsidRPr="0004000E">
        <w:rPr>
          <w:rFonts w:ascii="Arial" w:hAnsi="Arial" w:cs="Arial"/>
        </w:rPr>
        <w:t xml:space="preserve">independent, international </w:t>
      </w:r>
      <w:r w:rsidR="0042466A" w:rsidRPr="0004000E">
        <w:rPr>
          <w:rFonts w:ascii="Arial" w:hAnsi="Arial" w:cs="Arial"/>
        </w:rPr>
        <w:t>non-profit organization</w:t>
      </w:r>
      <w:r w:rsidR="00C51DB6" w:rsidRPr="0004000E">
        <w:rPr>
          <w:rFonts w:ascii="Arial" w:hAnsi="Arial" w:cs="Arial"/>
        </w:rPr>
        <w:t xml:space="preserve">.  Charter members include Google </w:t>
      </w:r>
      <w:r w:rsidR="00A3697F" w:rsidRPr="0004000E">
        <w:rPr>
          <w:rFonts w:ascii="Arial" w:hAnsi="Arial" w:cs="Arial"/>
        </w:rPr>
        <w:t>which</w:t>
      </w:r>
      <w:r w:rsidR="003E3436" w:rsidRPr="0004000E">
        <w:rPr>
          <w:rFonts w:ascii="Arial" w:hAnsi="Arial" w:cs="Arial"/>
        </w:rPr>
        <w:t xml:space="preserve"> provides their analytic </w:t>
      </w:r>
      <w:r w:rsidR="00C85362" w:rsidRPr="0004000E">
        <w:rPr>
          <w:rFonts w:ascii="Arial" w:hAnsi="Arial" w:cs="Arial"/>
        </w:rPr>
        <w:t>platform</w:t>
      </w:r>
      <w:r w:rsidR="008C705F" w:rsidRPr="0004000E">
        <w:rPr>
          <w:rFonts w:ascii="Arial" w:hAnsi="Arial" w:cs="Arial"/>
        </w:rPr>
        <w:t xml:space="preserve"> and </w:t>
      </w:r>
      <w:proofErr w:type="spellStart"/>
      <w:r w:rsidR="00A3697F" w:rsidRPr="0004000E">
        <w:rPr>
          <w:rFonts w:ascii="Arial" w:hAnsi="Arial" w:cs="Arial"/>
        </w:rPr>
        <w:t>SkyTruth</w:t>
      </w:r>
      <w:proofErr w:type="spellEnd"/>
      <w:r w:rsidR="00067B2A" w:rsidRPr="0004000E">
        <w:rPr>
          <w:rFonts w:ascii="Arial" w:hAnsi="Arial" w:cs="Arial"/>
        </w:rPr>
        <w:t xml:space="preserve">, who provides the </w:t>
      </w:r>
      <w:r w:rsidR="002C0553" w:rsidRPr="0004000E">
        <w:rPr>
          <w:rFonts w:ascii="Arial" w:hAnsi="Arial" w:cs="Arial"/>
        </w:rPr>
        <w:t xml:space="preserve">satellite </w:t>
      </w:r>
      <w:r w:rsidR="00067B2A" w:rsidRPr="0004000E">
        <w:rPr>
          <w:rFonts w:ascii="Arial" w:hAnsi="Arial" w:cs="Arial"/>
        </w:rPr>
        <w:t>data</w:t>
      </w:r>
      <w:r w:rsidR="001F40C6" w:rsidRPr="0004000E">
        <w:rPr>
          <w:rFonts w:ascii="Arial" w:hAnsi="Arial" w:cs="Arial"/>
        </w:rPr>
        <w:t xml:space="preserve">. </w:t>
      </w:r>
    </w:p>
    <w:p w14:paraId="72F2A2F0" w14:textId="18C2C507" w:rsidR="003043D7" w:rsidRPr="0004000E" w:rsidRDefault="003043D7" w:rsidP="00982C54">
      <w:pPr>
        <w:pStyle w:val="Heading1"/>
        <w:rPr>
          <w:rFonts w:ascii="Arial" w:hAnsi="Arial" w:cs="Arial"/>
        </w:rPr>
      </w:pPr>
      <w:r w:rsidRPr="0004000E">
        <w:rPr>
          <w:rFonts w:ascii="Arial" w:hAnsi="Arial" w:cs="Arial"/>
        </w:rPr>
        <w:t>Outline of the Paper</w:t>
      </w:r>
    </w:p>
    <w:p w14:paraId="7A080B10" w14:textId="4A008128" w:rsidR="00186032" w:rsidRPr="0004000E" w:rsidRDefault="00E175FF" w:rsidP="006E50A6">
      <w:pPr>
        <w:pStyle w:val="ListParagraph"/>
        <w:numPr>
          <w:ilvl w:val="0"/>
          <w:numId w:val="18"/>
        </w:numPr>
        <w:rPr>
          <w:rFonts w:ascii="Arial" w:hAnsi="Arial" w:cs="Arial"/>
        </w:rPr>
      </w:pPr>
      <w:r w:rsidRPr="0004000E">
        <w:rPr>
          <w:rFonts w:ascii="Arial" w:hAnsi="Arial" w:cs="Arial"/>
        </w:rPr>
        <w:t xml:space="preserve">Improved results </w:t>
      </w:r>
      <w:r w:rsidR="00A93471" w:rsidRPr="0004000E">
        <w:rPr>
          <w:rFonts w:ascii="Arial" w:hAnsi="Arial" w:cs="Arial"/>
        </w:rPr>
        <w:t>for Kag</w:t>
      </w:r>
      <w:r w:rsidR="00CE547B" w:rsidRPr="0004000E">
        <w:rPr>
          <w:rFonts w:ascii="Arial" w:hAnsi="Arial" w:cs="Arial"/>
        </w:rPr>
        <w:t>gle</w:t>
      </w:r>
      <w:r w:rsidR="00A93471" w:rsidRPr="0004000E">
        <w:rPr>
          <w:rFonts w:ascii="Arial" w:hAnsi="Arial" w:cs="Arial"/>
        </w:rPr>
        <w:t xml:space="preserve"> competition with Ship Imagery Model</w:t>
      </w:r>
      <w:r w:rsidR="003C59F1" w:rsidRPr="0004000E">
        <w:rPr>
          <w:rFonts w:ascii="Arial" w:hAnsi="Arial" w:cs="Arial"/>
        </w:rPr>
        <w:t xml:space="preserve">.  </w:t>
      </w:r>
    </w:p>
    <w:p w14:paraId="0088D96D" w14:textId="7FA8EF00" w:rsidR="004C480A" w:rsidRPr="0004000E" w:rsidRDefault="00AB6E91" w:rsidP="00E34726">
      <w:pPr>
        <w:pStyle w:val="ListParagraph"/>
        <w:numPr>
          <w:ilvl w:val="0"/>
          <w:numId w:val="18"/>
        </w:numPr>
        <w:rPr>
          <w:rFonts w:ascii="Arial" w:hAnsi="Arial" w:cs="Arial"/>
        </w:rPr>
      </w:pPr>
      <w:bookmarkStart w:id="0" w:name="_Hlk44306588"/>
      <w:r w:rsidRPr="0004000E">
        <w:rPr>
          <w:rFonts w:ascii="Arial" w:hAnsi="Arial" w:cs="Arial"/>
        </w:rPr>
        <w:t xml:space="preserve">Ship Signals Model </w:t>
      </w:r>
    </w:p>
    <w:bookmarkEnd w:id="0"/>
    <w:p w14:paraId="592AD62E" w14:textId="7396F02D" w:rsidR="00AB6E91" w:rsidRPr="0004000E" w:rsidRDefault="00AB6E91" w:rsidP="00E34726">
      <w:pPr>
        <w:pStyle w:val="ListParagraph"/>
        <w:numPr>
          <w:ilvl w:val="0"/>
          <w:numId w:val="18"/>
        </w:numPr>
        <w:rPr>
          <w:rFonts w:ascii="Arial" w:hAnsi="Arial" w:cs="Arial"/>
        </w:rPr>
      </w:pPr>
      <w:r w:rsidRPr="0004000E">
        <w:rPr>
          <w:rFonts w:ascii="Arial" w:hAnsi="Arial" w:cs="Arial"/>
        </w:rPr>
        <w:lastRenderedPageBreak/>
        <w:t>Combined Model</w:t>
      </w:r>
    </w:p>
    <w:p w14:paraId="2739590A" w14:textId="261C6814" w:rsidR="0083663E" w:rsidRPr="0004000E" w:rsidRDefault="004C480A" w:rsidP="00E34726">
      <w:pPr>
        <w:pStyle w:val="ListParagraph"/>
        <w:numPr>
          <w:ilvl w:val="0"/>
          <w:numId w:val="18"/>
        </w:numPr>
        <w:rPr>
          <w:rFonts w:ascii="Arial" w:hAnsi="Arial" w:cs="Arial"/>
        </w:rPr>
      </w:pPr>
      <w:r w:rsidRPr="0004000E">
        <w:rPr>
          <w:rFonts w:ascii="Arial" w:hAnsi="Arial" w:cs="Arial"/>
        </w:rPr>
        <w:t xml:space="preserve">Application to Forced Labor detection. </w:t>
      </w:r>
    </w:p>
    <w:p w14:paraId="6EE57D36" w14:textId="46D47154" w:rsidR="004247BD" w:rsidRPr="0004000E" w:rsidRDefault="00AD12BF" w:rsidP="00D40BB3">
      <w:pPr>
        <w:pStyle w:val="Heading1"/>
        <w:rPr>
          <w:rFonts w:ascii="Arial" w:hAnsi="Arial" w:cs="Arial"/>
        </w:rPr>
      </w:pPr>
      <w:r w:rsidRPr="0004000E">
        <w:rPr>
          <w:rFonts w:ascii="Arial" w:hAnsi="Arial" w:cs="Arial"/>
        </w:rPr>
        <w:t>Methodology</w:t>
      </w:r>
    </w:p>
    <w:p w14:paraId="7ABC4593" w14:textId="2C0EFEBF" w:rsidR="001468DC" w:rsidRPr="0004000E" w:rsidRDefault="00BE6E4C" w:rsidP="00AD12BF">
      <w:pPr>
        <w:rPr>
          <w:rFonts w:ascii="Arial" w:hAnsi="Arial" w:cs="Arial"/>
        </w:rPr>
      </w:pPr>
      <w:r w:rsidRPr="0004000E">
        <w:rPr>
          <w:rFonts w:ascii="Arial" w:hAnsi="Arial" w:cs="Arial"/>
          <w:noProof/>
        </w:rPr>
        <mc:AlternateContent>
          <mc:Choice Requires="wps">
            <w:drawing>
              <wp:anchor distT="0" distB="0" distL="114300" distR="114300" simplePos="0" relativeHeight="251658241" behindDoc="0" locked="0" layoutInCell="1" allowOverlap="1" wp14:anchorId="057F20B4" wp14:editId="0BA95698">
                <wp:simplePos x="0" y="0"/>
                <wp:positionH relativeFrom="column">
                  <wp:posOffset>-27940</wp:posOffset>
                </wp:positionH>
                <wp:positionV relativeFrom="paragraph">
                  <wp:posOffset>4486910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299149" w14:textId="5B6E3766" w:rsidR="00BE6E4C" w:rsidRPr="00201FB2" w:rsidRDefault="00BE6E4C" w:rsidP="00BE6E4C">
                            <w:pPr>
                              <w:pStyle w:val="Caption"/>
                              <w:rPr>
                                <w:color w:val="000000" w:themeColor="text1"/>
                                <w:sz w:val="24"/>
                                <w:szCs w:val="24"/>
                              </w:rPr>
                            </w:pPr>
                            <w:r>
                              <w:t xml:space="preserve">Figure </w:t>
                            </w:r>
                            <w:r w:rsidR="008443FB">
                              <w:fldChar w:fldCharType="begin"/>
                            </w:r>
                            <w:r w:rsidR="008443FB">
                              <w:instrText xml:space="preserve"> SEQ Figure \* ARABIC </w:instrText>
                            </w:r>
                            <w:r w:rsidR="008443FB">
                              <w:fldChar w:fldCharType="separate"/>
                            </w:r>
                            <w:r>
                              <w:rPr>
                                <w:noProof/>
                              </w:rPr>
                              <w:t>1</w:t>
                            </w:r>
                            <w:r w:rsidR="008443FB">
                              <w:rPr>
                                <w:noProof/>
                              </w:rPr>
                              <w:fldChar w:fldCharType="end"/>
                            </w:r>
                            <w:r>
                              <w:t xml:space="preserve"> Overall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F20B4" id="_x0000_t202" coordsize="21600,21600" o:spt="202" path="m,l,21600r21600,l21600,xe">
                <v:stroke joinstyle="miter"/>
                <v:path gradientshapeok="t" o:connecttype="rect"/>
              </v:shapetype>
              <v:shape id="Text Box 1" o:spid="_x0000_s1026" type="#_x0000_t202" style="position:absolute;left:0;text-align:left;margin-left:-2.2pt;margin-top:353.3pt;width:46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" stroked="f">
                <v:textbox style="mso-fit-shape-to-text:t" inset="0,0,0,0">
                  <w:txbxContent>
                    <w:p w14:paraId="2C299149" w14:textId="5B6E3766" w:rsidR="00BE6E4C" w:rsidRPr="00201FB2" w:rsidRDefault="00BE6E4C" w:rsidP="00BE6E4C">
                      <w:pPr>
                        <w:pStyle w:val="Caption"/>
                        <w:rPr>
                          <w:color w:val="000000" w:themeColor="text1"/>
                          <w:sz w:val="24"/>
                          <w:szCs w:val="24"/>
                        </w:rPr>
                      </w:pPr>
                      <w:r>
                        <w:t xml:space="preserve">Figure </w:t>
                      </w:r>
                      <w:r w:rsidR="008443FB">
                        <w:fldChar w:fldCharType="begin"/>
                      </w:r>
                      <w:r w:rsidR="008443FB">
                        <w:instrText xml:space="preserve"> SEQ Figure \* ARABIC </w:instrText>
                      </w:r>
                      <w:r w:rsidR="008443FB">
                        <w:fldChar w:fldCharType="separate"/>
                      </w:r>
                      <w:r>
                        <w:rPr>
                          <w:noProof/>
                        </w:rPr>
                        <w:t>1</w:t>
                      </w:r>
                      <w:r w:rsidR="008443FB">
                        <w:rPr>
                          <w:noProof/>
                        </w:rPr>
                        <w:fldChar w:fldCharType="end"/>
                      </w:r>
                      <w:r>
                        <w:t xml:space="preserve"> Overall Methodology</w:t>
                      </w:r>
                    </w:p>
                  </w:txbxContent>
                </v:textbox>
                <w10:wrap type="topAndBottom"/>
              </v:shape>
            </w:pict>
          </mc:Fallback>
        </mc:AlternateContent>
      </w:r>
      <w:r w:rsidR="00A87F2E" w:rsidRPr="0004000E">
        <w:rPr>
          <w:rFonts w:ascii="Arial" w:hAnsi="Arial" w:cs="Arial"/>
          <w:noProof/>
        </w:rPr>
        <w:drawing>
          <wp:anchor distT="0" distB="0" distL="114300" distR="114300" simplePos="0" relativeHeight="251658240" behindDoc="0" locked="0" layoutInCell="1" allowOverlap="1" wp14:anchorId="5A8CFBE7" wp14:editId="09647883">
            <wp:simplePos x="0" y="0"/>
            <wp:positionH relativeFrom="column">
              <wp:posOffset>-27668</wp:posOffset>
            </wp:positionH>
            <wp:positionV relativeFrom="paragraph">
              <wp:posOffset>2102485</wp:posOffset>
            </wp:positionV>
            <wp:extent cx="5943600" cy="2327275"/>
            <wp:effectExtent l="0" t="0" r="0" b="0"/>
            <wp:wrapTopAndBottom/>
            <wp:docPr id="9" name="Picture 8">
              <a:extLst xmlns:a="http://schemas.openxmlformats.org/drawingml/2006/main">
                <a:ext uri="{FF2B5EF4-FFF2-40B4-BE49-F238E27FC236}">
                  <a16:creationId xmlns:a16="http://schemas.microsoft.com/office/drawing/2014/main" id="{29E017ED-50C3-4852-AAB4-812F559A5B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9E017ED-50C3-4852-AAB4-812F559A5BA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anchor>
        </w:drawing>
      </w:r>
      <w:r w:rsidR="00500456" w:rsidRPr="0004000E">
        <w:rPr>
          <w:rFonts w:ascii="Arial" w:hAnsi="Arial" w:cs="Arial"/>
        </w:rPr>
        <w:t>Th</w:t>
      </w:r>
      <w:r w:rsidR="00A76DF3" w:rsidRPr="0004000E">
        <w:rPr>
          <w:rFonts w:ascii="Arial" w:hAnsi="Arial" w:cs="Arial"/>
        </w:rPr>
        <w:t xml:space="preserve">e research presented in this paper is based on Machine Learning </w:t>
      </w:r>
      <w:r w:rsidR="00596295" w:rsidRPr="0004000E">
        <w:rPr>
          <w:rFonts w:ascii="Arial" w:hAnsi="Arial" w:cs="Arial"/>
        </w:rPr>
        <w:t xml:space="preserve">to </w:t>
      </w:r>
      <w:r w:rsidR="002646D1" w:rsidRPr="0004000E">
        <w:rPr>
          <w:rFonts w:ascii="Arial" w:hAnsi="Arial" w:cs="Arial"/>
        </w:rPr>
        <w:t xml:space="preserve">identify ships based on satellite imagines and </w:t>
      </w:r>
      <w:r w:rsidR="0040024F" w:rsidRPr="0004000E">
        <w:rPr>
          <w:rFonts w:ascii="Arial" w:hAnsi="Arial" w:cs="Arial"/>
        </w:rPr>
        <w:t xml:space="preserve">Big Data Analysis to operate on </w:t>
      </w:r>
      <w:r w:rsidR="000A03D6" w:rsidRPr="0004000E">
        <w:rPr>
          <w:rFonts w:ascii="Arial" w:hAnsi="Arial" w:cs="Arial"/>
        </w:rPr>
        <w:t>satel</w:t>
      </w:r>
      <w:r w:rsidR="00136293" w:rsidRPr="0004000E">
        <w:rPr>
          <w:rFonts w:ascii="Arial" w:hAnsi="Arial" w:cs="Arial"/>
        </w:rPr>
        <w:t xml:space="preserve">lite </w:t>
      </w:r>
      <w:r w:rsidR="002C5673" w:rsidRPr="0004000E">
        <w:rPr>
          <w:rFonts w:ascii="Arial" w:hAnsi="Arial" w:cs="Arial"/>
        </w:rPr>
        <w:t xml:space="preserve">signals data.  We employ both of these sensor modalities to improve these techniques iteratively then also used them in combination to discover insights about the ship traffic.  We conclude with </w:t>
      </w:r>
      <w:r w:rsidR="001468DC" w:rsidRPr="0004000E">
        <w:rPr>
          <w:rFonts w:ascii="Arial" w:hAnsi="Arial" w:cs="Arial"/>
        </w:rPr>
        <w:t xml:space="preserve">a linear model to analyze the data against risk </w:t>
      </w:r>
      <w:r w:rsidR="00136E79" w:rsidRPr="0004000E">
        <w:rPr>
          <w:rFonts w:ascii="Arial" w:hAnsi="Arial" w:cs="Arial"/>
        </w:rPr>
        <w:t>behaviors</w:t>
      </w:r>
      <w:r w:rsidR="001468DC" w:rsidRPr="0004000E">
        <w:rPr>
          <w:rFonts w:ascii="Arial" w:hAnsi="Arial" w:cs="Arial"/>
        </w:rPr>
        <w:t xml:space="preserve"> and present the results using </w:t>
      </w:r>
      <w:r w:rsidR="002C5673" w:rsidRPr="0004000E">
        <w:rPr>
          <w:rFonts w:ascii="Arial" w:hAnsi="Arial" w:cs="Arial"/>
        </w:rPr>
        <w:t xml:space="preserve">Data Visualization </w:t>
      </w:r>
      <w:r w:rsidR="001468DC" w:rsidRPr="0004000E">
        <w:rPr>
          <w:rFonts w:ascii="Arial" w:hAnsi="Arial" w:cs="Arial"/>
        </w:rPr>
        <w:t xml:space="preserve">in the form of a Sankey Chart.  This methodology is summarized below. </w:t>
      </w:r>
    </w:p>
    <w:p w14:paraId="7CEA00F6" w14:textId="0D15D569" w:rsidR="00AD12BF" w:rsidRPr="0004000E" w:rsidRDefault="00AD12BF" w:rsidP="005A2315">
      <w:pPr>
        <w:ind w:firstLine="0"/>
        <w:rPr>
          <w:rFonts w:ascii="Arial" w:hAnsi="Arial" w:cs="Arial"/>
        </w:rPr>
      </w:pPr>
    </w:p>
    <w:p w14:paraId="5AC4409D" w14:textId="5812EF6C" w:rsidR="00D67E2E" w:rsidRPr="0004000E" w:rsidRDefault="00D67E2E" w:rsidP="00D67E2E">
      <w:pPr>
        <w:rPr>
          <w:rFonts w:ascii="Arial" w:hAnsi="Arial" w:cs="Arial"/>
        </w:rPr>
      </w:pPr>
    </w:p>
    <w:p w14:paraId="6977E0DE" w14:textId="36FA8E4C" w:rsidR="00D67E2E" w:rsidRPr="0004000E" w:rsidRDefault="00D67E2E" w:rsidP="00D67E2E">
      <w:pPr>
        <w:rPr>
          <w:rFonts w:ascii="Arial" w:hAnsi="Arial" w:cs="Arial"/>
        </w:rPr>
      </w:pPr>
    </w:p>
    <w:p w14:paraId="7D1C2A31" w14:textId="1C7FC581" w:rsidR="00E20536" w:rsidRPr="0004000E" w:rsidRDefault="00E20536" w:rsidP="00E20536">
      <w:pPr>
        <w:pStyle w:val="Heading1"/>
        <w:rPr>
          <w:rFonts w:ascii="Arial" w:hAnsi="Arial" w:cs="Arial"/>
        </w:rPr>
      </w:pPr>
      <w:r w:rsidRPr="0004000E">
        <w:rPr>
          <w:rFonts w:ascii="Arial" w:hAnsi="Arial" w:cs="Arial"/>
        </w:rPr>
        <w:lastRenderedPageBreak/>
        <w:t xml:space="preserve">Data Sources </w:t>
      </w:r>
      <w:r w:rsidR="00C35C39" w:rsidRPr="0004000E">
        <w:rPr>
          <w:rFonts w:ascii="Arial" w:hAnsi="Arial" w:cs="Arial"/>
        </w:rPr>
        <w:t>(replace!)</w:t>
      </w:r>
    </w:p>
    <w:tbl>
      <w:tblPr>
        <w:tblStyle w:val="APAReport"/>
        <w:tblW w:w="0" w:type="auto"/>
        <w:tblLook w:val="04A0" w:firstRow="1" w:lastRow="0" w:firstColumn="1" w:lastColumn="0" w:noHBand="0" w:noVBand="1"/>
      </w:tblPr>
      <w:tblGrid>
        <w:gridCol w:w="3240"/>
        <w:gridCol w:w="6120"/>
      </w:tblGrid>
      <w:tr w:rsidR="00E20536" w:rsidRPr="0004000E" w14:paraId="56526551" w14:textId="77777777" w:rsidTr="00E361E8">
        <w:trPr>
          <w:cnfStyle w:val="100000000000" w:firstRow="1" w:lastRow="0" w:firstColumn="0" w:lastColumn="0" w:oddVBand="0" w:evenVBand="0" w:oddHBand="0" w:evenHBand="0" w:firstRowFirstColumn="0" w:firstRowLastColumn="0" w:lastRowFirstColumn="0" w:lastRowLastColumn="0"/>
        </w:trPr>
        <w:tc>
          <w:tcPr>
            <w:tcW w:w="3240" w:type="dxa"/>
          </w:tcPr>
          <w:p w14:paraId="3C8B8D0B" w14:textId="35E0FBFF" w:rsidR="00E20536" w:rsidRPr="0004000E" w:rsidRDefault="00E20536" w:rsidP="00E361E8">
            <w:pPr>
              <w:rPr>
                <w:rFonts w:ascii="Arial" w:hAnsi="Arial" w:cs="Arial"/>
              </w:rPr>
            </w:pPr>
          </w:p>
        </w:tc>
        <w:tc>
          <w:tcPr>
            <w:tcW w:w="6120" w:type="dxa"/>
          </w:tcPr>
          <w:p w14:paraId="50AEA08F" w14:textId="4FBA371C" w:rsidR="00E20536" w:rsidRPr="0004000E" w:rsidRDefault="00E20536" w:rsidP="00E361E8">
            <w:pPr>
              <w:rPr>
                <w:rFonts w:ascii="Arial" w:hAnsi="Arial" w:cs="Arial"/>
              </w:rPr>
            </w:pPr>
          </w:p>
        </w:tc>
      </w:tr>
      <w:tr w:rsidR="00E20536" w:rsidRPr="0004000E" w14:paraId="7D86BBDA" w14:textId="77777777" w:rsidTr="00E361E8">
        <w:tc>
          <w:tcPr>
            <w:tcW w:w="3240" w:type="dxa"/>
          </w:tcPr>
          <w:p w14:paraId="3205A653" w14:textId="3D7E774D" w:rsidR="00E20536" w:rsidRPr="0004000E" w:rsidRDefault="00E20536" w:rsidP="00E361E8">
            <w:pPr>
              <w:rPr>
                <w:rFonts w:ascii="Arial" w:hAnsi="Arial" w:cs="Arial"/>
              </w:rPr>
            </w:pPr>
          </w:p>
        </w:tc>
        <w:tc>
          <w:tcPr>
            <w:tcW w:w="6120" w:type="dxa"/>
          </w:tcPr>
          <w:p w14:paraId="1DCA8616" w14:textId="133042C7" w:rsidR="00E20536" w:rsidRPr="0004000E" w:rsidRDefault="00E20536" w:rsidP="00E361E8">
            <w:pPr>
              <w:rPr>
                <w:rFonts w:ascii="Arial" w:hAnsi="Arial" w:cs="Arial"/>
              </w:rPr>
            </w:pPr>
          </w:p>
        </w:tc>
      </w:tr>
      <w:tr w:rsidR="00E20536" w:rsidRPr="0004000E" w14:paraId="4B41904B" w14:textId="77777777" w:rsidTr="00E361E8">
        <w:tc>
          <w:tcPr>
            <w:tcW w:w="3240" w:type="dxa"/>
          </w:tcPr>
          <w:p w14:paraId="4BFBC340" w14:textId="581BA7D5" w:rsidR="00E20536" w:rsidRPr="0004000E" w:rsidRDefault="00E20536" w:rsidP="00E361E8">
            <w:pPr>
              <w:rPr>
                <w:rFonts w:ascii="Arial" w:hAnsi="Arial" w:cs="Arial"/>
              </w:rPr>
            </w:pPr>
          </w:p>
        </w:tc>
        <w:tc>
          <w:tcPr>
            <w:tcW w:w="6120" w:type="dxa"/>
          </w:tcPr>
          <w:p w14:paraId="147E459F" w14:textId="0A1C4533" w:rsidR="00E20536" w:rsidRPr="0004000E" w:rsidRDefault="00E20536" w:rsidP="00E361E8">
            <w:pPr>
              <w:rPr>
                <w:rFonts w:ascii="Arial" w:hAnsi="Arial" w:cs="Arial"/>
              </w:rPr>
            </w:pPr>
          </w:p>
        </w:tc>
      </w:tr>
      <w:tr w:rsidR="00E20536" w:rsidRPr="0004000E" w14:paraId="0612A74D" w14:textId="77777777" w:rsidTr="00E361E8">
        <w:tc>
          <w:tcPr>
            <w:tcW w:w="3240" w:type="dxa"/>
          </w:tcPr>
          <w:p w14:paraId="2D497B8B" w14:textId="40ACBCA6" w:rsidR="00E20536" w:rsidRPr="0004000E" w:rsidRDefault="00E20536" w:rsidP="00E361E8">
            <w:pPr>
              <w:rPr>
                <w:rFonts w:ascii="Arial" w:hAnsi="Arial" w:cs="Arial"/>
              </w:rPr>
            </w:pPr>
          </w:p>
        </w:tc>
        <w:tc>
          <w:tcPr>
            <w:tcW w:w="6120" w:type="dxa"/>
          </w:tcPr>
          <w:p w14:paraId="7715455B" w14:textId="7997693A" w:rsidR="00E20536" w:rsidRPr="0004000E" w:rsidRDefault="00E20536" w:rsidP="00E361E8">
            <w:pPr>
              <w:rPr>
                <w:rFonts w:ascii="Arial" w:hAnsi="Arial" w:cs="Arial"/>
              </w:rPr>
            </w:pPr>
          </w:p>
        </w:tc>
      </w:tr>
      <w:tr w:rsidR="00E20536" w:rsidRPr="0004000E" w14:paraId="6A92B99C" w14:textId="77777777" w:rsidTr="00E361E8">
        <w:tc>
          <w:tcPr>
            <w:tcW w:w="3240" w:type="dxa"/>
          </w:tcPr>
          <w:p w14:paraId="14A8F68A" w14:textId="6E7CB069" w:rsidR="00E20536" w:rsidRPr="0004000E" w:rsidRDefault="00E20536" w:rsidP="00E361E8">
            <w:pPr>
              <w:rPr>
                <w:rFonts w:ascii="Arial" w:hAnsi="Arial" w:cs="Arial"/>
              </w:rPr>
            </w:pPr>
          </w:p>
        </w:tc>
        <w:tc>
          <w:tcPr>
            <w:tcW w:w="6120" w:type="dxa"/>
          </w:tcPr>
          <w:p w14:paraId="3106BD23" w14:textId="5238F786" w:rsidR="00E20536" w:rsidRPr="0004000E" w:rsidRDefault="00E20536" w:rsidP="00E361E8">
            <w:pPr>
              <w:rPr>
                <w:rFonts w:ascii="Arial" w:hAnsi="Arial" w:cs="Arial"/>
              </w:rPr>
            </w:pPr>
          </w:p>
        </w:tc>
      </w:tr>
      <w:tr w:rsidR="00E20536" w:rsidRPr="0004000E" w14:paraId="64B2BDE1" w14:textId="77777777" w:rsidTr="00E361E8">
        <w:tc>
          <w:tcPr>
            <w:tcW w:w="3240" w:type="dxa"/>
          </w:tcPr>
          <w:p w14:paraId="19E783F8" w14:textId="5365E564" w:rsidR="00E20536" w:rsidRPr="0004000E" w:rsidRDefault="00E20536" w:rsidP="00E361E8">
            <w:pPr>
              <w:rPr>
                <w:rFonts w:ascii="Arial" w:hAnsi="Arial" w:cs="Arial"/>
              </w:rPr>
            </w:pPr>
          </w:p>
        </w:tc>
        <w:tc>
          <w:tcPr>
            <w:tcW w:w="6120" w:type="dxa"/>
          </w:tcPr>
          <w:p w14:paraId="61BE82F4" w14:textId="40889917" w:rsidR="00E20536" w:rsidRPr="0004000E" w:rsidRDefault="00E20536" w:rsidP="00E361E8">
            <w:pPr>
              <w:rPr>
                <w:rFonts w:ascii="Arial" w:hAnsi="Arial" w:cs="Arial"/>
              </w:rPr>
            </w:pPr>
          </w:p>
        </w:tc>
      </w:tr>
      <w:tr w:rsidR="00E20536" w:rsidRPr="0004000E" w14:paraId="1199BEBE" w14:textId="77777777" w:rsidTr="00E361E8">
        <w:tc>
          <w:tcPr>
            <w:tcW w:w="3240" w:type="dxa"/>
          </w:tcPr>
          <w:p w14:paraId="382B4884" w14:textId="77777777" w:rsidR="00E20536" w:rsidRPr="0004000E" w:rsidRDefault="00E20536" w:rsidP="00E361E8">
            <w:pPr>
              <w:rPr>
                <w:rFonts w:ascii="Arial" w:hAnsi="Arial" w:cs="Arial"/>
              </w:rPr>
            </w:pPr>
          </w:p>
        </w:tc>
        <w:tc>
          <w:tcPr>
            <w:tcW w:w="6120" w:type="dxa"/>
          </w:tcPr>
          <w:p w14:paraId="6F89B961" w14:textId="77777777" w:rsidR="00E20536" w:rsidRPr="0004000E" w:rsidRDefault="00E20536" w:rsidP="00E361E8">
            <w:pPr>
              <w:rPr>
                <w:rFonts w:ascii="Arial" w:hAnsi="Arial" w:cs="Arial"/>
              </w:rPr>
            </w:pPr>
          </w:p>
        </w:tc>
      </w:tr>
    </w:tbl>
    <w:p w14:paraId="021A5006" w14:textId="6806B93E" w:rsidR="001508A1" w:rsidRPr="0004000E" w:rsidRDefault="001508A1" w:rsidP="00E2581B">
      <w:pPr>
        <w:ind w:firstLine="0"/>
        <w:rPr>
          <w:rFonts w:ascii="Arial" w:hAnsi="Arial" w:cs="Arial"/>
        </w:rPr>
      </w:pPr>
    </w:p>
    <w:p w14:paraId="630913D4" w14:textId="5E4E00D5" w:rsidR="004424D5" w:rsidRPr="0004000E" w:rsidRDefault="00261000" w:rsidP="003B5195">
      <w:pPr>
        <w:pStyle w:val="Heading1"/>
        <w:rPr>
          <w:rFonts w:ascii="Arial" w:hAnsi="Arial" w:cs="Arial"/>
        </w:rPr>
      </w:pPr>
      <w:r w:rsidRPr="0004000E">
        <w:rPr>
          <w:rFonts w:ascii="Arial" w:hAnsi="Arial" w:cs="Arial"/>
        </w:rPr>
        <w:t>Improved results for Ka</w:t>
      </w:r>
      <w:r w:rsidR="00B34E04" w:rsidRPr="0004000E">
        <w:rPr>
          <w:rFonts w:ascii="Arial" w:hAnsi="Arial" w:cs="Arial"/>
        </w:rPr>
        <w:t>g</w:t>
      </w:r>
      <w:r w:rsidRPr="0004000E">
        <w:rPr>
          <w:rFonts w:ascii="Arial" w:hAnsi="Arial" w:cs="Arial"/>
        </w:rPr>
        <w:t>g</w:t>
      </w:r>
      <w:r w:rsidR="00B34E04" w:rsidRPr="0004000E">
        <w:rPr>
          <w:rFonts w:ascii="Arial" w:hAnsi="Arial" w:cs="Arial"/>
        </w:rPr>
        <w:t>le</w:t>
      </w:r>
      <w:r w:rsidRPr="0004000E">
        <w:rPr>
          <w:rFonts w:ascii="Arial" w:hAnsi="Arial" w:cs="Arial"/>
        </w:rPr>
        <w:t xml:space="preserve"> competition with Ship Imagery Model </w:t>
      </w:r>
    </w:p>
    <w:p w14:paraId="2FD6B3A6" w14:textId="6443F0CD" w:rsidR="00186032" w:rsidRPr="0004000E" w:rsidRDefault="009D78B5" w:rsidP="00186032">
      <w:pPr>
        <w:rPr>
          <w:rFonts w:ascii="Arial" w:hAnsi="Arial" w:cs="Arial"/>
        </w:rPr>
      </w:pPr>
      <w:r w:rsidRPr="0004000E">
        <w:rPr>
          <w:rFonts w:ascii="Arial" w:hAnsi="Arial" w:cs="Arial"/>
        </w:rPr>
        <w:t xml:space="preserve">The application of object detection in high resolution satellite imagery has </w:t>
      </w:r>
      <w:r w:rsidR="000B49E7" w:rsidRPr="0004000E">
        <w:rPr>
          <w:rFonts w:ascii="Arial" w:hAnsi="Arial" w:cs="Arial"/>
        </w:rPr>
        <w:t xml:space="preserve">been </w:t>
      </w:r>
      <w:r w:rsidRPr="0004000E">
        <w:rPr>
          <w:rFonts w:ascii="Arial" w:hAnsi="Arial" w:cs="Arial"/>
        </w:rPr>
        <w:t xml:space="preserve">explored extensively over recent years. </w:t>
      </w:r>
      <w:r w:rsidR="000B49E7" w:rsidRPr="0004000E">
        <w:rPr>
          <w:rFonts w:ascii="Arial" w:hAnsi="Arial" w:cs="Arial"/>
        </w:rPr>
        <w:t xml:space="preserve">The targets of this </w:t>
      </w:r>
      <w:r w:rsidR="00065B6A" w:rsidRPr="0004000E">
        <w:rPr>
          <w:rFonts w:ascii="Arial" w:hAnsi="Arial" w:cs="Arial"/>
        </w:rPr>
        <w:t xml:space="preserve">type of analysis varies across domains but generally aims at </w:t>
      </w:r>
      <w:r w:rsidR="00324C7F" w:rsidRPr="0004000E">
        <w:rPr>
          <w:rFonts w:ascii="Arial" w:hAnsi="Arial" w:cs="Arial"/>
        </w:rPr>
        <w:t xml:space="preserve">enhancing the ability to process large volumes of satellite imagery data to locate objects of interest. </w:t>
      </w:r>
      <w:r w:rsidR="00EC508F" w:rsidRPr="0004000E">
        <w:rPr>
          <w:rFonts w:ascii="Arial" w:hAnsi="Arial" w:cs="Arial"/>
        </w:rPr>
        <w:t xml:space="preserve">Target objects </w:t>
      </w:r>
      <w:r w:rsidR="009A746C" w:rsidRPr="0004000E">
        <w:rPr>
          <w:rFonts w:ascii="Arial" w:hAnsi="Arial" w:cs="Arial"/>
        </w:rPr>
        <w:t xml:space="preserve">typically involve vehicles, roads, buildings and </w:t>
      </w:r>
      <w:r w:rsidR="00C5326C" w:rsidRPr="0004000E">
        <w:rPr>
          <w:rFonts w:ascii="Arial" w:hAnsi="Arial" w:cs="Arial"/>
        </w:rPr>
        <w:t xml:space="preserve">vessels. </w:t>
      </w:r>
      <w:r w:rsidR="00CA680A" w:rsidRPr="0004000E">
        <w:rPr>
          <w:rFonts w:ascii="Arial" w:hAnsi="Arial" w:cs="Arial"/>
        </w:rPr>
        <w:t xml:space="preserve">The integration of </w:t>
      </w:r>
      <w:r w:rsidR="00193DEB" w:rsidRPr="0004000E">
        <w:rPr>
          <w:rFonts w:ascii="Arial" w:hAnsi="Arial" w:cs="Arial"/>
        </w:rPr>
        <w:t>C</w:t>
      </w:r>
      <w:r w:rsidR="00CA680A" w:rsidRPr="0004000E">
        <w:rPr>
          <w:rFonts w:ascii="Arial" w:hAnsi="Arial" w:cs="Arial"/>
        </w:rPr>
        <w:t xml:space="preserve">omputer </w:t>
      </w:r>
      <w:r w:rsidR="00193DEB" w:rsidRPr="0004000E">
        <w:rPr>
          <w:rFonts w:ascii="Arial" w:hAnsi="Arial" w:cs="Arial"/>
        </w:rPr>
        <w:t>V</w:t>
      </w:r>
      <w:r w:rsidR="00CA680A" w:rsidRPr="0004000E">
        <w:rPr>
          <w:rFonts w:ascii="Arial" w:hAnsi="Arial" w:cs="Arial"/>
        </w:rPr>
        <w:t xml:space="preserve">ision and </w:t>
      </w:r>
      <w:r w:rsidR="00193DEB" w:rsidRPr="0004000E">
        <w:rPr>
          <w:rFonts w:ascii="Arial" w:hAnsi="Arial" w:cs="Arial"/>
        </w:rPr>
        <w:t>D</w:t>
      </w:r>
      <w:r w:rsidR="00C9039E" w:rsidRPr="0004000E">
        <w:rPr>
          <w:rFonts w:ascii="Arial" w:hAnsi="Arial" w:cs="Arial"/>
        </w:rPr>
        <w:t xml:space="preserve">eep </w:t>
      </w:r>
      <w:r w:rsidR="00193DEB" w:rsidRPr="0004000E">
        <w:rPr>
          <w:rFonts w:ascii="Arial" w:hAnsi="Arial" w:cs="Arial"/>
        </w:rPr>
        <w:t>L</w:t>
      </w:r>
      <w:r w:rsidR="00C9039E" w:rsidRPr="0004000E">
        <w:rPr>
          <w:rFonts w:ascii="Arial" w:hAnsi="Arial" w:cs="Arial"/>
        </w:rPr>
        <w:t xml:space="preserve">earning frameworks with satellite imagery analysis has yielded innovative results in </w:t>
      </w:r>
      <w:r w:rsidR="008D3838" w:rsidRPr="0004000E">
        <w:rPr>
          <w:rFonts w:ascii="Arial" w:hAnsi="Arial" w:cs="Arial"/>
        </w:rPr>
        <w:t xml:space="preserve">automatically detecting objects </w:t>
      </w:r>
      <w:r w:rsidR="00861AFE" w:rsidRPr="0004000E">
        <w:rPr>
          <w:rFonts w:ascii="Arial" w:hAnsi="Arial" w:cs="Arial"/>
        </w:rPr>
        <w:t xml:space="preserve">with great accuracy. The object detection </w:t>
      </w:r>
      <w:r w:rsidR="00B11423" w:rsidRPr="0004000E">
        <w:rPr>
          <w:rFonts w:ascii="Arial" w:hAnsi="Arial" w:cs="Arial"/>
        </w:rPr>
        <w:t>application</w:t>
      </w:r>
      <w:r w:rsidR="00861AFE" w:rsidRPr="0004000E">
        <w:rPr>
          <w:rFonts w:ascii="Arial" w:hAnsi="Arial" w:cs="Arial"/>
        </w:rPr>
        <w:t xml:space="preserve"> </w:t>
      </w:r>
      <w:r w:rsidR="00E440EA" w:rsidRPr="0004000E">
        <w:rPr>
          <w:rFonts w:ascii="Arial" w:hAnsi="Arial" w:cs="Arial"/>
        </w:rPr>
        <w:t xml:space="preserve">presented in this report focuses on </w:t>
      </w:r>
      <w:r w:rsidR="0057083D" w:rsidRPr="0004000E">
        <w:rPr>
          <w:rFonts w:ascii="Arial" w:hAnsi="Arial" w:cs="Arial"/>
        </w:rPr>
        <w:t xml:space="preserve">leveraging Geographic Information System (GIS) software tools and </w:t>
      </w:r>
      <w:r w:rsidR="00193DEB" w:rsidRPr="0004000E">
        <w:rPr>
          <w:rFonts w:ascii="Arial" w:hAnsi="Arial" w:cs="Arial"/>
        </w:rPr>
        <w:t xml:space="preserve">Deep Learning models to develop a </w:t>
      </w:r>
      <w:r w:rsidR="00F126C8" w:rsidRPr="0004000E">
        <w:rPr>
          <w:rFonts w:ascii="Arial" w:hAnsi="Arial" w:cs="Arial"/>
        </w:rPr>
        <w:t xml:space="preserve">framework workflow </w:t>
      </w:r>
      <w:r w:rsidR="00235157" w:rsidRPr="0004000E">
        <w:rPr>
          <w:rFonts w:ascii="Arial" w:hAnsi="Arial" w:cs="Arial"/>
        </w:rPr>
        <w:t>capable of</w:t>
      </w:r>
      <w:r w:rsidR="00F126C8" w:rsidRPr="0004000E">
        <w:rPr>
          <w:rFonts w:ascii="Arial" w:hAnsi="Arial" w:cs="Arial"/>
        </w:rPr>
        <w:t xml:space="preserve"> detect</w:t>
      </w:r>
      <w:r w:rsidR="00235157" w:rsidRPr="0004000E">
        <w:rPr>
          <w:rFonts w:ascii="Arial" w:hAnsi="Arial" w:cs="Arial"/>
        </w:rPr>
        <w:t>ing</w:t>
      </w:r>
      <w:r w:rsidR="00F126C8" w:rsidRPr="0004000E">
        <w:rPr>
          <w:rFonts w:ascii="Arial" w:hAnsi="Arial" w:cs="Arial"/>
        </w:rPr>
        <w:t xml:space="preserve"> vessels in satellite imagery. </w:t>
      </w:r>
    </w:p>
    <w:p w14:paraId="2DC5E879" w14:textId="5C3BBF99" w:rsidR="00EC687F" w:rsidRPr="0004000E" w:rsidRDefault="00814D5E" w:rsidP="009A7007">
      <w:pPr>
        <w:rPr>
          <w:rFonts w:ascii="Arial" w:hAnsi="Arial" w:cs="Arial"/>
        </w:rPr>
      </w:pPr>
      <w:r w:rsidRPr="0004000E">
        <w:rPr>
          <w:rFonts w:ascii="Arial" w:hAnsi="Arial" w:cs="Arial"/>
        </w:rPr>
        <w:t>The innovati</w:t>
      </w:r>
      <w:r w:rsidR="00D625B3" w:rsidRPr="0004000E">
        <w:rPr>
          <w:rFonts w:ascii="Arial" w:hAnsi="Arial" w:cs="Arial"/>
        </w:rPr>
        <w:t xml:space="preserve">on of </w:t>
      </w:r>
      <w:r w:rsidR="00616294" w:rsidRPr="0004000E">
        <w:rPr>
          <w:rFonts w:ascii="Arial" w:hAnsi="Arial" w:cs="Arial"/>
        </w:rPr>
        <w:t xml:space="preserve">vessel detection in high resolution satellite imagery </w:t>
      </w:r>
      <w:r w:rsidR="000D4721" w:rsidRPr="0004000E">
        <w:rPr>
          <w:rFonts w:ascii="Arial" w:hAnsi="Arial" w:cs="Arial"/>
        </w:rPr>
        <w:t xml:space="preserve">over recent years has produced very high performing pre-trained models </w:t>
      </w:r>
      <w:r w:rsidR="004F0B43" w:rsidRPr="0004000E">
        <w:rPr>
          <w:rFonts w:ascii="Arial" w:hAnsi="Arial" w:cs="Arial"/>
        </w:rPr>
        <w:t xml:space="preserve">that can be deployed </w:t>
      </w:r>
      <w:r w:rsidR="008167B3" w:rsidRPr="0004000E">
        <w:rPr>
          <w:rFonts w:ascii="Arial" w:hAnsi="Arial" w:cs="Arial"/>
        </w:rPr>
        <w:t xml:space="preserve">within </w:t>
      </w:r>
      <w:r w:rsidR="00FC7AD8" w:rsidRPr="0004000E">
        <w:rPr>
          <w:rFonts w:ascii="Arial" w:hAnsi="Arial" w:cs="Arial"/>
        </w:rPr>
        <w:t xml:space="preserve">a user’s environment </w:t>
      </w:r>
      <w:r w:rsidR="00D06381" w:rsidRPr="0004000E">
        <w:rPr>
          <w:rFonts w:ascii="Arial" w:hAnsi="Arial" w:cs="Arial"/>
        </w:rPr>
        <w:t xml:space="preserve">and </w:t>
      </w:r>
      <w:r w:rsidR="00B37355" w:rsidRPr="0004000E">
        <w:rPr>
          <w:rFonts w:ascii="Arial" w:hAnsi="Arial" w:cs="Arial"/>
        </w:rPr>
        <w:t xml:space="preserve">applied to a personal use case. </w:t>
      </w:r>
      <w:r w:rsidR="00C740D3" w:rsidRPr="0004000E">
        <w:rPr>
          <w:rFonts w:ascii="Arial" w:hAnsi="Arial" w:cs="Arial"/>
        </w:rPr>
        <w:t xml:space="preserve">Though these high performing models produce benchmark results, they also require a significant amount of computing resources. </w:t>
      </w:r>
      <w:r w:rsidR="00973868" w:rsidRPr="0004000E">
        <w:rPr>
          <w:rFonts w:ascii="Arial" w:hAnsi="Arial" w:cs="Arial"/>
        </w:rPr>
        <w:t xml:space="preserve">The application presented in this paper will instead </w:t>
      </w:r>
      <w:r w:rsidR="00873C52" w:rsidRPr="0004000E">
        <w:rPr>
          <w:rFonts w:ascii="Arial" w:hAnsi="Arial" w:cs="Arial"/>
        </w:rPr>
        <w:t xml:space="preserve">provide the capability to develop and deploy a simpler, more lightweight </w:t>
      </w:r>
      <w:r w:rsidR="00B5186D" w:rsidRPr="0004000E">
        <w:rPr>
          <w:rFonts w:ascii="Arial" w:hAnsi="Arial" w:cs="Arial"/>
        </w:rPr>
        <w:t xml:space="preserve">model that still produces </w:t>
      </w:r>
      <w:r w:rsidR="00B5186D" w:rsidRPr="0004000E">
        <w:rPr>
          <w:rFonts w:ascii="Arial" w:hAnsi="Arial" w:cs="Arial"/>
        </w:rPr>
        <w:lastRenderedPageBreak/>
        <w:t xml:space="preserve">accurate results. </w:t>
      </w:r>
      <w:r w:rsidR="001347DF" w:rsidRPr="0004000E">
        <w:rPr>
          <w:rFonts w:ascii="Arial" w:hAnsi="Arial" w:cs="Arial"/>
        </w:rPr>
        <w:t xml:space="preserve">The user of this application will be able to </w:t>
      </w:r>
      <w:r w:rsidR="00393E76" w:rsidRPr="0004000E">
        <w:rPr>
          <w:rFonts w:ascii="Arial" w:hAnsi="Arial" w:cs="Arial"/>
        </w:rPr>
        <w:t>either produce their own training data or import from another source,</w:t>
      </w:r>
      <w:r w:rsidR="00DC019D" w:rsidRPr="0004000E">
        <w:rPr>
          <w:rFonts w:ascii="Arial" w:hAnsi="Arial" w:cs="Arial"/>
        </w:rPr>
        <w:t xml:space="preserve"> develop and train a Deep Learning model using the Keras framework</w:t>
      </w:r>
      <w:r w:rsidR="00CE518D" w:rsidRPr="0004000E">
        <w:rPr>
          <w:rFonts w:ascii="Arial" w:hAnsi="Arial" w:cs="Arial"/>
        </w:rPr>
        <w:t xml:space="preserve">, deploy the model to run predictions on </w:t>
      </w:r>
      <w:r w:rsidR="00D44679" w:rsidRPr="0004000E">
        <w:rPr>
          <w:rFonts w:ascii="Arial" w:hAnsi="Arial" w:cs="Arial"/>
        </w:rPr>
        <w:t xml:space="preserve">desired imagery, and finally produce an </w:t>
      </w:r>
      <w:r w:rsidR="006005A6" w:rsidRPr="0004000E">
        <w:rPr>
          <w:rFonts w:ascii="Arial" w:hAnsi="Arial" w:cs="Arial"/>
        </w:rPr>
        <w:t xml:space="preserve">object detection </w:t>
      </w:r>
      <w:r w:rsidR="00D44679" w:rsidRPr="0004000E">
        <w:rPr>
          <w:rFonts w:ascii="Arial" w:hAnsi="Arial" w:cs="Arial"/>
        </w:rPr>
        <w:t>output with geographic attribution.</w:t>
      </w:r>
      <w:r w:rsidR="00EC687F" w:rsidRPr="0004000E">
        <w:rPr>
          <w:rFonts w:ascii="Arial" w:hAnsi="Arial" w:cs="Arial"/>
        </w:rPr>
        <w:t xml:space="preserve"> </w:t>
      </w:r>
      <w:r w:rsidR="002C2FF3" w:rsidRPr="0004000E">
        <w:rPr>
          <w:rFonts w:ascii="Arial" w:hAnsi="Arial" w:cs="Arial"/>
        </w:rPr>
        <w:t>This type of capability within GIS frameworks has been developed in proprietary software such as ArcGIS</w:t>
      </w:r>
      <w:r w:rsidR="00773FFA" w:rsidRPr="0004000E">
        <w:rPr>
          <w:rFonts w:ascii="Arial" w:hAnsi="Arial" w:cs="Arial"/>
        </w:rPr>
        <w:t xml:space="preserve">. However, the ability to conduct object detection is currently limited in open source GIS software such as QGIS. </w:t>
      </w:r>
      <w:r w:rsidR="00615565" w:rsidRPr="0004000E">
        <w:rPr>
          <w:rFonts w:ascii="Arial" w:hAnsi="Arial" w:cs="Arial"/>
        </w:rPr>
        <w:t xml:space="preserve">This application </w:t>
      </w:r>
      <w:r w:rsidR="0087520B" w:rsidRPr="0004000E">
        <w:rPr>
          <w:rFonts w:ascii="Arial" w:hAnsi="Arial" w:cs="Arial"/>
        </w:rPr>
        <w:t xml:space="preserve">presents the capability to perform this type of analysis </w:t>
      </w:r>
      <w:r w:rsidR="00164DF1" w:rsidRPr="0004000E">
        <w:rPr>
          <w:rFonts w:ascii="Arial" w:hAnsi="Arial" w:cs="Arial"/>
        </w:rPr>
        <w:t xml:space="preserve">on an open source platform </w:t>
      </w:r>
      <w:r w:rsidR="0087520B" w:rsidRPr="0004000E">
        <w:rPr>
          <w:rFonts w:ascii="Arial" w:hAnsi="Arial" w:cs="Arial"/>
        </w:rPr>
        <w:t xml:space="preserve">with minimal </w:t>
      </w:r>
      <w:r w:rsidR="0001645C" w:rsidRPr="0004000E">
        <w:rPr>
          <w:rFonts w:ascii="Arial" w:hAnsi="Arial" w:cs="Arial"/>
        </w:rPr>
        <w:t xml:space="preserve">Deep Learning understanding </w:t>
      </w:r>
      <w:r w:rsidR="00EC687F" w:rsidRPr="0004000E">
        <w:rPr>
          <w:rFonts w:ascii="Arial" w:hAnsi="Arial" w:cs="Arial"/>
        </w:rPr>
        <w:t>using limited computing resources.</w:t>
      </w:r>
    </w:p>
    <w:p w14:paraId="6A1E63F3" w14:textId="5FB07FDF" w:rsidR="002D2F85" w:rsidRPr="0004000E" w:rsidRDefault="007A73A7" w:rsidP="001A12FD">
      <w:pPr>
        <w:pStyle w:val="Heading1"/>
        <w:rPr>
          <w:rFonts w:ascii="Arial" w:hAnsi="Arial" w:cs="Arial"/>
        </w:rPr>
      </w:pPr>
      <w:r w:rsidRPr="0004000E">
        <w:rPr>
          <w:rStyle w:val="Heading1Char"/>
          <w:rFonts w:ascii="Arial" w:hAnsi="Arial" w:cs="Arial"/>
          <w:b/>
          <w:bCs/>
        </w:rPr>
        <w:t>Ship Signals Model</w:t>
      </w:r>
    </w:p>
    <w:p w14:paraId="5ED07095" w14:textId="21E41709" w:rsidR="00334221" w:rsidRPr="0004000E" w:rsidRDefault="002F73FD" w:rsidP="004E08DD">
      <w:pPr>
        <w:rPr>
          <w:rFonts w:ascii="Arial" w:hAnsi="Arial" w:cs="Arial"/>
        </w:rPr>
      </w:pPr>
      <w:r w:rsidRPr="0004000E">
        <w:rPr>
          <w:rFonts w:ascii="Arial" w:hAnsi="Arial" w:cs="Arial"/>
        </w:rPr>
        <w:t xml:space="preserve">Model 1 &amp; </w:t>
      </w:r>
      <w:r w:rsidR="000D0181" w:rsidRPr="0004000E">
        <w:rPr>
          <w:rFonts w:ascii="Arial" w:hAnsi="Arial" w:cs="Arial"/>
        </w:rPr>
        <w:t>measure</w:t>
      </w:r>
      <w:r w:rsidRPr="0004000E">
        <w:rPr>
          <w:rFonts w:ascii="Arial" w:hAnsi="Arial" w:cs="Arial"/>
        </w:rPr>
        <w:t>s</w:t>
      </w:r>
      <w:r w:rsidR="000D0181" w:rsidRPr="0004000E">
        <w:rPr>
          <w:rFonts w:ascii="Arial" w:hAnsi="Arial" w:cs="Arial"/>
        </w:rPr>
        <w:t xml:space="preserve">. </w:t>
      </w:r>
    </w:p>
    <w:p w14:paraId="5936BC4C" w14:textId="01C871FF" w:rsidR="00747FE3" w:rsidRPr="0004000E" w:rsidRDefault="00ED306D" w:rsidP="001A12FD">
      <w:pPr>
        <w:pStyle w:val="Heading1"/>
        <w:rPr>
          <w:rStyle w:val="Heading1Char"/>
          <w:rFonts w:ascii="Arial" w:hAnsi="Arial" w:cs="Arial"/>
          <w:b/>
          <w:bCs/>
        </w:rPr>
      </w:pPr>
      <w:r w:rsidRPr="0004000E">
        <w:rPr>
          <w:rStyle w:val="Heading1Char"/>
          <w:rFonts w:ascii="Arial" w:hAnsi="Arial" w:cs="Arial"/>
          <w:b/>
          <w:bCs/>
        </w:rPr>
        <w:t>Combined Model</w:t>
      </w:r>
    </w:p>
    <w:p w14:paraId="01C9E97B" w14:textId="7C2F5887" w:rsidR="000A1C33" w:rsidRPr="0004000E" w:rsidRDefault="000A1C33" w:rsidP="000A1C33">
      <w:pPr>
        <w:rPr>
          <w:rFonts w:ascii="Arial" w:hAnsi="Arial" w:cs="Arial"/>
        </w:rPr>
      </w:pPr>
      <w:r w:rsidRPr="0004000E">
        <w:rPr>
          <w:rFonts w:ascii="Arial" w:hAnsi="Arial" w:cs="Arial"/>
        </w:rPr>
        <w:t>&lt;add later&gt;</w:t>
      </w:r>
    </w:p>
    <w:p w14:paraId="3F643066" w14:textId="1F7AF4A2" w:rsidR="000A1C33" w:rsidRPr="0004000E" w:rsidRDefault="00146E0A" w:rsidP="00146E0A">
      <w:pPr>
        <w:pStyle w:val="Heading1"/>
        <w:rPr>
          <w:rFonts w:ascii="Arial" w:hAnsi="Arial" w:cs="Arial"/>
        </w:rPr>
      </w:pPr>
      <w:r w:rsidRPr="0004000E">
        <w:rPr>
          <w:rFonts w:ascii="Arial" w:hAnsi="Arial" w:cs="Arial"/>
        </w:rPr>
        <w:t>Application to Forced Labor Risk Factors</w:t>
      </w:r>
    </w:p>
    <w:p w14:paraId="395217A6" w14:textId="723683D0" w:rsidR="00A5246F" w:rsidRPr="0004000E" w:rsidRDefault="00A5246F" w:rsidP="00D4218C">
      <w:pPr>
        <w:rPr>
          <w:rFonts w:ascii="Arial" w:hAnsi="Arial" w:cs="Arial"/>
        </w:rPr>
      </w:pPr>
      <w:r w:rsidRPr="0004000E">
        <w:rPr>
          <w:rFonts w:ascii="Arial" w:hAnsi="Arial" w:cs="Arial"/>
        </w:rPr>
        <w:t>&lt;Harry to update…this version is based on original direction which has shifted&gt;</w:t>
      </w:r>
    </w:p>
    <w:p w14:paraId="20064A7B" w14:textId="73B67276" w:rsidR="00D4218C" w:rsidRPr="0004000E" w:rsidRDefault="00747FE3" w:rsidP="00D4218C">
      <w:pPr>
        <w:rPr>
          <w:rFonts w:ascii="Arial" w:hAnsi="Arial" w:cs="Arial"/>
        </w:rPr>
      </w:pPr>
      <w:r w:rsidRPr="0004000E">
        <w:rPr>
          <w:rFonts w:ascii="Arial" w:hAnsi="Arial" w:cs="Arial"/>
        </w:rPr>
        <w:t xml:space="preserve">According to Liberty Shared, </w:t>
      </w:r>
      <w:r w:rsidR="00A516E8" w:rsidRPr="0004000E">
        <w:rPr>
          <w:rFonts w:ascii="Arial" w:hAnsi="Arial" w:cs="Arial"/>
        </w:rPr>
        <w:t>data on Forced Labor</w:t>
      </w:r>
      <w:r w:rsidR="0090617F" w:rsidRPr="0004000E">
        <w:rPr>
          <w:rFonts w:ascii="Arial" w:hAnsi="Arial" w:cs="Arial"/>
        </w:rPr>
        <w:t xml:space="preserve"> both domestically and internationally is practically non-existent.  This is not for a lack of concern or motivated </w:t>
      </w:r>
      <w:r w:rsidR="004118E1" w:rsidRPr="0004000E">
        <w:rPr>
          <w:rFonts w:ascii="Arial" w:hAnsi="Arial" w:cs="Arial"/>
        </w:rPr>
        <w:t xml:space="preserve">NGO’s who are willing to collect it, but rather the lack of an appropriate way to collect and curate the data.  </w:t>
      </w:r>
      <w:r w:rsidR="00230FFC" w:rsidRPr="0004000E">
        <w:rPr>
          <w:rFonts w:ascii="Arial" w:hAnsi="Arial" w:cs="Arial"/>
        </w:rPr>
        <w:t xml:space="preserve">A </w:t>
      </w:r>
      <w:r w:rsidR="00D4218C" w:rsidRPr="0004000E">
        <w:rPr>
          <w:rFonts w:ascii="Arial" w:hAnsi="Arial" w:cs="Arial"/>
        </w:rPr>
        <w:t xml:space="preserve">mobile-based data collection/analysis tool </w:t>
      </w:r>
      <w:r w:rsidR="00230FFC" w:rsidRPr="0004000E">
        <w:rPr>
          <w:rFonts w:ascii="Arial" w:hAnsi="Arial" w:cs="Arial"/>
        </w:rPr>
        <w:t xml:space="preserve">could be created </w:t>
      </w:r>
      <w:r w:rsidR="00D4218C" w:rsidRPr="0004000E">
        <w:rPr>
          <w:rFonts w:ascii="Arial" w:hAnsi="Arial" w:cs="Arial"/>
        </w:rPr>
        <w:t xml:space="preserve">to complement </w:t>
      </w:r>
      <w:r w:rsidR="00230FFC" w:rsidRPr="0004000E">
        <w:rPr>
          <w:rFonts w:ascii="Arial" w:hAnsi="Arial" w:cs="Arial"/>
        </w:rPr>
        <w:t xml:space="preserve">the tool that Liberty Shared currently offers for victim case management. </w:t>
      </w:r>
      <w:r w:rsidR="00D4218C" w:rsidRPr="0004000E">
        <w:rPr>
          <w:rFonts w:ascii="Arial" w:hAnsi="Arial" w:cs="Arial"/>
        </w:rPr>
        <w:t xml:space="preserve">This tool could take the form of an add-in to OpenStreetMap or QGIS and would </w:t>
      </w:r>
      <w:r w:rsidR="00D4218C" w:rsidRPr="0004000E">
        <w:rPr>
          <w:rFonts w:ascii="Arial" w:hAnsi="Arial" w:cs="Arial"/>
        </w:rPr>
        <w:lastRenderedPageBreak/>
        <w:t xml:space="preserve">interface with their Victim Case Management System, which is based on Sales Force.  If the idea of this mobile data collection add-in is acceptable to GWU, then we’ll talk with his Chief Technology Officer next week.  We’d start with a list of requirements, including multi-language support and ease-of-use.  Duncan noted that this would be extremely useful for collecting data across the globe on Forced Labor which is currently under-served, and while they have volunteers to collect this data, the data quality and organization does not provide a legitimate data resource.  He has a current effort in Kenya that could help with usability testing. </w:t>
      </w:r>
    </w:p>
    <w:p w14:paraId="2C6419D1" w14:textId="6C2EF10F" w:rsidR="00D4218C" w:rsidRPr="0004000E" w:rsidRDefault="00D4218C" w:rsidP="00D4218C">
      <w:pPr>
        <w:rPr>
          <w:rFonts w:ascii="Arial" w:hAnsi="Arial" w:cs="Arial"/>
        </w:rPr>
      </w:pPr>
      <w:r w:rsidRPr="0004000E">
        <w:rPr>
          <w:rFonts w:ascii="Arial" w:hAnsi="Arial" w:cs="Arial"/>
        </w:rPr>
        <w:t xml:space="preserve">Traditional wisdom is that Forced Labor is generally aligned with more traditional commerce, so at the end of the supply chain, the goods are sold using traditional currencies to customers and companies that operate in the open and are willing to stop buying a product or service once a legitimate claim is made about forced labor.  This stands in stark contrast to sex labor which is often has ties to organized crime and crypto currencies.  A reference on this is the recent report by the Financial Threats Council of the Intelligence </w:t>
      </w:r>
      <w:r w:rsidR="00CD79CA" w:rsidRPr="0004000E">
        <w:rPr>
          <w:rFonts w:ascii="Arial" w:hAnsi="Arial" w:cs="Arial"/>
        </w:rPr>
        <w:t>a</w:t>
      </w:r>
      <w:r w:rsidRPr="0004000E">
        <w:rPr>
          <w:rFonts w:ascii="Arial" w:hAnsi="Arial" w:cs="Arial"/>
        </w:rPr>
        <w:t>nd National Security Alliance (published May 2020) entitled “Using Intelligence To Combat Trade-Based Money Laundering.”</w:t>
      </w:r>
    </w:p>
    <w:p w14:paraId="3B0BF098" w14:textId="570710C2" w:rsidR="006E50A6" w:rsidRPr="0004000E" w:rsidRDefault="007B4EFB" w:rsidP="001A12FD">
      <w:pPr>
        <w:pStyle w:val="Heading1"/>
        <w:rPr>
          <w:rFonts w:ascii="Arial" w:hAnsi="Arial" w:cs="Arial"/>
        </w:rPr>
      </w:pPr>
      <w:r w:rsidRPr="0004000E">
        <w:rPr>
          <w:rFonts w:ascii="Arial" w:hAnsi="Arial" w:cs="Arial"/>
        </w:rPr>
        <w:t>Schedule</w:t>
      </w:r>
    </w:p>
    <w:tbl>
      <w:tblPr>
        <w:tblStyle w:val="APAReport"/>
        <w:tblW w:w="0" w:type="auto"/>
        <w:tblLook w:val="04A0" w:firstRow="1" w:lastRow="0" w:firstColumn="1" w:lastColumn="0" w:noHBand="0" w:noVBand="1"/>
      </w:tblPr>
      <w:tblGrid>
        <w:gridCol w:w="3120"/>
        <w:gridCol w:w="3120"/>
        <w:gridCol w:w="3120"/>
      </w:tblGrid>
      <w:tr w:rsidR="00E60904" w:rsidRPr="0004000E" w14:paraId="6503EE31" w14:textId="77777777" w:rsidTr="00E60904">
        <w:trPr>
          <w:cnfStyle w:val="100000000000" w:firstRow="1" w:lastRow="0" w:firstColumn="0" w:lastColumn="0" w:oddVBand="0" w:evenVBand="0" w:oddHBand="0" w:evenHBand="0" w:firstRowFirstColumn="0" w:firstRowLastColumn="0" w:lastRowFirstColumn="0" w:lastRowLastColumn="0"/>
        </w:trPr>
        <w:tc>
          <w:tcPr>
            <w:tcW w:w="3120" w:type="dxa"/>
          </w:tcPr>
          <w:p w14:paraId="654EE45E" w14:textId="71376D43" w:rsidR="00E60904" w:rsidRPr="0004000E" w:rsidRDefault="00BC06FD" w:rsidP="009548D3">
            <w:pPr>
              <w:ind w:left="-21"/>
              <w:rPr>
                <w:rFonts w:ascii="Arial" w:hAnsi="Arial" w:cs="Arial"/>
              </w:rPr>
            </w:pPr>
            <w:r w:rsidRPr="0004000E">
              <w:rPr>
                <w:rFonts w:ascii="Arial" w:hAnsi="Arial" w:cs="Arial"/>
              </w:rPr>
              <w:t>Task</w:t>
            </w:r>
          </w:p>
        </w:tc>
        <w:tc>
          <w:tcPr>
            <w:tcW w:w="3120" w:type="dxa"/>
          </w:tcPr>
          <w:p w14:paraId="1E9BC903" w14:textId="5C47F5BD" w:rsidR="00E60904" w:rsidRPr="0004000E" w:rsidRDefault="00BC06FD" w:rsidP="00E60904">
            <w:pPr>
              <w:rPr>
                <w:rFonts w:ascii="Arial" w:hAnsi="Arial" w:cs="Arial"/>
              </w:rPr>
            </w:pPr>
            <w:r w:rsidRPr="0004000E">
              <w:rPr>
                <w:rFonts w:ascii="Arial" w:hAnsi="Arial" w:cs="Arial"/>
              </w:rPr>
              <w:t>Duration</w:t>
            </w:r>
          </w:p>
        </w:tc>
        <w:tc>
          <w:tcPr>
            <w:tcW w:w="3120" w:type="dxa"/>
          </w:tcPr>
          <w:p w14:paraId="597B29EA" w14:textId="4DE9770A" w:rsidR="00E60904" w:rsidRPr="0004000E" w:rsidRDefault="00BC06FD" w:rsidP="00E60904">
            <w:pPr>
              <w:rPr>
                <w:rFonts w:ascii="Arial" w:hAnsi="Arial" w:cs="Arial"/>
              </w:rPr>
            </w:pPr>
            <w:r w:rsidRPr="0004000E">
              <w:rPr>
                <w:rFonts w:ascii="Arial" w:hAnsi="Arial" w:cs="Arial"/>
              </w:rPr>
              <w:t>Due</w:t>
            </w:r>
          </w:p>
        </w:tc>
      </w:tr>
      <w:tr w:rsidR="00E60904" w:rsidRPr="0004000E" w14:paraId="5D26064D" w14:textId="77777777" w:rsidTr="00E60904">
        <w:tc>
          <w:tcPr>
            <w:tcW w:w="3120" w:type="dxa"/>
          </w:tcPr>
          <w:p w14:paraId="62D5B520" w14:textId="7A0FEDA7" w:rsidR="00E60904" w:rsidRPr="0004000E" w:rsidRDefault="00154950" w:rsidP="009548D3">
            <w:pPr>
              <w:pStyle w:val="ListParagraph"/>
              <w:numPr>
                <w:ilvl w:val="0"/>
                <w:numId w:val="20"/>
              </w:numPr>
              <w:ind w:left="-21"/>
              <w:rPr>
                <w:rFonts w:ascii="Arial" w:hAnsi="Arial" w:cs="Arial"/>
              </w:rPr>
            </w:pPr>
            <w:r w:rsidRPr="0004000E">
              <w:rPr>
                <w:rFonts w:ascii="Arial" w:hAnsi="Arial" w:cs="Arial"/>
              </w:rPr>
              <w:t xml:space="preserve">Compare </w:t>
            </w:r>
          </w:p>
        </w:tc>
        <w:tc>
          <w:tcPr>
            <w:tcW w:w="3120" w:type="dxa"/>
          </w:tcPr>
          <w:p w14:paraId="3B9278F9" w14:textId="1AFB29D4" w:rsidR="00E60904" w:rsidRPr="0004000E" w:rsidRDefault="00BC06FD" w:rsidP="00E60904">
            <w:pPr>
              <w:rPr>
                <w:rFonts w:ascii="Arial" w:hAnsi="Arial" w:cs="Arial"/>
              </w:rPr>
            </w:pPr>
            <w:r w:rsidRPr="0004000E">
              <w:rPr>
                <w:rFonts w:ascii="Arial" w:hAnsi="Arial" w:cs="Arial"/>
              </w:rPr>
              <w:t>2 weeks</w:t>
            </w:r>
          </w:p>
        </w:tc>
        <w:tc>
          <w:tcPr>
            <w:tcW w:w="3120" w:type="dxa"/>
          </w:tcPr>
          <w:p w14:paraId="7D37B4F5" w14:textId="203C378C" w:rsidR="00E60904" w:rsidRPr="0004000E" w:rsidRDefault="00932B38" w:rsidP="00E60904">
            <w:pPr>
              <w:rPr>
                <w:rFonts w:ascii="Arial" w:hAnsi="Arial" w:cs="Arial"/>
              </w:rPr>
            </w:pPr>
            <w:r w:rsidRPr="0004000E">
              <w:rPr>
                <w:rFonts w:ascii="Arial" w:hAnsi="Arial" w:cs="Arial"/>
              </w:rPr>
              <w:t>6/30</w:t>
            </w:r>
          </w:p>
        </w:tc>
      </w:tr>
    </w:tbl>
    <w:p w14:paraId="451AB473" w14:textId="77777777" w:rsidR="00E60904" w:rsidRPr="0004000E" w:rsidRDefault="00E60904" w:rsidP="00E60904">
      <w:pPr>
        <w:rPr>
          <w:rFonts w:ascii="Arial" w:hAnsi="Arial" w:cs="Arial"/>
        </w:rPr>
      </w:pPr>
    </w:p>
    <w:p w14:paraId="2479A961" w14:textId="2B0BD8A8" w:rsidR="008C30ED" w:rsidRPr="0004000E" w:rsidRDefault="00EB2417" w:rsidP="001A12FD">
      <w:pPr>
        <w:pStyle w:val="Heading1"/>
        <w:rPr>
          <w:rFonts w:ascii="Arial" w:hAnsi="Arial" w:cs="Arial"/>
        </w:rPr>
      </w:pPr>
      <w:r w:rsidRPr="0004000E">
        <w:rPr>
          <w:rFonts w:ascii="Arial" w:hAnsi="Arial" w:cs="Arial"/>
        </w:rPr>
        <w:t>Analysis of Results</w:t>
      </w:r>
    </w:p>
    <w:p w14:paraId="145C54BA" w14:textId="48EAE134" w:rsidR="009351D0" w:rsidRPr="0004000E" w:rsidRDefault="009351D0" w:rsidP="009351D0">
      <w:pPr>
        <w:rPr>
          <w:rFonts w:ascii="Arial" w:hAnsi="Arial" w:cs="Arial"/>
        </w:rPr>
      </w:pPr>
    </w:p>
    <w:tbl>
      <w:tblPr>
        <w:tblStyle w:val="APAReport"/>
        <w:tblW w:w="0" w:type="auto"/>
        <w:tblLook w:val="04A0" w:firstRow="1" w:lastRow="0" w:firstColumn="1" w:lastColumn="0" w:noHBand="0" w:noVBand="1"/>
      </w:tblPr>
      <w:tblGrid>
        <w:gridCol w:w="3240"/>
        <w:gridCol w:w="6120"/>
      </w:tblGrid>
      <w:tr w:rsidR="00E96E0D" w:rsidRPr="0004000E" w14:paraId="69CDF6F4" w14:textId="77777777" w:rsidTr="008911FD">
        <w:trPr>
          <w:cnfStyle w:val="100000000000" w:firstRow="1" w:lastRow="0" w:firstColumn="0" w:lastColumn="0" w:oddVBand="0" w:evenVBand="0" w:oddHBand="0" w:evenHBand="0" w:firstRowFirstColumn="0" w:firstRowLastColumn="0" w:lastRowFirstColumn="0" w:lastRowLastColumn="0"/>
        </w:trPr>
        <w:tc>
          <w:tcPr>
            <w:tcW w:w="3240" w:type="dxa"/>
          </w:tcPr>
          <w:p w14:paraId="726DEE58" w14:textId="10363432" w:rsidR="00E96E0D" w:rsidRPr="0004000E" w:rsidRDefault="00E96E0D" w:rsidP="009351D0">
            <w:pPr>
              <w:rPr>
                <w:rFonts w:ascii="Arial" w:hAnsi="Arial" w:cs="Arial"/>
              </w:rPr>
            </w:pPr>
          </w:p>
        </w:tc>
        <w:tc>
          <w:tcPr>
            <w:tcW w:w="6120" w:type="dxa"/>
          </w:tcPr>
          <w:p w14:paraId="7E5DA69E" w14:textId="135A748E" w:rsidR="00E96E0D" w:rsidRPr="0004000E" w:rsidRDefault="00E96E0D" w:rsidP="009351D0">
            <w:pPr>
              <w:rPr>
                <w:rFonts w:ascii="Arial" w:hAnsi="Arial" w:cs="Arial"/>
              </w:rPr>
            </w:pPr>
          </w:p>
        </w:tc>
      </w:tr>
      <w:tr w:rsidR="00E96E0D" w:rsidRPr="0004000E" w14:paraId="0D7C72EE" w14:textId="77777777" w:rsidTr="008911FD">
        <w:tc>
          <w:tcPr>
            <w:tcW w:w="3240" w:type="dxa"/>
          </w:tcPr>
          <w:p w14:paraId="1D87DCB6" w14:textId="7BC2659A" w:rsidR="00E96E0D" w:rsidRPr="0004000E" w:rsidRDefault="00E96E0D" w:rsidP="009351D0">
            <w:pPr>
              <w:rPr>
                <w:rFonts w:ascii="Arial" w:hAnsi="Arial" w:cs="Arial"/>
              </w:rPr>
            </w:pPr>
          </w:p>
        </w:tc>
        <w:tc>
          <w:tcPr>
            <w:tcW w:w="6120" w:type="dxa"/>
          </w:tcPr>
          <w:p w14:paraId="002B0571" w14:textId="0A7D1605" w:rsidR="00E96E0D" w:rsidRPr="0004000E" w:rsidRDefault="00E96E0D" w:rsidP="009351D0">
            <w:pPr>
              <w:rPr>
                <w:rFonts w:ascii="Arial" w:hAnsi="Arial" w:cs="Arial"/>
              </w:rPr>
            </w:pPr>
          </w:p>
        </w:tc>
      </w:tr>
      <w:tr w:rsidR="00E96E0D" w:rsidRPr="0004000E" w14:paraId="47E6A2D6" w14:textId="77777777" w:rsidTr="008911FD">
        <w:tc>
          <w:tcPr>
            <w:tcW w:w="3240" w:type="dxa"/>
          </w:tcPr>
          <w:p w14:paraId="7A51D4BF" w14:textId="04399ABD" w:rsidR="00E96E0D" w:rsidRPr="0004000E" w:rsidRDefault="00E96E0D" w:rsidP="009351D0">
            <w:pPr>
              <w:rPr>
                <w:rFonts w:ascii="Arial" w:hAnsi="Arial" w:cs="Arial"/>
              </w:rPr>
            </w:pPr>
          </w:p>
        </w:tc>
        <w:tc>
          <w:tcPr>
            <w:tcW w:w="6120" w:type="dxa"/>
          </w:tcPr>
          <w:p w14:paraId="305BAC1D" w14:textId="371F8799" w:rsidR="001379BF" w:rsidRPr="0004000E" w:rsidRDefault="001379BF" w:rsidP="009351D0">
            <w:pPr>
              <w:rPr>
                <w:rFonts w:ascii="Arial" w:hAnsi="Arial" w:cs="Arial"/>
              </w:rPr>
            </w:pPr>
          </w:p>
        </w:tc>
      </w:tr>
      <w:tr w:rsidR="00E96E0D" w:rsidRPr="0004000E" w14:paraId="33216453" w14:textId="77777777" w:rsidTr="008911FD">
        <w:tc>
          <w:tcPr>
            <w:tcW w:w="3240" w:type="dxa"/>
          </w:tcPr>
          <w:p w14:paraId="7601BE76" w14:textId="50138E01" w:rsidR="00E96E0D" w:rsidRPr="0004000E" w:rsidRDefault="00E96E0D" w:rsidP="009351D0">
            <w:pPr>
              <w:rPr>
                <w:rFonts w:ascii="Arial" w:hAnsi="Arial" w:cs="Arial"/>
              </w:rPr>
            </w:pPr>
          </w:p>
        </w:tc>
        <w:tc>
          <w:tcPr>
            <w:tcW w:w="6120" w:type="dxa"/>
          </w:tcPr>
          <w:p w14:paraId="3BF4A316" w14:textId="30F2076C" w:rsidR="00E96E0D" w:rsidRPr="0004000E" w:rsidRDefault="00E96E0D" w:rsidP="009351D0">
            <w:pPr>
              <w:rPr>
                <w:rFonts w:ascii="Arial" w:hAnsi="Arial" w:cs="Arial"/>
              </w:rPr>
            </w:pPr>
          </w:p>
        </w:tc>
      </w:tr>
      <w:tr w:rsidR="001379BF" w:rsidRPr="0004000E" w14:paraId="779EBC20" w14:textId="77777777" w:rsidTr="008911FD">
        <w:tc>
          <w:tcPr>
            <w:tcW w:w="3240" w:type="dxa"/>
          </w:tcPr>
          <w:p w14:paraId="76016903" w14:textId="77777777" w:rsidR="001379BF" w:rsidRPr="0004000E" w:rsidRDefault="001379BF" w:rsidP="009351D0">
            <w:pPr>
              <w:rPr>
                <w:rFonts w:ascii="Arial" w:hAnsi="Arial" w:cs="Arial"/>
              </w:rPr>
            </w:pPr>
          </w:p>
        </w:tc>
        <w:tc>
          <w:tcPr>
            <w:tcW w:w="6120" w:type="dxa"/>
          </w:tcPr>
          <w:p w14:paraId="2F269E96" w14:textId="77777777" w:rsidR="001379BF" w:rsidRPr="0004000E" w:rsidRDefault="001379BF" w:rsidP="009351D0">
            <w:pPr>
              <w:rPr>
                <w:rFonts w:ascii="Arial" w:hAnsi="Arial" w:cs="Arial"/>
              </w:rPr>
            </w:pPr>
          </w:p>
        </w:tc>
      </w:tr>
    </w:tbl>
    <w:p w14:paraId="75CE5A3C" w14:textId="6361E185" w:rsidR="00E96E0D" w:rsidRPr="0004000E" w:rsidRDefault="00E96E0D" w:rsidP="009351D0">
      <w:pPr>
        <w:rPr>
          <w:rFonts w:ascii="Arial" w:hAnsi="Arial" w:cs="Arial"/>
        </w:rPr>
      </w:pPr>
    </w:p>
    <w:p w14:paraId="3D1598CA" w14:textId="39DD0287" w:rsidR="00BF40B7" w:rsidRPr="0004000E" w:rsidRDefault="00BF40B7" w:rsidP="00BF40B7">
      <w:pPr>
        <w:pStyle w:val="Heading1"/>
        <w:rPr>
          <w:rFonts w:ascii="Arial" w:hAnsi="Arial" w:cs="Arial"/>
        </w:rPr>
      </w:pPr>
      <w:r w:rsidRPr="0004000E">
        <w:rPr>
          <w:rFonts w:ascii="Arial" w:hAnsi="Arial" w:cs="Arial"/>
        </w:rPr>
        <w:t>Future Direction</w:t>
      </w:r>
    </w:p>
    <w:p w14:paraId="6EB6BA80" w14:textId="51D92B2E" w:rsidR="00BF40B7" w:rsidRPr="0004000E" w:rsidRDefault="00BF40B7" w:rsidP="00BF40B7">
      <w:pPr>
        <w:rPr>
          <w:rFonts w:ascii="Arial" w:hAnsi="Arial" w:cs="Arial"/>
        </w:rPr>
      </w:pPr>
      <w:r w:rsidRPr="0004000E">
        <w:rPr>
          <w:rFonts w:ascii="Arial" w:hAnsi="Arial" w:cs="Arial"/>
        </w:rPr>
        <w:t>Include any deficits in our work, such as bias to where we can find the data from both sources</w:t>
      </w:r>
      <w:r w:rsidR="00EB2417" w:rsidRPr="0004000E">
        <w:rPr>
          <w:rFonts w:ascii="Arial" w:hAnsi="Arial" w:cs="Arial"/>
        </w:rPr>
        <w:t>…</w:t>
      </w:r>
    </w:p>
    <w:p w14:paraId="01692829" w14:textId="51454122" w:rsidR="00641504" w:rsidRPr="0004000E" w:rsidRDefault="00641504" w:rsidP="001A12FD">
      <w:pPr>
        <w:pStyle w:val="Heading1"/>
        <w:rPr>
          <w:rFonts w:ascii="Arial" w:hAnsi="Arial" w:cs="Arial"/>
        </w:rPr>
      </w:pPr>
      <w:r w:rsidRPr="0004000E">
        <w:rPr>
          <w:rFonts w:ascii="Arial" w:hAnsi="Arial" w:cs="Arial"/>
        </w:rPr>
        <w:t>Rubric</w:t>
      </w:r>
      <w:r w:rsidR="00E33EBC" w:rsidRPr="0004000E">
        <w:rPr>
          <w:rFonts w:ascii="Arial" w:hAnsi="Arial" w:cs="Arial"/>
        </w:rPr>
        <w:t xml:space="preserve"> – &lt;This was for the proposal.  Replace with one for Final Report&gt;</w:t>
      </w:r>
    </w:p>
    <w:tbl>
      <w:tblPr>
        <w:tblStyle w:val="APAReport"/>
        <w:tblW w:w="0" w:type="auto"/>
        <w:tblLook w:val="04A0" w:firstRow="1" w:lastRow="0" w:firstColumn="1" w:lastColumn="0" w:noHBand="0" w:noVBand="1"/>
      </w:tblPr>
      <w:tblGrid>
        <w:gridCol w:w="5115"/>
        <w:gridCol w:w="4245"/>
      </w:tblGrid>
      <w:tr w:rsidR="000F5B6B" w:rsidRPr="0004000E" w14:paraId="5D0903C3" w14:textId="01DE2BF9" w:rsidTr="000F5B6B">
        <w:trPr>
          <w:cnfStyle w:val="100000000000" w:firstRow="1" w:lastRow="0" w:firstColumn="0" w:lastColumn="0" w:oddVBand="0" w:evenVBand="0" w:oddHBand="0" w:evenHBand="0" w:firstRowFirstColumn="0" w:firstRowLastColumn="0" w:lastRowFirstColumn="0" w:lastRowLastColumn="0"/>
        </w:trPr>
        <w:tc>
          <w:tcPr>
            <w:tcW w:w="5115" w:type="dxa"/>
          </w:tcPr>
          <w:p w14:paraId="7648AC5B" w14:textId="77777777" w:rsidR="000F5B6B" w:rsidRPr="0004000E" w:rsidRDefault="000F5B6B" w:rsidP="00E361E8">
            <w:pPr>
              <w:rPr>
                <w:rFonts w:ascii="Arial" w:hAnsi="Arial" w:cs="Arial"/>
              </w:rPr>
            </w:pPr>
            <w:r w:rsidRPr="0004000E">
              <w:rPr>
                <w:rFonts w:ascii="Arial" w:hAnsi="Arial" w:cs="Arial"/>
              </w:rPr>
              <w:t>• What problem did you select and why did you select it?</w:t>
            </w:r>
          </w:p>
        </w:tc>
        <w:tc>
          <w:tcPr>
            <w:tcW w:w="4245" w:type="dxa"/>
          </w:tcPr>
          <w:p w14:paraId="4349B045" w14:textId="0B6100BD" w:rsidR="000F5B6B" w:rsidRPr="0004000E" w:rsidRDefault="00F97E96" w:rsidP="00E361E8">
            <w:pPr>
              <w:rPr>
                <w:rFonts w:ascii="Arial" w:hAnsi="Arial" w:cs="Arial"/>
              </w:rPr>
            </w:pPr>
            <w:r w:rsidRPr="0004000E">
              <w:rPr>
                <w:rFonts w:ascii="Arial" w:hAnsi="Arial" w:cs="Arial"/>
              </w:rPr>
              <w:t>See problem statement above</w:t>
            </w:r>
          </w:p>
        </w:tc>
      </w:tr>
      <w:tr w:rsidR="000F5B6B" w:rsidRPr="0004000E" w14:paraId="291DC19C" w14:textId="7B675ECE" w:rsidTr="000F5B6B">
        <w:tc>
          <w:tcPr>
            <w:tcW w:w="5115" w:type="dxa"/>
          </w:tcPr>
          <w:p w14:paraId="3DE22E7A" w14:textId="77777777" w:rsidR="000F5B6B" w:rsidRPr="0004000E" w:rsidRDefault="000F5B6B" w:rsidP="00E361E8">
            <w:pPr>
              <w:rPr>
                <w:rFonts w:ascii="Arial" w:hAnsi="Arial" w:cs="Arial"/>
              </w:rPr>
            </w:pPr>
            <w:r w:rsidRPr="0004000E">
              <w:rPr>
                <w:rFonts w:ascii="Arial" w:hAnsi="Arial" w:cs="Arial"/>
              </w:rPr>
              <w:t>• What database/dataset will you use?</w:t>
            </w:r>
          </w:p>
        </w:tc>
        <w:tc>
          <w:tcPr>
            <w:tcW w:w="4245" w:type="dxa"/>
          </w:tcPr>
          <w:p w14:paraId="47ACF8C0" w14:textId="77E18DAF" w:rsidR="000F5B6B" w:rsidRPr="0004000E" w:rsidRDefault="00F97E96" w:rsidP="00E361E8">
            <w:pPr>
              <w:rPr>
                <w:rFonts w:ascii="Arial" w:hAnsi="Arial" w:cs="Arial"/>
              </w:rPr>
            </w:pPr>
            <w:r w:rsidRPr="0004000E">
              <w:rPr>
                <w:rFonts w:ascii="Arial" w:hAnsi="Arial" w:cs="Arial"/>
              </w:rPr>
              <w:t xml:space="preserve">See table of data sources above.  </w:t>
            </w:r>
          </w:p>
        </w:tc>
      </w:tr>
      <w:tr w:rsidR="000F5B6B" w:rsidRPr="0004000E" w14:paraId="314585C2" w14:textId="08C1ECC6" w:rsidTr="000F5B6B">
        <w:tc>
          <w:tcPr>
            <w:tcW w:w="5115" w:type="dxa"/>
          </w:tcPr>
          <w:p w14:paraId="0D5C8420" w14:textId="77777777" w:rsidR="000F5B6B" w:rsidRPr="0004000E" w:rsidRDefault="000F5B6B" w:rsidP="00E361E8">
            <w:pPr>
              <w:rPr>
                <w:rFonts w:ascii="Arial" w:hAnsi="Arial" w:cs="Arial"/>
              </w:rPr>
            </w:pPr>
            <w:r w:rsidRPr="0004000E">
              <w:rPr>
                <w:rFonts w:ascii="Arial" w:hAnsi="Arial" w:cs="Arial"/>
              </w:rPr>
              <w:t>• What data science technique will you use to solve the problem?</w:t>
            </w:r>
          </w:p>
        </w:tc>
        <w:tc>
          <w:tcPr>
            <w:tcW w:w="4245" w:type="dxa"/>
          </w:tcPr>
          <w:p w14:paraId="12A5212E" w14:textId="331D3F08" w:rsidR="00A30688" w:rsidRPr="0004000E" w:rsidRDefault="00E87710" w:rsidP="003407BC">
            <w:pPr>
              <w:rPr>
                <w:rFonts w:ascii="Arial" w:hAnsi="Arial" w:cs="Arial"/>
              </w:rPr>
            </w:pPr>
            <w:r w:rsidRPr="0004000E">
              <w:rPr>
                <w:rFonts w:ascii="Arial" w:hAnsi="Arial" w:cs="Arial"/>
              </w:rPr>
              <w:t xml:space="preserve">Machine Learning, </w:t>
            </w:r>
            <w:r w:rsidR="003A0397" w:rsidRPr="0004000E">
              <w:rPr>
                <w:rFonts w:ascii="Arial" w:hAnsi="Arial" w:cs="Arial"/>
              </w:rPr>
              <w:t>Data Analysis using Pandas, Data Visualization (Sankey)</w:t>
            </w:r>
          </w:p>
        </w:tc>
      </w:tr>
      <w:tr w:rsidR="000F5B6B" w:rsidRPr="0004000E" w14:paraId="70391D0F" w14:textId="257C243F" w:rsidTr="000F5B6B">
        <w:tc>
          <w:tcPr>
            <w:tcW w:w="5115" w:type="dxa"/>
          </w:tcPr>
          <w:p w14:paraId="53293DEA" w14:textId="77777777" w:rsidR="000F5B6B" w:rsidRPr="0004000E" w:rsidRDefault="000F5B6B" w:rsidP="00E361E8">
            <w:pPr>
              <w:rPr>
                <w:rFonts w:ascii="Arial" w:hAnsi="Arial" w:cs="Arial"/>
              </w:rPr>
            </w:pPr>
            <w:r w:rsidRPr="0004000E">
              <w:rPr>
                <w:rFonts w:ascii="Arial" w:hAnsi="Arial" w:cs="Arial"/>
              </w:rPr>
              <w:t>• What framework will you use to implement your work? Why?</w:t>
            </w:r>
          </w:p>
        </w:tc>
        <w:tc>
          <w:tcPr>
            <w:tcW w:w="4245" w:type="dxa"/>
          </w:tcPr>
          <w:p w14:paraId="26874E05" w14:textId="5AE60CC0" w:rsidR="0084120F" w:rsidRPr="0004000E" w:rsidRDefault="00A1450C" w:rsidP="00A1450C">
            <w:pPr>
              <w:ind w:left="360"/>
              <w:rPr>
                <w:rFonts w:ascii="Arial" w:hAnsi="Arial" w:cs="Arial"/>
              </w:rPr>
            </w:pPr>
            <w:r w:rsidRPr="0004000E">
              <w:rPr>
                <w:rFonts w:ascii="Arial" w:hAnsi="Arial" w:cs="Arial"/>
              </w:rPr>
              <w:t>Google?</w:t>
            </w:r>
          </w:p>
        </w:tc>
      </w:tr>
      <w:tr w:rsidR="000F5B6B" w:rsidRPr="0004000E" w14:paraId="1E0837E2" w14:textId="44A78804" w:rsidTr="000F5B6B">
        <w:tc>
          <w:tcPr>
            <w:tcW w:w="5115" w:type="dxa"/>
          </w:tcPr>
          <w:p w14:paraId="5A1CCD98" w14:textId="0A87EF79" w:rsidR="000F5B6B" w:rsidRPr="0004000E" w:rsidRDefault="000F5B6B" w:rsidP="00E361E8">
            <w:pPr>
              <w:rPr>
                <w:rFonts w:ascii="Arial" w:hAnsi="Arial" w:cs="Arial"/>
              </w:rPr>
            </w:pPr>
            <w:r w:rsidRPr="0004000E">
              <w:rPr>
                <w:rFonts w:ascii="Arial" w:hAnsi="Arial" w:cs="Arial"/>
              </w:rPr>
              <w:t>• What reference materials will you use to obtain sufficient background on applying the</w:t>
            </w:r>
            <w:r w:rsidR="007C216D" w:rsidRPr="0004000E">
              <w:rPr>
                <w:rFonts w:ascii="Arial" w:hAnsi="Arial" w:cs="Arial"/>
              </w:rPr>
              <w:t xml:space="preserve"> chosen method to the specific problem that you selected?</w:t>
            </w:r>
          </w:p>
        </w:tc>
        <w:tc>
          <w:tcPr>
            <w:tcW w:w="4245" w:type="dxa"/>
          </w:tcPr>
          <w:p w14:paraId="6A19DF43" w14:textId="534E5619" w:rsidR="000F5B6B" w:rsidRPr="0004000E" w:rsidRDefault="005520D3" w:rsidP="00E361E8">
            <w:pPr>
              <w:rPr>
                <w:rFonts w:ascii="Arial" w:hAnsi="Arial" w:cs="Arial"/>
              </w:rPr>
            </w:pPr>
            <w:r w:rsidRPr="0004000E">
              <w:rPr>
                <w:rFonts w:ascii="Arial" w:hAnsi="Arial" w:cs="Arial"/>
              </w:rPr>
              <w:t xml:space="preserve">Lit Review of data science projects and provided by </w:t>
            </w:r>
            <w:r w:rsidR="0099526B" w:rsidRPr="0004000E">
              <w:rPr>
                <w:rFonts w:ascii="Arial" w:hAnsi="Arial" w:cs="Arial"/>
              </w:rPr>
              <w:t>subject matter experts on HT.</w:t>
            </w:r>
          </w:p>
        </w:tc>
      </w:tr>
      <w:tr w:rsidR="000F5B6B" w:rsidRPr="0004000E" w14:paraId="66DC72CD" w14:textId="48BBCB38" w:rsidTr="000F5B6B">
        <w:tc>
          <w:tcPr>
            <w:tcW w:w="5115" w:type="dxa"/>
          </w:tcPr>
          <w:p w14:paraId="0FB32699" w14:textId="77777777" w:rsidR="000F5B6B" w:rsidRPr="0004000E" w:rsidRDefault="000F5B6B" w:rsidP="00E361E8">
            <w:pPr>
              <w:rPr>
                <w:rFonts w:ascii="Arial" w:hAnsi="Arial" w:cs="Arial"/>
              </w:rPr>
            </w:pPr>
            <w:r w:rsidRPr="0004000E">
              <w:rPr>
                <w:rFonts w:ascii="Arial" w:hAnsi="Arial" w:cs="Arial"/>
              </w:rPr>
              <w:t>• How will you judge the performance of your work? What metrics will you use?</w:t>
            </w:r>
          </w:p>
        </w:tc>
        <w:tc>
          <w:tcPr>
            <w:tcW w:w="4245" w:type="dxa"/>
          </w:tcPr>
          <w:p w14:paraId="67700FB0" w14:textId="2B202972" w:rsidR="000F5B6B" w:rsidRPr="0004000E" w:rsidRDefault="004251E5" w:rsidP="00E361E8">
            <w:pPr>
              <w:rPr>
                <w:rFonts w:ascii="Arial" w:hAnsi="Arial" w:cs="Arial"/>
              </w:rPr>
            </w:pPr>
            <w:r w:rsidRPr="0004000E">
              <w:rPr>
                <w:rFonts w:ascii="Arial" w:hAnsi="Arial" w:cs="Arial"/>
              </w:rPr>
              <w:t>Against UT-SA results on Polaris. By request for Peer review from CINA</w:t>
            </w:r>
            <w:r w:rsidR="005520D3" w:rsidRPr="0004000E">
              <w:rPr>
                <w:rFonts w:ascii="Arial" w:hAnsi="Arial" w:cs="Arial"/>
              </w:rPr>
              <w:t xml:space="preserve"> at GMU.</w:t>
            </w:r>
            <w:r w:rsidRPr="0004000E">
              <w:rPr>
                <w:rFonts w:ascii="Arial" w:hAnsi="Arial" w:cs="Arial"/>
              </w:rPr>
              <w:t>.</w:t>
            </w:r>
          </w:p>
        </w:tc>
      </w:tr>
      <w:tr w:rsidR="000F5B6B" w:rsidRPr="0004000E" w14:paraId="07D78130" w14:textId="69884799" w:rsidTr="000F5B6B">
        <w:tc>
          <w:tcPr>
            <w:tcW w:w="5115" w:type="dxa"/>
          </w:tcPr>
          <w:p w14:paraId="322D1DA8" w14:textId="77777777" w:rsidR="000F5B6B" w:rsidRPr="0004000E" w:rsidRDefault="000F5B6B" w:rsidP="00E361E8">
            <w:pPr>
              <w:rPr>
                <w:rFonts w:ascii="Arial" w:hAnsi="Arial" w:cs="Arial"/>
              </w:rPr>
            </w:pPr>
            <w:r w:rsidRPr="0004000E">
              <w:rPr>
                <w:rFonts w:ascii="Arial" w:hAnsi="Arial" w:cs="Arial"/>
              </w:rPr>
              <w:t>• Provide a rough schedule for completing the project.</w:t>
            </w:r>
          </w:p>
        </w:tc>
        <w:tc>
          <w:tcPr>
            <w:tcW w:w="4245" w:type="dxa"/>
          </w:tcPr>
          <w:p w14:paraId="2C2FB74A" w14:textId="777AEF08" w:rsidR="000F5B6B" w:rsidRPr="0004000E" w:rsidRDefault="00454D49" w:rsidP="00E361E8">
            <w:pPr>
              <w:rPr>
                <w:rFonts w:ascii="Arial" w:hAnsi="Arial" w:cs="Arial"/>
              </w:rPr>
            </w:pPr>
            <w:r w:rsidRPr="0004000E">
              <w:rPr>
                <w:rFonts w:ascii="Arial" w:hAnsi="Arial" w:cs="Arial"/>
              </w:rPr>
              <w:t>See schedule</w:t>
            </w:r>
            <w:r w:rsidR="005520D3" w:rsidRPr="0004000E">
              <w:rPr>
                <w:rFonts w:ascii="Arial" w:hAnsi="Arial" w:cs="Arial"/>
              </w:rPr>
              <w:t xml:space="preserve"> table above</w:t>
            </w:r>
            <w:r w:rsidRPr="0004000E">
              <w:rPr>
                <w:rFonts w:ascii="Arial" w:hAnsi="Arial" w:cs="Arial"/>
              </w:rPr>
              <w:t xml:space="preserve">. </w:t>
            </w:r>
          </w:p>
        </w:tc>
      </w:tr>
    </w:tbl>
    <w:p w14:paraId="74929EB3" w14:textId="3F22AD4B" w:rsidR="00750907" w:rsidRPr="0004000E" w:rsidRDefault="00750907" w:rsidP="00FF5A84">
      <w:pPr>
        <w:ind w:firstLine="0"/>
        <w:rPr>
          <w:rFonts w:ascii="Arial" w:hAnsi="Arial" w:cs="Arial"/>
        </w:rPr>
      </w:pPr>
    </w:p>
    <w:p w14:paraId="305EE9CB" w14:textId="137DB0C4" w:rsidR="00D31927" w:rsidRPr="0004000E" w:rsidRDefault="00D31927" w:rsidP="00FF5A84">
      <w:pPr>
        <w:ind w:firstLine="0"/>
        <w:rPr>
          <w:rFonts w:ascii="Arial" w:hAnsi="Arial" w:cs="Arial"/>
          <w:u w:val="single"/>
        </w:rPr>
      </w:pPr>
      <w:r w:rsidRPr="0004000E">
        <w:rPr>
          <w:rFonts w:ascii="Arial" w:hAnsi="Arial" w:cs="Arial"/>
          <w:u w:val="single"/>
        </w:rPr>
        <w:t>Save for possible bias of this research for under-reporting.</w:t>
      </w:r>
    </w:p>
    <w:p w14:paraId="23223C32" w14:textId="1AB01625" w:rsidR="00947A4A" w:rsidRPr="0004000E" w:rsidRDefault="004524AC" w:rsidP="004524AC">
      <w:pPr>
        <w:pStyle w:val="Heading1"/>
        <w:rPr>
          <w:rFonts w:ascii="Arial" w:hAnsi="Arial" w:cs="Arial"/>
        </w:rPr>
      </w:pPr>
      <w:r w:rsidRPr="0004000E">
        <w:rPr>
          <w:rFonts w:ascii="Arial" w:hAnsi="Arial" w:cs="Arial"/>
        </w:rPr>
        <w:lastRenderedPageBreak/>
        <w:t>References</w:t>
      </w:r>
    </w:p>
    <w:p w14:paraId="69591B34" w14:textId="77777777" w:rsidR="006724D9" w:rsidRPr="007B2E9C" w:rsidRDefault="006724D9" w:rsidP="006724D9">
      <w:pPr>
        <w:pStyle w:val="Heading3"/>
        <w:rPr>
          <w:rFonts w:ascii="Arial" w:hAnsi="Arial" w:cs="Arial"/>
          <w:b w:val="0"/>
          <w:bCs w:val="0"/>
        </w:rPr>
      </w:pPr>
      <w:r w:rsidRPr="007B2E9C">
        <w:rPr>
          <w:rFonts w:ascii="Arial" w:hAnsi="Arial" w:cs="Arial"/>
          <w:b w:val="0"/>
          <w:bCs w:val="0"/>
        </w:rPr>
        <w:t>Faster R-CNN: Towards Real-Time Object Detection with Region Proposal Networks</w:t>
      </w:r>
    </w:p>
    <w:p w14:paraId="1A7591C7" w14:textId="344C7A4C" w:rsidR="006724D9" w:rsidRPr="0004000E" w:rsidRDefault="008443FB" w:rsidP="006724D9">
      <w:pPr>
        <w:pStyle w:val="NormalWeb"/>
        <w:rPr>
          <w:rFonts w:ascii="Arial" w:hAnsi="Arial" w:cs="Arial"/>
        </w:rPr>
      </w:pPr>
      <w:hyperlink r:id="rId12" w:history="1">
        <w:r w:rsidR="00AA2D37" w:rsidRPr="0004000E">
          <w:rPr>
            <w:rStyle w:val="Hyperlink"/>
            <w:rFonts w:ascii="Arial" w:hAnsi="Arial" w:cs="Arial"/>
          </w:rPr>
          <w:t>https://arxiv.org/pdf/1506.01497v3.pdf</w:t>
        </w:r>
      </w:hyperlink>
    </w:p>
    <w:p w14:paraId="2B664ABF" w14:textId="77777777" w:rsidR="006724D9" w:rsidRPr="0004000E" w:rsidRDefault="006724D9" w:rsidP="006724D9">
      <w:pPr>
        <w:pStyle w:val="NormalWeb"/>
        <w:rPr>
          <w:rFonts w:ascii="Arial" w:hAnsi="Arial" w:cs="Arial"/>
        </w:rPr>
      </w:pPr>
      <w:r w:rsidRPr="0004000E">
        <w:rPr>
          <w:rFonts w:ascii="Arial" w:hAnsi="Arial" w:cs="Arial"/>
        </w:rPr>
        <w:t>Object Detection with Deep Learning on Aerial Imagery</w:t>
      </w:r>
    </w:p>
    <w:p w14:paraId="0E4E57DB" w14:textId="77777777" w:rsidR="006724D9" w:rsidRPr="0004000E" w:rsidRDefault="008443FB" w:rsidP="006724D9">
      <w:pPr>
        <w:pStyle w:val="NormalWeb"/>
        <w:rPr>
          <w:rFonts w:ascii="Arial" w:hAnsi="Arial" w:cs="Arial"/>
        </w:rPr>
      </w:pPr>
      <w:hyperlink r:id="rId13" w:history="1">
        <w:r w:rsidR="006724D9" w:rsidRPr="0004000E">
          <w:rPr>
            <w:rStyle w:val="Hyperlink"/>
            <w:rFonts w:ascii="Arial" w:hAnsi="Arial" w:cs="Arial"/>
          </w:rPr>
          <w:t>https://medium.com/data-from-the-trenches/object-detection-with-deep-learning-on-aerial-imagery-2465078db8a9</w:t>
        </w:r>
      </w:hyperlink>
    </w:p>
    <w:p w14:paraId="6E8D378F" w14:textId="77777777" w:rsidR="006724D9" w:rsidRPr="0004000E" w:rsidRDefault="006724D9" w:rsidP="006724D9">
      <w:pPr>
        <w:pStyle w:val="Heading3"/>
        <w:rPr>
          <w:rFonts w:ascii="Arial" w:hAnsi="Arial" w:cs="Arial"/>
        </w:rPr>
      </w:pPr>
      <w:r w:rsidRPr="0004000E">
        <w:rPr>
          <w:rFonts w:ascii="Arial" w:hAnsi="Arial" w:cs="Arial"/>
        </w:rPr>
        <w:t>A systematic study of the class imbalance problem in convolutional neural networks</w:t>
      </w:r>
    </w:p>
    <w:p w14:paraId="3A996255" w14:textId="77777777" w:rsidR="006724D9" w:rsidRPr="0004000E" w:rsidRDefault="008443FB" w:rsidP="006724D9">
      <w:pPr>
        <w:pStyle w:val="NormalWeb"/>
        <w:rPr>
          <w:rFonts w:ascii="Arial" w:hAnsi="Arial" w:cs="Arial"/>
        </w:rPr>
      </w:pPr>
      <w:hyperlink r:id="rId14" w:history="1">
        <w:r w:rsidR="006724D9" w:rsidRPr="0004000E">
          <w:rPr>
            <w:rStyle w:val="Hyperlink"/>
            <w:rFonts w:ascii="Arial" w:hAnsi="Arial" w:cs="Arial"/>
          </w:rPr>
          <w:t>https://arxiv.org/pdf/1710.05381.pdf</w:t>
        </w:r>
      </w:hyperlink>
    </w:p>
    <w:p w14:paraId="295E3A9C" w14:textId="77777777" w:rsidR="006724D9" w:rsidRPr="0004000E" w:rsidRDefault="006724D9" w:rsidP="006724D9">
      <w:pPr>
        <w:pStyle w:val="Heading3"/>
        <w:rPr>
          <w:rFonts w:ascii="Arial" w:hAnsi="Arial" w:cs="Arial"/>
        </w:rPr>
      </w:pPr>
      <w:r w:rsidRPr="0004000E">
        <w:rPr>
          <w:rFonts w:ascii="Arial" w:hAnsi="Arial" w:cs="Arial"/>
        </w:rPr>
        <w:t>Automated vehicle detection in satellite images using deep learning</w:t>
      </w:r>
    </w:p>
    <w:p w14:paraId="1EFB4372" w14:textId="77777777" w:rsidR="006724D9" w:rsidRPr="0004000E" w:rsidRDefault="008443FB" w:rsidP="006724D9">
      <w:pPr>
        <w:pStyle w:val="NormalWeb"/>
        <w:rPr>
          <w:rFonts w:ascii="Arial" w:hAnsi="Arial" w:cs="Arial"/>
        </w:rPr>
      </w:pPr>
      <w:hyperlink r:id="rId15" w:history="1">
        <w:r w:rsidR="006724D9" w:rsidRPr="0004000E">
          <w:rPr>
            <w:rStyle w:val="Hyperlink"/>
            <w:rFonts w:ascii="Arial" w:hAnsi="Arial" w:cs="Arial"/>
          </w:rPr>
          <w:t>https://iopscience.iop.org/article/10.1088/1757-899X/610/1/012027/pdf</w:t>
        </w:r>
      </w:hyperlink>
    </w:p>
    <w:p w14:paraId="28573EE9" w14:textId="77777777" w:rsidR="006724D9" w:rsidRPr="0004000E" w:rsidRDefault="006724D9" w:rsidP="006724D9">
      <w:pPr>
        <w:pStyle w:val="Heading3"/>
        <w:rPr>
          <w:rFonts w:ascii="Arial" w:hAnsi="Arial" w:cs="Arial"/>
        </w:rPr>
      </w:pPr>
      <w:r w:rsidRPr="0004000E">
        <w:rPr>
          <w:rFonts w:ascii="Arial" w:hAnsi="Arial" w:cs="Arial"/>
        </w:rPr>
        <w:t>Measuring Human and Economic Activity from Satellite Imagery to Support City-Scale Decision-Making during COVID-19 Pandemic</w:t>
      </w:r>
    </w:p>
    <w:p w14:paraId="361549F6" w14:textId="77777777" w:rsidR="006724D9" w:rsidRPr="0004000E" w:rsidRDefault="008443FB" w:rsidP="006724D9">
      <w:pPr>
        <w:pStyle w:val="NormalWeb"/>
        <w:rPr>
          <w:rFonts w:ascii="Arial" w:hAnsi="Arial" w:cs="Arial"/>
        </w:rPr>
      </w:pPr>
      <w:hyperlink r:id="rId16" w:history="1">
        <w:r w:rsidR="006724D9" w:rsidRPr="0004000E">
          <w:rPr>
            <w:rStyle w:val="Hyperlink"/>
            <w:rFonts w:ascii="Arial" w:hAnsi="Arial" w:cs="Arial"/>
          </w:rPr>
          <w:t>https://arxiv.org/pdf/2004.07438.pdf</w:t>
        </w:r>
      </w:hyperlink>
    </w:p>
    <w:p w14:paraId="69C3299F" w14:textId="77777777" w:rsidR="006724D9" w:rsidRPr="0004000E" w:rsidRDefault="006724D9" w:rsidP="006724D9">
      <w:pPr>
        <w:pStyle w:val="Heading3"/>
        <w:rPr>
          <w:rFonts w:ascii="Arial" w:hAnsi="Arial" w:cs="Arial"/>
        </w:rPr>
      </w:pPr>
      <w:r w:rsidRPr="0004000E">
        <w:rPr>
          <w:rFonts w:ascii="Arial" w:hAnsi="Arial" w:cs="Arial"/>
        </w:rPr>
        <w:t>Automatic Target Detection in Satellite Images using Deep Learning</w:t>
      </w:r>
    </w:p>
    <w:p w14:paraId="7F20AEFF" w14:textId="77777777" w:rsidR="006724D9" w:rsidRPr="0004000E" w:rsidRDefault="008443FB" w:rsidP="006724D9">
      <w:pPr>
        <w:pStyle w:val="NormalWeb"/>
        <w:rPr>
          <w:rFonts w:ascii="Arial" w:hAnsi="Arial" w:cs="Arial"/>
        </w:rPr>
      </w:pPr>
      <w:hyperlink r:id="rId17" w:history="1">
        <w:r w:rsidR="006724D9" w:rsidRPr="0004000E">
          <w:rPr>
            <w:rStyle w:val="Hyperlink"/>
            <w:rFonts w:ascii="Arial" w:hAnsi="Arial" w:cs="Arial"/>
          </w:rPr>
          <w:t>http://www.ist.edu.pk/downloads/jst/previous-issues/july-2017/automatic-target-detection-in-satellite-images-using-deep-learning.pdf</w:t>
        </w:r>
      </w:hyperlink>
    </w:p>
    <w:p w14:paraId="2F7B06DC" w14:textId="77777777" w:rsidR="00C572B8" w:rsidRPr="0004000E" w:rsidRDefault="00C572B8" w:rsidP="00C572B8">
      <w:pPr>
        <w:autoSpaceDE w:val="0"/>
        <w:autoSpaceDN w:val="0"/>
        <w:adjustRightInd w:val="0"/>
        <w:spacing w:line="240" w:lineRule="auto"/>
        <w:ind w:firstLine="0"/>
        <w:rPr>
          <w:rFonts w:ascii="Arial" w:hAnsi="Arial" w:cs="Arial"/>
          <w:color w:val="4A4A4A"/>
        </w:rPr>
      </w:pPr>
      <w:proofErr w:type="spellStart"/>
      <w:r w:rsidRPr="0004000E">
        <w:rPr>
          <w:rFonts w:ascii="Arial" w:hAnsi="Arial" w:cs="Arial"/>
          <w:color w:val="4A4A4A"/>
        </w:rPr>
        <w:t>Kroodsma</w:t>
      </w:r>
      <w:proofErr w:type="spellEnd"/>
      <w:r w:rsidRPr="0004000E">
        <w:rPr>
          <w:rFonts w:ascii="Arial" w:hAnsi="Arial" w:cs="Arial"/>
          <w:color w:val="4A4A4A"/>
        </w:rPr>
        <w:t>, D.A., N.A. Miller, and A. Roan 2017. “The Global View of Transshipment:</w:t>
      </w:r>
    </w:p>
    <w:p w14:paraId="6DDD2BD5" w14:textId="16601ACE" w:rsidR="002445D2" w:rsidRPr="0004000E" w:rsidRDefault="00C572B8" w:rsidP="00CE7D85">
      <w:pPr>
        <w:autoSpaceDE w:val="0"/>
        <w:autoSpaceDN w:val="0"/>
        <w:adjustRightInd w:val="0"/>
        <w:spacing w:line="240" w:lineRule="auto"/>
        <w:ind w:firstLine="0"/>
        <w:rPr>
          <w:rFonts w:ascii="Arial" w:hAnsi="Arial" w:cs="Arial"/>
          <w:color w:val="4A4A4A"/>
        </w:rPr>
      </w:pPr>
      <w:r w:rsidRPr="0004000E">
        <w:rPr>
          <w:rFonts w:ascii="Arial" w:hAnsi="Arial" w:cs="Arial"/>
          <w:color w:val="4A4A4A"/>
        </w:rPr>
        <w:t xml:space="preserve">Revised Preliminary Findings.” Global Fishing Watch and </w:t>
      </w:r>
      <w:proofErr w:type="spellStart"/>
      <w:r w:rsidRPr="0004000E">
        <w:rPr>
          <w:rFonts w:ascii="Arial" w:hAnsi="Arial" w:cs="Arial"/>
          <w:color w:val="4A4A4A"/>
        </w:rPr>
        <w:t>SkyTruth</w:t>
      </w:r>
      <w:proofErr w:type="spellEnd"/>
      <w:r w:rsidRPr="0004000E">
        <w:rPr>
          <w:rFonts w:ascii="Arial" w:hAnsi="Arial" w:cs="Arial"/>
          <w:color w:val="4A4A4A"/>
        </w:rPr>
        <w:t>, July 2017. Available</w:t>
      </w:r>
      <w:r w:rsidR="00CE7D85" w:rsidRPr="0004000E">
        <w:rPr>
          <w:rFonts w:ascii="Arial" w:hAnsi="Arial" w:cs="Arial"/>
          <w:color w:val="4A4A4A"/>
        </w:rPr>
        <w:t xml:space="preserve"> </w:t>
      </w:r>
      <w:r w:rsidRPr="0004000E">
        <w:rPr>
          <w:rFonts w:ascii="Arial" w:hAnsi="Arial" w:cs="Arial"/>
          <w:color w:val="4A4A4A"/>
        </w:rPr>
        <w:t xml:space="preserve">online at </w:t>
      </w:r>
      <w:hyperlink r:id="rId18" w:history="1">
        <w:r w:rsidR="00993850" w:rsidRPr="0004000E">
          <w:rPr>
            <w:rStyle w:val="Hyperlink"/>
            <w:rFonts w:ascii="Arial" w:hAnsi="Arial" w:cs="Arial"/>
          </w:rPr>
          <w:t>http://globalfishingwatch.org</w:t>
        </w:r>
      </w:hyperlink>
      <w:r w:rsidRPr="0004000E">
        <w:rPr>
          <w:rFonts w:ascii="Arial" w:hAnsi="Arial" w:cs="Arial"/>
          <w:color w:val="4A4A4A"/>
        </w:rPr>
        <w:t>.</w:t>
      </w:r>
    </w:p>
    <w:p w14:paraId="4F27D8A9" w14:textId="7FF10F06" w:rsidR="00993850" w:rsidRPr="0004000E" w:rsidRDefault="00993850" w:rsidP="00CE7D85">
      <w:pPr>
        <w:autoSpaceDE w:val="0"/>
        <w:autoSpaceDN w:val="0"/>
        <w:adjustRightInd w:val="0"/>
        <w:spacing w:line="240" w:lineRule="auto"/>
        <w:ind w:firstLine="0"/>
        <w:rPr>
          <w:rFonts w:ascii="Arial" w:hAnsi="Arial" w:cs="Arial"/>
          <w:color w:val="4A4A4A"/>
        </w:rPr>
      </w:pPr>
    </w:p>
    <w:p w14:paraId="3FE16843" w14:textId="1F64C213" w:rsidR="003366FD" w:rsidRPr="0004000E" w:rsidRDefault="00D571E9" w:rsidP="00CE7D85">
      <w:pPr>
        <w:autoSpaceDE w:val="0"/>
        <w:autoSpaceDN w:val="0"/>
        <w:adjustRightInd w:val="0"/>
        <w:spacing w:line="240" w:lineRule="auto"/>
        <w:ind w:firstLine="0"/>
        <w:rPr>
          <w:rFonts w:ascii="Arial" w:hAnsi="Arial" w:cs="Arial"/>
          <w:color w:val="4A4A4A"/>
        </w:rPr>
      </w:pPr>
      <w:r w:rsidRPr="0004000E">
        <w:rPr>
          <w:rFonts w:ascii="Arial" w:hAnsi="Arial" w:cs="Arial"/>
          <w:color w:val="4A4A4A"/>
        </w:rPr>
        <w:t>“An AP investigation helps free slaves in the 21</w:t>
      </w:r>
      <w:r w:rsidRPr="0004000E">
        <w:rPr>
          <w:rFonts w:ascii="Arial" w:hAnsi="Arial" w:cs="Arial"/>
          <w:color w:val="4A4A4A"/>
          <w:vertAlign w:val="superscript"/>
        </w:rPr>
        <w:t>st</w:t>
      </w:r>
      <w:r w:rsidRPr="0004000E">
        <w:rPr>
          <w:rFonts w:ascii="Arial" w:hAnsi="Arial" w:cs="Arial"/>
          <w:color w:val="4A4A4A"/>
        </w:rPr>
        <w:t xml:space="preserve"> </w:t>
      </w:r>
      <w:r w:rsidR="00B67AF0" w:rsidRPr="0004000E">
        <w:rPr>
          <w:rFonts w:ascii="Arial" w:hAnsi="Arial" w:cs="Arial"/>
          <w:color w:val="4A4A4A"/>
        </w:rPr>
        <w:t>century</w:t>
      </w:r>
      <w:r w:rsidR="00897710" w:rsidRPr="0004000E">
        <w:rPr>
          <w:rFonts w:ascii="Arial" w:hAnsi="Arial" w:cs="Arial"/>
          <w:color w:val="4A4A4A"/>
        </w:rPr>
        <w:t>,” a</w:t>
      </w:r>
      <w:r w:rsidR="008C3B7B" w:rsidRPr="0004000E">
        <w:rPr>
          <w:rFonts w:ascii="Arial" w:hAnsi="Arial" w:cs="Arial"/>
          <w:color w:val="4A4A4A"/>
        </w:rPr>
        <w:t xml:space="preserve"> series of articles </w:t>
      </w:r>
      <w:r w:rsidR="001F05C0" w:rsidRPr="0004000E">
        <w:rPr>
          <w:rFonts w:ascii="Arial" w:hAnsi="Arial" w:cs="Arial"/>
          <w:color w:val="4A4A4A"/>
        </w:rPr>
        <w:t xml:space="preserve">over 18 months for which they </w:t>
      </w:r>
      <w:r w:rsidR="009A7A51" w:rsidRPr="0004000E">
        <w:rPr>
          <w:rFonts w:ascii="Arial" w:hAnsi="Arial" w:cs="Arial"/>
        </w:rPr>
        <w:t xml:space="preserve">won the Pulitzer Prize for Public Service </w:t>
      </w:r>
      <w:r w:rsidR="007704DA" w:rsidRPr="0004000E">
        <w:rPr>
          <w:rFonts w:ascii="Arial" w:hAnsi="Arial" w:cs="Arial"/>
        </w:rPr>
        <w:t xml:space="preserve">on April 18, 2016. </w:t>
      </w:r>
    </w:p>
    <w:p w14:paraId="6704F5C6" w14:textId="77777777" w:rsidR="005C017F" w:rsidRPr="0004000E" w:rsidRDefault="005C017F" w:rsidP="00CE7D85">
      <w:pPr>
        <w:autoSpaceDE w:val="0"/>
        <w:autoSpaceDN w:val="0"/>
        <w:adjustRightInd w:val="0"/>
        <w:spacing w:line="240" w:lineRule="auto"/>
        <w:ind w:firstLine="0"/>
        <w:rPr>
          <w:rFonts w:ascii="Arial" w:hAnsi="Arial" w:cs="Arial"/>
          <w:color w:val="4A4A4A"/>
        </w:rPr>
      </w:pPr>
    </w:p>
    <w:p w14:paraId="4786F1C8" w14:textId="77777777" w:rsidR="00027256" w:rsidRPr="0004000E" w:rsidRDefault="00027256" w:rsidP="00027256">
      <w:pPr>
        <w:autoSpaceDE w:val="0"/>
        <w:autoSpaceDN w:val="0"/>
        <w:adjustRightInd w:val="0"/>
        <w:spacing w:line="240" w:lineRule="auto"/>
        <w:ind w:firstLine="0"/>
        <w:rPr>
          <w:rFonts w:ascii="Arial" w:hAnsi="Arial" w:cs="Arial"/>
          <w:color w:val="4A4A4A"/>
        </w:rPr>
      </w:pPr>
      <w:r w:rsidRPr="0004000E">
        <w:rPr>
          <w:rFonts w:ascii="Arial" w:hAnsi="Arial" w:cs="Arial"/>
          <w:color w:val="4A4A4A"/>
        </w:rPr>
        <w:t xml:space="preserve">McDowell, R., </w:t>
      </w:r>
      <w:proofErr w:type="spellStart"/>
      <w:r w:rsidRPr="0004000E">
        <w:rPr>
          <w:rFonts w:ascii="Arial" w:hAnsi="Arial" w:cs="Arial"/>
          <w:color w:val="4A4A4A"/>
        </w:rPr>
        <w:t>M.Mendoza</w:t>
      </w:r>
      <w:proofErr w:type="spellEnd"/>
      <w:r w:rsidRPr="0004000E">
        <w:rPr>
          <w:rFonts w:ascii="Arial" w:hAnsi="Arial" w:cs="Arial"/>
          <w:color w:val="4A4A4A"/>
        </w:rPr>
        <w:t>, and M. Mason. 2015. AP tracks slave boats to Papua New Guinea</w:t>
      </w:r>
    </w:p>
    <w:p w14:paraId="1EF65768" w14:textId="77777777" w:rsidR="00027256" w:rsidRPr="0004000E" w:rsidRDefault="00027256" w:rsidP="00027256">
      <w:pPr>
        <w:autoSpaceDE w:val="0"/>
        <w:autoSpaceDN w:val="0"/>
        <w:adjustRightInd w:val="0"/>
        <w:spacing w:line="240" w:lineRule="auto"/>
        <w:ind w:firstLine="0"/>
        <w:rPr>
          <w:rFonts w:ascii="Arial" w:hAnsi="Arial" w:cs="Arial"/>
          <w:color w:val="1155CD"/>
        </w:rPr>
      </w:pPr>
      <w:r w:rsidRPr="0004000E">
        <w:rPr>
          <w:rFonts w:ascii="Arial" w:hAnsi="Arial" w:cs="Arial"/>
          <w:color w:val="1155CD"/>
        </w:rPr>
        <w:t>https://www.ap.org/explore/seafood-from-slaves/ap-tracks-slave-boats-to-papua-new-guinea.html</w:t>
      </w:r>
    </w:p>
    <w:p w14:paraId="1AFB62FC" w14:textId="77777777" w:rsidR="00027256" w:rsidRPr="0004000E" w:rsidRDefault="00027256" w:rsidP="00027256">
      <w:pPr>
        <w:autoSpaceDE w:val="0"/>
        <w:autoSpaceDN w:val="0"/>
        <w:adjustRightInd w:val="0"/>
        <w:spacing w:line="240" w:lineRule="auto"/>
        <w:ind w:firstLine="0"/>
        <w:rPr>
          <w:rFonts w:ascii="Arial" w:hAnsi="Arial" w:cs="Arial"/>
          <w:color w:val="4A4A4A"/>
        </w:rPr>
      </w:pPr>
    </w:p>
    <w:p w14:paraId="6B83EAC6" w14:textId="1FAF1668" w:rsidR="00027256" w:rsidRPr="0004000E" w:rsidRDefault="00027256" w:rsidP="00027256">
      <w:pPr>
        <w:autoSpaceDE w:val="0"/>
        <w:autoSpaceDN w:val="0"/>
        <w:adjustRightInd w:val="0"/>
        <w:spacing w:line="240" w:lineRule="auto"/>
        <w:ind w:firstLine="0"/>
        <w:rPr>
          <w:rFonts w:ascii="Arial" w:hAnsi="Arial" w:cs="Arial"/>
          <w:color w:val="4A4A4A"/>
        </w:rPr>
      </w:pPr>
      <w:r w:rsidRPr="0004000E">
        <w:rPr>
          <w:rFonts w:ascii="Arial" w:hAnsi="Arial" w:cs="Arial"/>
          <w:color w:val="4A4A4A"/>
        </w:rPr>
        <w:t>Greenpeace. 2016. Turn the tide. Human Rights Abuses and Illegal Fishing in Thailand’s Overseas</w:t>
      </w:r>
    </w:p>
    <w:p w14:paraId="5DDA503D" w14:textId="1F84504D" w:rsidR="00993850" w:rsidRPr="0004000E" w:rsidRDefault="00027256" w:rsidP="00027256">
      <w:pPr>
        <w:autoSpaceDE w:val="0"/>
        <w:autoSpaceDN w:val="0"/>
        <w:adjustRightInd w:val="0"/>
        <w:spacing w:line="240" w:lineRule="auto"/>
        <w:ind w:firstLine="0"/>
        <w:rPr>
          <w:rFonts w:ascii="Arial" w:hAnsi="Arial" w:cs="Arial"/>
          <w:color w:val="1155CD"/>
        </w:rPr>
      </w:pPr>
      <w:r w:rsidRPr="0004000E">
        <w:rPr>
          <w:rFonts w:ascii="Arial" w:hAnsi="Arial" w:cs="Arial"/>
          <w:color w:val="4A4A4A"/>
        </w:rPr>
        <w:t xml:space="preserve">Fishing Industry. </w:t>
      </w:r>
      <w:hyperlink r:id="rId19" w:history="1">
        <w:r w:rsidR="002B257B" w:rsidRPr="0004000E">
          <w:rPr>
            <w:rStyle w:val="Hyperlink"/>
            <w:rFonts w:ascii="Arial" w:hAnsi="Arial" w:cs="Arial"/>
          </w:rPr>
          <w:t>http://www.greenpeace.org/australia/Global/australia/reports/Turn-The-Tide.pdf</w:t>
        </w:r>
      </w:hyperlink>
    </w:p>
    <w:p w14:paraId="4092445A" w14:textId="77777777" w:rsidR="002B257B" w:rsidRPr="0004000E" w:rsidRDefault="002B257B" w:rsidP="00027256">
      <w:pPr>
        <w:autoSpaceDE w:val="0"/>
        <w:autoSpaceDN w:val="0"/>
        <w:adjustRightInd w:val="0"/>
        <w:spacing w:line="240" w:lineRule="auto"/>
        <w:ind w:firstLine="0"/>
        <w:rPr>
          <w:rFonts w:ascii="Arial" w:hAnsi="Arial" w:cs="Arial"/>
          <w:color w:val="1155CD"/>
        </w:rPr>
      </w:pPr>
    </w:p>
    <w:p w14:paraId="34571F17" w14:textId="68CFB196" w:rsidR="002B257B" w:rsidRPr="0004000E" w:rsidRDefault="002B257B" w:rsidP="002B257B">
      <w:pPr>
        <w:autoSpaceDE w:val="0"/>
        <w:autoSpaceDN w:val="0"/>
        <w:adjustRightInd w:val="0"/>
        <w:spacing w:line="240" w:lineRule="auto"/>
        <w:ind w:firstLine="0"/>
        <w:rPr>
          <w:rFonts w:ascii="Arial" w:hAnsi="Arial" w:cs="Arial"/>
          <w:color w:val="1155CD"/>
        </w:rPr>
      </w:pPr>
      <w:r w:rsidRPr="0004000E">
        <w:rPr>
          <w:rFonts w:ascii="Arial" w:hAnsi="Arial" w:cs="Arial"/>
          <w:color w:val="4A4A4A"/>
        </w:rPr>
        <w:t xml:space="preserve">[21] </w:t>
      </w:r>
      <w:proofErr w:type="spellStart"/>
      <w:r w:rsidRPr="0004000E">
        <w:rPr>
          <w:rFonts w:ascii="Arial" w:hAnsi="Arial" w:cs="Arial"/>
          <w:color w:val="4A4A4A"/>
        </w:rPr>
        <w:t>Cutlip</w:t>
      </w:r>
      <w:proofErr w:type="spellEnd"/>
      <w:r w:rsidRPr="0004000E">
        <w:rPr>
          <w:rFonts w:ascii="Arial" w:hAnsi="Arial" w:cs="Arial"/>
          <w:color w:val="4A4A4A"/>
        </w:rPr>
        <w:t xml:space="preserve">, K. 2017. </w:t>
      </w:r>
      <w:proofErr w:type="spellStart"/>
      <w:r w:rsidRPr="0004000E">
        <w:rPr>
          <w:rFonts w:ascii="Arial" w:hAnsi="Arial" w:cs="Arial"/>
          <w:color w:val="4A4A4A"/>
        </w:rPr>
        <w:t>Skytruth</w:t>
      </w:r>
      <w:proofErr w:type="spellEnd"/>
      <w:r w:rsidRPr="0004000E">
        <w:rPr>
          <w:rFonts w:ascii="Arial" w:hAnsi="Arial" w:cs="Arial"/>
          <w:color w:val="4A4A4A"/>
        </w:rPr>
        <w:t xml:space="preserve"> Blog. </w:t>
      </w:r>
      <w:r w:rsidRPr="0004000E">
        <w:rPr>
          <w:rFonts w:ascii="Arial" w:hAnsi="Arial" w:cs="Arial"/>
          <w:color w:val="1155CD"/>
        </w:rPr>
        <w:t>http://skytruth.org/2017/01/satellites-leave-no-place-to-hide-forrogue-thai-fishing-fleet/</w:t>
      </w:r>
    </w:p>
    <w:p w14:paraId="4A9C0391" w14:textId="77777777" w:rsidR="002B257B" w:rsidRPr="0004000E" w:rsidRDefault="002B257B" w:rsidP="002B257B">
      <w:pPr>
        <w:autoSpaceDE w:val="0"/>
        <w:autoSpaceDN w:val="0"/>
        <w:adjustRightInd w:val="0"/>
        <w:spacing w:line="240" w:lineRule="auto"/>
        <w:ind w:firstLine="0"/>
        <w:rPr>
          <w:rFonts w:ascii="Arial" w:hAnsi="Arial" w:cs="Arial"/>
          <w:color w:val="1155CD"/>
        </w:rPr>
      </w:pPr>
    </w:p>
    <w:p w14:paraId="16A30C8B" w14:textId="77777777" w:rsidR="002B257B" w:rsidRPr="0004000E" w:rsidRDefault="002B257B" w:rsidP="002B257B">
      <w:pPr>
        <w:autoSpaceDE w:val="0"/>
        <w:autoSpaceDN w:val="0"/>
        <w:adjustRightInd w:val="0"/>
        <w:spacing w:line="240" w:lineRule="auto"/>
        <w:ind w:firstLine="0"/>
        <w:rPr>
          <w:rFonts w:ascii="Arial" w:hAnsi="Arial" w:cs="Arial"/>
        </w:rPr>
      </w:pPr>
    </w:p>
    <w:sectPr w:rsidR="002B257B" w:rsidRPr="0004000E" w:rsidSect="00363128">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49573" w14:textId="77777777" w:rsidR="00FD0FFE" w:rsidRDefault="00FD0FFE">
      <w:pPr>
        <w:spacing w:line="240" w:lineRule="auto"/>
      </w:pPr>
      <w:r>
        <w:separator/>
      </w:r>
    </w:p>
    <w:p w14:paraId="00163486" w14:textId="77777777" w:rsidR="00FD0FFE" w:rsidRDefault="00FD0FFE"/>
  </w:endnote>
  <w:endnote w:type="continuationSeparator" w:id="0">
    <w:p w14:paraId="13C67FFF" w14:textId="77777777" w:rsidR="00FD0FFE" w:rsidRDefault="00FD0FFE">
      <w:pPr>
        <w:spacing w:line="240" w:lineRule="auto"/>
      </w:pPr>
      <w:r>
        <w:continuationSeparator/>
      </w:r>
    </w:p>
    <w:p w14:paraId="412904B9" w14:textId="77777777" w:rsidR="00FD0FFE" w:rsidRDefault="00FD0FFE"/>
  </w:endnote>
  <w:endnote w:type="continuationNotice" w:id="1">
    <w:p w14:paraId="6892EDE3" w14:textId="77777777" w:rsidR="00FD0FFE" w:rsidRDefault="00FD0F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83D2" w14:textId="77777777" w:rsidR="00CD4C09" w:rsidRDefault="00CD4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652D3" w14:textId="77777777" w:rsidR="00CD4C09" w:rsidRDefault="00CD4C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36F24" w14:textId="77777777" w:rsidR="00CD4C09" w:rsidRDefault="00CD4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FFF57" w14:textId="77777777" w:rsidR="00FD0FFE" w:rsidRDefault="00FD0FFE">
      <w:pPr>
        <w:spacing w:line="240" w:lineRule="auto"/>
      </w:pPr>
      <w:r>
        <w:separator/>
      </w:r>
    </w:p>
    <w:p w14:paraId="29C37C08" w14:textId="77777777" w:rsidR="00FD0FFE" w:rsidRDefault="00FD0FFE"/>
  </w:footnote>
  <w:footnote w:type="continuationSeparator" w:id="0">
    <w:p w14:paraId="236DC795" w14:textId="77777777" w:rsidR="00FD0FFE" w:rsidRDefault="00FD0FFE">
      <w:pPr>
        <w:spacing w:line="240" w:lineRule="auto"/>
      </w:pPr>
      <w:r>
        <w:continuationSeparator/>
      </w:r>
    </w:p>
    <w:p w14:paraId="458E5FA4" w14:textId="77777777" w:rsidR="00FD0FFE" w:rsidRDefault="00FD0FFE"/>
  </w:footnote>
  <w:footnote w:type="continuationNotice" w:id="1">
    <w:p w14:paraId="2210D08D" w14:textId="77777777" w:rsidR="00FD0FFE" w:rsidRDefault="00FD0F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D5267" w14:textId="77777777" w:rsidR="00CD4C09" w:rsidRDefault="00CD4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33B6E3B9" w:rsidR="000B7CA3" w:rsidRDefault="00F57526">
          <w:pPr>
            <w:pStyle w:val="Header"/>
          </w:pPr>
          <w:r>
            <w:t>[</w:t>
          </w:r>
          <w:r w:rsidR="00F14734">
            <w:t xml:space="preserve">Using </w:t>
          </w:r>
          <w:r w:rsidR="00E96267">
            <w:t xml:space="preserve">Data Science </w:t>
          </w:r>
          <w:r w:rsidR="00D41D8E">
            <w:t>and Remote</w:t>
          </w:r>
          <w:r w:rsidR="00F14734">
            <w:t xml:space="preserve"> Sensing to Understand Ship Traffic</w:t>
          </w:r>
          <w:r>
            <w:t>]</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rsidP="00D05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192FD10F" w:rsidR="00CF25FA" w:rsidRDefault="00CF25FA">
          <w:pPr>
            <w:pStyle w:val="Header"/>
          </w:pPr>
          <w:r>
            <w:t xml:space="preserve">Running head: </w:t>
          </w:r>
          <w:r w:rsidR="00F14734">
            <w:t xml:space="preserve">Using </w:t>
          </w:r>
          <w:r w:rsidR="006C1794">
            <w:t xml:space="preserve">Data Science and </w:t>
          </w:r>
          <w:r w:rsidR="00F14734">
            <w:t>Remote Sensing to Understand Ship Traffic</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B50D5B"/>
    <w:multiLevelType w:val="multilevel"/>
    <w:tmpl w:val="03EA7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84A7B"/>
    <w:multiLevelType w:val="hybridMultilevel"/>
    <w:tmpl w:val="70B0A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475BB5"/>
    <w:multiLevelType w:val="hybridMultilevel"/>
    <w:tmpl w:val="EB52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A4EFC"/>
    <w:multiLevelType w:val="hybridMultilevel"/>
    <w:tmpl w:val="39D2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051FE"/>
    <w:multiLevelType w:val="hybridMultilevel"/>
    <w:tmpl w:val="6234D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A0D62C1"/>
    <w:multiLevelType w:val="hybridMultilevel"/>
    <w:tmpl w:val="4800A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25B1A"/>
    <w:multiLevelType w:val="hybridMultilevel"/>
    <w:tmpl w:val="A76E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008CA"/>
    <w:multiLevelType w:val="multilevel"/>
    <w:tmpl w:val="D6FC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D0706"/>
    <w:multiLevelType w:val="multilevel"/>
    <w:tmpl w:val="29CA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477F9"/>
    <w:multiLevelType w:val="hybridMultilevel"/>
    <w:tmpl w:val="9C724BB2"/>
    <w:lvl w:ilvl="0" w:tplc="83944C68">
      <w:start w:val="1"/>
      <w:numFmt w:val="bullet"/>
      <w:lvlText w:val="•"/>
      <w:lvlJc w:val="left"/>
      <w:pPr>
        <w:tabs>
          <w:tab w:val="num" w:pos="720"/>
        </w:tabs>
        <w:ind w:left="720" w:hanging="360"/>
      </w:pPr>
      <w:rPr>
        <w:rFonts w:ascii="Arial" w:hAnsi="Arial" w:hint="default"/>
      </w:rPr>
    </w:lvl>
    <w:lvl w:ilvl="1" w:tplc="C3565754">
      <w:start w:val="1"/>
      <w:numFmt w:val="bullet"/>
      <w:lvlText w:val="•"/>
      <w:lvlJc w:val="left"/>
      <w:pPr>
        <w:tabs>
          <w:tab w:val="num" w:pos="1440"/>
        </w:tabs>
        <w:ind w:left="1440" w:hanging="360"/>
      </w:pPr>
      <w:rPr>
        <w:rFonts w:ascii="Arial" w:hAnsi="Arial" w:hint="default"/>
      </w:rPr>
    </w:lvl>
    <w:lvl w:ilvl="2" w:tplc="87D67E66" w:tentative="1">
      <w:start w:val="1"/>
      <w:numFmt w:val="bullet"/>
      <w:lvlText w:val="•"/>
      <w:lvlJc w:val="left"/>
      <w:pPr>
        <w:tabs>
          <w:tab w:val="num" w:pos="2160"/>
        </w:tabs>
        <w:ind w:left="2160" w:hanging="360"/>
      </w:pPr>
      <w:rPr>
        <w:rFonts w:ascii="Arial" w:hAnsi="Arial" w:hint="default"/>
      </w:rPr>
    </w:lvl>
    <w:lvl w:ilvl="3" w:tplc="9220552E" w:tentative="1">
      <w:start w:val="1"/>
      <w:numFmt w:val="bullet"/>
      <w:lvlText w:val="•"/>
      <w:lvlJc w:val="left"/>
      <w:pPr>
        <w:tabs>
          <w:tab w:val="num" w:pos="2880"/>
        </w:tabs>
        <w:ind w:left="2880" w:hanging="360"/>
      </w:pPr>
      <w:rPr>
        <w:rFonts w:ascii="Arial" w:hAnsi="Arial" w:hint="default"/>
      </w:rPr>
    </w:lvl>
    <w:lvl w:ilvl="4" w:tplc="28468C70" w:tentative="1">
      <w:start w:val="1"/>
      <w:numFmt w:val="bullet"/>
      <w:lvlText w:val="•"/>
      <w:lvlJc w:val="left"/>
      <w:pPr>
        <w:tabs>
          <w:tab w:val="num" w:pos="3600"/>
        </w:tabs>
        <w:ind w:left="3600" w:hanging="360"/>
      </w:pPr>
      <w:rPr>
        <w:rFonts w:ascii="Arial" w:hAnsi="Arial" w:hint="default"/>
      </w:rPr>
    </w:lvl>
    <w:lvl w:ilvl="5" w:tplc="29B09C10" w:tentative="1">
      <w:start w:val="1"/>
      <w:numFmt w:val="bullet"/>
      <w:lvlText w:val="•"/>
      <w:lvlJc w:val="left"/>
      <w:pPr>
        <w:tabs>
          <w:tab w:val="num" w:pos="4320"/>
        </w:tabs>
        <w:ind w:left="4320" w:hanging="360"/>
      </w:pPr>
      <w:rPr>
        <w:rFonts w:ascii="Arial" w:hAnsi="Arial" w:hint="default"/>
      </w:rPr>
    </w:lvl>
    <w:lvl w:ilvl="6" w:tplc="7B2CEA98" w:tentative="1">
      <w:start w:val="1"/>
      <w:numFmt w:val="bullet"/>
      <w:lvlText w:val="•"/>
      <w:lvlJc w:val="left"/>
      <w:pPr>
        <w:tabs>
          <w:tab w:val="num" w:pos="5040"/>
        </w:tabs>
        <w:ind w:left="5040" w:hanging="360"/>
      </w:pPr>
      <w:rPr>
        <w:rFonts w:ascii="Arial" w:hAnsi="Arial" w:hint="default"/>
      </w:rPr>
    </w:lvl>
    <w:lvl w:ilvl="7" w:tplc="60AE5AE4" w:tentative="1">
      <w:start w:val="1"/>
      <w:numFmt w:val="bullet"/>
      <w:lvlText w:val="•"/>
      <w:lvlJc w:val="left"/>
      <w:pPr>
        <w:tabs>
          <w:tab w:val="num" w:pos="5760"/>
        </w:tabs>
        <w:ind w:left="5760" w:hanging="360"/>
      </w:pPr>
      <w:rPr>
        <w:rFonts w:ascii="Arial" w:hAnsi="Arial" w:hint="default"/>
      </w:rPr>
    </w:lvl>
    <w:lvl w:ilvl="8" w:tplc="7450B78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4"/>
  </w:num>
  <w:num w:numId="14">
    <w:abstractNumId w:val="18"/>
  </w:num>
  <w:num w:numId="15">
    <w:abstractNumId w:val="17"/>
    <w:lvlOverride w:ilvl="0">
      <w:startOverride w:val="1"/>
    </w:lvlOverride>
  </w:num>
  <w:num w:numId="16">
    <w:abstractNumId w:val="10"/>
  </w:num>
  <w:num w:numId="17">
    <w:abstractNumId w:val="16"/>
  </w:num>
  <w:num w:numId="18">
    <w:abstractNumId w:val="15"/>
  </w:num>
  <w:num w:numId="19">
    <w:abstractNumId w:val="1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efaultTableStyle w:val="APAReport"/>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c0NzW0tLA0N7BQ0lEKTi0uzszPAykwMqgFAO5rrRItAAAA"/>
  </w:docVars>
  <w:rsids>
    <w:rsidRoot w:val="000B7CA3"/>
    <w:rsid w:val="0000168B"/>
    <w:rsid w:val="00004FEE"/>
    <w:rsid w:val="0000518B"/>
    <w:rsid w:val="000053BF"/>
    <w:rsid w:val="00006B28"/>
    <w:rsid w:val="00012EB4"/>
    <w:rsid w:val="0001645C"/>
    <w:rsid w:val="00023405"/>
    <w:rsid w:val="000245EA"/>
    <w:rsid w:val="00024776"/>
    <w:rsid w:val="0002566C"/>
    <w:rsid w:val="00026080"/>
    <w:rsid w:val="0002657A"/>
    <w:rsid w:val="00027256"/>
    <w:rsid w:val="00027F2C"/>
    <w:rsid w:val="00027FF8"/>
    <w:rsid w:val="0003018E"/>
    <w:rsid w:val="00030730"/>
    <w:rsid w:val="0003178A"/>
    <w:rsid w:val="0003308E"/>
    <w:rsid w:val="00033CBA"/>
    <w:rsid w:val="00035B62"/>
    <w:rsid w:val="0004000E"/>
    <w:rsid w:val="000415CD"/>
    <w:rsid w:val="00042AA2"/>
    <w:rsid w:val="00043EE6"/>
    <w:rsid w:val="000518DD"/>
    <w:rsid w:val="00051904"/>
    <w:rsid w:val="00057354"/>
    <w:rsid w:val="00064569"/>
    <w:rsid w:val="00065688"/>
    <w:rsid w:val="00065B6A"/>
    <w:rsid w:val="00065C91"/>
    <w:rsid w:val="00067472"/>
    <w:rsid w:val="00067B2A"/>
    <w:rsid w:val="00067CF4"/>
    <w:rsid w:val="0007218D"/>
    <w:rsid w:val="00073620"/>
    <w:rsid w:val="00074081"/>
    <w:rsid w:val="00075B27"/>
    <w:rsid w:val="000811D6"/>
    <w:rsid w:val="00082F59"/>
    <w:rsid w:val="00082FE0"/>
    <w:rsid w:val="00084001"/>
    <w:rsid w:val="000877B4"/>
    <w:rsid w:val="00087A1F"/>
    <w:rsid w:val="00091C38"/>
    <w:rsid w:val="000924FC"/>
    <w:rsid w:val="00093083"/>
    <w:rsid w:val="0009456F"/>
    <w:rsid w:val="000A03D6"/>
    <w:rsid w:val="000A1C33"/>
    <w:rsid w:val="000A21A5"/>
    <w:rsid w:val="000A22A7"/>
    <w:rsid w:val="000A56EF"/>
    <w:rsid w:val="000A61AD"/>
    <w:rsid w:val="000A6358"/>
    <w:rsid w:val="000A7155"/>
    <w:rsid w:val="000A76BA"/>
    <w:rsid w:val="000B02AB"/>
    <w:rsid w:val="000B224C"/>
    <w:rsid w:val="000B3245"/>
    <w:rsid w:val="000B49E7"/>
    <w:rsid w:val="000B5AC0"/>
    <w:rsid w:val="000B6FBA"/>
    <w:rsid w:val="000B74DF"/>
    <w:rsid w:val="000B762E"/>
    <w:rsid w:val="000B7CA3"/>
    <w:rsid w:val="000C1174"/>
    <w:rsid w:val="000C1D6B"/>
    <w:rsid w:val="000C291E"/>
    <w:rsid w:val="000C42B1"/>
    <w:rsid w:val="000C59AF"/>
    <w:rsid w:val="000C706D"/>
    <w:rsid w:val="000D0181"/>
    <w:rsid w:val="000D139A"/>
    <w:rsid w:val="000D4721"/>
    <w:rsid w:val="000D5684"/>
    <w:rsid w:val="000D7096"/>
    <w:rsid w:val="000E2B21"/>
    <w:rsid w:val="000E5D1C"/>
    <w:rsid w:val="000E7B4C"/>
    <w:rsid w:val="000F0B22"/>
    <w:rsid w:val="000F17B8"/>
    <w:rsid w:val="000F3316"/>
    <w:rsid w:val="000F46C3"/>
    <w:rsid w:val="000F4D9B"/>
    <w:rsid w:val="000F5B6B"/>
    <w:rsid w:val="001008DF"/>
    <w:rsid w:val="00100F40"/>
    <w:rsid w:val="00103BB1"/>
    <w:rsid w:val="00104D28"/>
    <w:rsid w:val="00113FAB"/>
    <w:rsid w:val="00116AA8"/>
    <w:rsid w:val="0011744B"/>
    <w:rsid w:val="00117C0B"/>
    <w:rsid w:val="0012466B"/>
    <w:rsid w:val="0012610A"/>
    <w:rsid w:val="001275C4"/>
    <w:rsid w:val="00131F2D"/>
    <w:rsid w:val="00132DB4"/>
    <w:rsid w:val="001347DF"/>
    <w:rsid w:val="00135BEE"/>
    <w:rsid w:val="00136293"/>
    <w:rsid w:val="00136E79"/>
    <w:rsid w:val="00137345"/>
    <w:rsid w:val="001379BF"/>
    <w:rsid w:val="00137A43"/>
    <w:rsid w:val="00140DB7"/>
    <w:rsid w:val="0014395D"/>
    <w:rsid w:val="001468DC"/>
    <w:rsid w:val="00146E0A"/>
    <w:rsid w:val="001508A1"/>
    <w:rsid w:val="0015218F"/>
    <w:rsid w:val="00154950"/>
    <w:rsid w:val="00156781"/>
    <w:rsid w:val="00156868"/>
    <w:rsid w:val="00160343"/>
    <w:rsid w:val="001620D1"/>
    <w:rsid w:val="0016315A"/>
    <w:rsid w:val="001631E4"/>
    <w:rsid w:val="00164DF1"/>
    <w:rsid w:val="00165268"/>
    <w:rsid w:val="0016669A"/>
    <w:rsid w:val="00173CA9"/>
    <w:rsid w:val="0017467B"/>
    <w:rsid w:val="00175EFB"/>
    <w:rsid w:val="00181E0C"/>
    <w:rsid w:val="00186032"/>
    <w:rsid w:val="00187771"/>
    <w:rsid w:val="00187DA5"/>
    <w:rsid w:val="001904D8"/>
    <w:rsid w:val="001915E5"/>
    <w:rsid w:val="001929AC"/>
    <w:rsid w:val="0019330F"/>
    <w:rsid w:val="00193DEB"/>
    <w:rsid w:val="00194825"/>
    <w:rsid w:val="00194915"/>
    <w:rsid w:val="00194F19"/>
    <w:rsid w:val="00195434"/>
    <w:rsid w:val="001A0728"/>
    <w:rsid w:val="001A08BD"/>
    <w:rsid w:val="001A12FD"/>
    <w:rsid w:val="001A1450"/>
    <w:rsid w:val="001A29F9"/>
    <w:rsid w:val="001A71EA"/>
    <w:rsid w:val="001B055A"/>
    <w:rsid w:val="001B16FE"/>
    <w:rsid w:val="001B4233"/>
    <w:rsid w:val="001B7101"/>
    <w:rsid w:val="001C72BB"/>
    <w:rsid w:val="001D150F"/>
    <w:rsid w:val="001D3184"/>
    <w:rsid w:val="001D33B2"/>
    <w:rsid w:val="001D4DC7"/>
    <w:rsid w:val="001D549B"/>
    <w:rsid w:val="001D62EA"/>
    <w:rsid w:val="001E0C0B"/>
    <w:rsid w:val="001E2C1B"/>
    <w:rsid w:val="001E2DA6"/>
    <w:rsid w:val="001E6BE7"/>
    <w:rsid w:val="001F05B1"/>
    <w:rsid w:val="001F05C0"/>
    <w:rsid w:val="001F2B39"/>
    <w:rsid w:val="001F40C6"/>
    <w:rsid w:val="001F5F8F"/>
    <w:rsid w:val="002012B6"/>
    <w:rsid w:val="00202B22"/>
    <w:rsid w:val="002108F7"/>
    <w:rsid w:val="00212375"/>
    <w:rsid w:val="00213736"/>
    <w:rsid w:val="00213794"/>
    <w:rsid w:val="00214F97"/>
    <w:rsid w:val="00216983"/>
    <w:rsid w:val="00224C06"/>
    <w:rsid w:val="00225849"/>
    <w:rsid w:val="002258EE"/>
    <w:rsid w:val="002266BB"/>
    <w:rsid w:val="00227882"/>
    <w:rsid w:val="0023003F"/>
    <w:rsid w:val="00230FFC"/>
    <w:rsid w:val="002326BC"/>
    <w:rsid w:val="00232D66"/>
    <w:rsid w:val="002339ED"/>
    <w:rsid w:val="00235157"/>
    <w:rsid w:val="0023735C"/>
    <w:rsid w:val="00237DF2"/>
    <w:rsid w:val="002417BE"/>
    <w:rsid w:val="002445D2"/>
    <w:rsid w:val="00247683"/>
    <w:rsid w:val="002534BF"/>
    <w:rsid w:val="00253F55"/>
    <w:rsid w:val="00254545"/>
    <w:rsid w:val="00256C47"/>
    <w:rsid w:val="002577ED"/>
    <w:rsid w:val="00257CBE"/>
    <w:rsid w:val="002606FE"/>
    <w:rsid w:val="00261000"/>
    <w:rsid w:val="00262FE2"/>
    <w:rsid w:val="0026371D"/>
    <w:rsid w:val="002646D1"/>
    <w:rsid w:val="0026698F"/>
    <w:rsid w:val="00266E45"/>
    <w:rsid w:val="002671DB"/>
    <w:rsid w:val="002679DE"/>
    <w:rsid w:val="00271BA9"/>
    <w:rsid w:val="00272B7E"/>
    <w:rsid w:val="00273018"/>
    <w:rsid w:val="00275448"/>
    <w:rsid w:val="002772DC"/>
    <w:rsid w:val="002824D1"/>
    <w:rsid w:val="00284ED4"/>
    <w:rsid w:val="002862BE"/>
    <w:rsid w:val="00286357"/>
    <w:rsid w:val="00287E9B"/>
    <w:rsid w:val="00291947"/>
    <w:rsid w:val="0029340D"/>
    <w:rsid w:val="00294F14"/>
    <w:rsid w:val="002A2D57"/>
    <w:rsid w:val="002A2FFF"/>
    <w:rsid w:val="002A6E80"/>
    <w:rsid w:val="002B257B"/>
    <w:rsid w:val="002B4DE4"/>
    <w:rsid w:val="002B7662"/>
    <w:rsid w:val="002B7A28"/>
    <w:rsid w:val="002C0553"/>
    <w:rsid w:val="002C21D5"/>
    <w:rsid w:val="002C2FF3"/>
    <w:rsid w:val="002C5673"/>
    <w:rsid w:val="002C5799"/>
    <w:rsid w:val="002C5A53"/>
    <w:rsid w:val="002C6771"/>
    <w:rsid w:val="002D1F8F"/>
    <w:rsid w:val="002D2F85"/>
    <w:rsid w:val="002D5535"/>
    <w:rsid w:val="002D7643"/>
    <w:rsid w:val="002D77D3"/>
    <w:rsid w:val="002E133A"/>
    <w:rsid w:val="002E3A23"/>
    <w:rsid w:val="002E5C9D"/>
    <w:rsid w:val="002F27A0"/>
    <w:rsid w:val="002F401F"/>
    <w:rsid w:val="002F6327"/>
    <w:rsid w:val="002F73FD"/>
    <w:rsid w:val="00300023"/>
    <w:rsid w:val="00300B6A"/>
    <w:rsid w:val="00301739"/>
    <w:rsid w:val="003020A8"/>
    <w:rsid w:val="003039FE"/>
    <w:rsid w:val="003043D7"/>
    <w:rsid w:val="00305722"/>
    <w:rsid w:val="00306698"/>
    <w:rsid w:val="003100DA"/>
    <w:rsid w:val="00310D23"/>
    <w:rsid w:val="00314A92"/>
    <w:rsid w:val="00315E60"/>
    <w:rsid w:val="003160F1"/>
    <w:rsid w:val="003225F0"/>
    <w:rsid w:val="00322874"/>
    <w:rsid w:val="00322894"/>
    <w:rsid w:val="003238D2"/>
    <w:rsid w:val="003246F9"/>
    <w:rsid w:val="00324C7F"/>
    <w:rsid w:val="00324F1F"/>
    <w:rsid w:val="00327648"/>
    <w:rsid w:val="003306C0"/>
    <w:rsid w:val="0033387F"/>
    <w:rsid w:val="00334221"/>
    <w:rsid w:val="00335626"/>
    <w:rsid w:val="00335BE3"/>
    <w:rsid w:val="00335F27"/>
    <w:rsid w:val="0033634F"/>
    <w:rsid w:val="003366FD"/>
    <w:rsid w:val="003407BC"/>
    <w:rsid w:val="003416DE"/>
    <w:rsid w:val="00342969"/>
    <w:rsid w:val="003435DE"/>
    <w:rsid w:val="00344D06"/>
    <w:rsid w:val="00346455"/>
    <w:rsid w:val="00347560"/>
    <w:rsid w:val="00350D8C"/>
    <w:rsid w:val="00354F07"/>
    <w:rsid w:val="00356077"/>
    <w:rsid w:val="003568E5"/>
    <w:rsid w:val="00360CD8"/>
    <w:rsid w:val="003630B7"/>
    <w:rsid w:val="00363128"/>
    <w:rsid w:val="00363960"/>
    <w:rsid w:val="00363FA1"/>
    <w:rsid w:val="00371337"/>
    <w:rsid w:val="00374EE6"/>
    <w:rsid w:val="00375CFA"/>
    <w:rsid w:val="00380313"/>
    <w:rsid w:val="0038085B"/>
    <w:rsid w:val="00382EE8"/>
    <w:rsid w:val="0038524C"/>
    <w:rsid w:val="00386CFB"/>
    <w:rsid w:val="00387DD6"/>
    <w:rsid w:val="003900FE"/>
    <w:rsid w:val="0039044C"/>
    <w:rsid w:val="00390570"/>
    <w:rsid w:val="00390805"/>
    <w:rsid w:val="00390F73"/>
    <w:rsid w:val="003913E8"/>
    <w:rsid w:val="00391FE7"/>
    <w:rsid w:val="00393E76"/>
    <w:rsid w:val="003957E3"/>
    <w:rsid w:val="003A0397"/>
    <w:rsid w:val="003A3037"/>
    <w:rsid w:val="003A362D"/>
    <w:rsid w:val="003A5643"/>
    <w:rsid w:val="003A6BA2"/>
    <w:rsid w:val="003B5195"/>
    <w:rsid w:val="003B51F3"/>
    <w:rsid w:val="003C0F62"/>
    <w:rsid w:val="003C118A"/>
    <w:rsid w:val="003C1BE2"/>
    <w:rsid w:val="003C1F40"/>
    <w:rsid w:val="003C428B"/>
    <w:rsid w:val="003C53AC"/>
    <w:rsid w:val="003C59F1"/>
    <w:rsid w:val="003C6EC9"/>
    <w:rsid w:val="003D084D"/>
    <w:rsid w:val="003D3BD6"/>
    <w:rsid w:val="003D5476"/>
    <w:rsid w:val="003D685D"/>
    <w:rsid w:val="003D6D0B"/>
    <w:rsid w:val="003E12F1"/>
    <w:rsid w:val="003E3436"/>
    <w:rsid w:val="003E3953"/>
    <w:rsid w:val="003E3AA2"/>
    <w:rsid w:val="003E47E7"/>
    <w:rsid w:val="003E4DEB"/>
    <w:rsid w:val="003E565B"/>
    <w:rsid w:val="003E60F8"/>
    <w:rsid w:val="003E7BE2"/>
    <w:rsid w:val="003F1530"/>
    <w:rsid w:val="003F159F"/>
    <w:rsid w:val="003F1C53"/>
    <w:rsid w:val="003F34DD"/>
    <w:rsid w:val="003F5467"/>
    <w:rsid w:val="003F719B"/>
    <w:rsid w:val="0040024F"/>
    <w:rsid w:val="004003DE"/>
    <w:rsid w:val="0040139C"/>
    <w:rsid w:val="0040156A"/>
    <w:rsid w:val="00403029"/>
    <w:rsid w:val="0040411E"/>
    <w:rsid w:val="00406855"/>
    <w:rsid w:val="004107CE"/>
    <w:rsid w:val="004118E1"/>
    <w:rsid w:val="00412726"/>
    <w:rsid w:val="00412DD4"/>
    <w:rsid w:val="00413A9C"/>
    <w:rsid w:val="004165A5"/>
    <w:rsid w:val="00416DC7"/>
    <w:rsid w:val="0042087C"/>
    <w:rsid w:val="00422389"/>
    <w:rsid w:val="0042466A"/>
    <w:rsid w:val="004247BD"/>
    <w:rsid w:val="00424DF5"/>
    <w:rsid w:val="004251E5"/>
    <w:rsid w:val="00425332"/>
    <w:rsid w:val="00426F71"/>
    <w:rsid w:val="004309A5"/>
    <w:rsid w:val="0043209E"/>
    <w:rsid w:val="00432E9C"/>
    <w:rsid w:val="004332D5"/>
    <w:rsid w:val="004359B9"/>
    <w:rsid w:val="00435A54"/>
    <w:rsid w:val="00440EEA"/>
    <w:rsid w:val="004424D5"/>
    <w:rsid w:val="0044584F"/>
    <w:rsid w:val="004459C9"/>
    <w:rsid w:val="00447542"/>
    <w:rsid w:val="004509A2"/>
    <w:rsid w:val="00450A34"/>
    <w:rsid w:val="00451CB1"/>
    <w:rsid w:val="004524AC"/>
    <w:rsid w:val="004535AE"/>
    <w:rsid w:val="0045436A"/>
    <w:rsid w:val="00454ACF"/>
    <w:rsid w:val="00454D49"/>
    <w:rsid w:val="00456CCA"/>
    <w:rsid w:val="00462C9B"/>
    <w:rsid w:val="00465D63"/>
    <w:rsid w:val="0047262E"/>
    <w:rsid w:val="00474EDE"/>
    <w:rsid w:val="004754FF"/>
    <w:rsid w:val="00477FB2"/>
    <w:rsid w:val="00480432"/>
    <w:rsid w:val="0048317B"/>
    <w:rsid w:val="00483D50"/>
    <w:rsid w:val="00485C6D"/>
    <w:rsid w:val="004878DF"/>
    <w:rsid w:val="004969EA"/>
    <w:rsid w:val="004A0CEB"/>
    <w:rsid w:val="004A5D77"/>
    <w:rsid w:val="004B03DB"/>
    <w:rsid w:val="004B0FD5"/>
    <w:rsid w:val="004B6620"/>
    <w:rsid w:val="004B6708"/>
    <w:rsid w:val="004B7546"/>
    <w:rsid w:val="004C3370"/>
    <w:rsid w:val="004C3EA9"/>
    <w:rsid w:val="004C480A"/>
    <w:rsid w:val="004C692C"/>
    <w:rsid w:val="004C738E"/>
    <w:rsid w:val="004C7F4D"/>
    <w:rsid w:val="004D0C32"/>
    <w:rsid w:val="004D6ECB"/>
    <w:rsid w:val="004E08DD"/>
    <w:rsid w:val="004E1999"/>
    <w:rsid w:val="004E2915"/>
    <w:rsid w:val="004E3164"/>
    <w:rsid w:val="004E397F"/>
    <w:rsid w:val="004E42FB"/>
    <w:rsid w:val="004E7513"/>
    <w:rsid w:val="004E77D3"/>
    <w:rsid w:val="004F0B43"/>
    <w:rsid w:val="004F38E2"/>
    <w:rsid w:val="004F3D7D"/>
    <w:rsid w:val="004F3F82"/>
    <w:rsid w:val="004F4AC0"/>
    <w:rsid w:val="004F7AAE"/>
    <w:rsid w:val="004F7D57"/>
    <w:rsid w:val="004F7D80"/>
    <w:rsid w:val="00500456"/>
    <w:rsid w:val="00502DBD"/>
    <w:rsid w:val="00507A42"/>
    <w:rsid w:val="00510ABE"/>
    <w:rsid w:val="00520D38"/>
    <w:rsid w:val="0052196B"/>
    <w:rsid w:val="005228E7"/>
    <w:rsid w:val="005238CA"/>
    <w:rsid w:val="00530365"/>
    <w:rsid w:val="00532C96"/>
    <w:rsid w:val="00534B4F"/>
    <w:rsid w:val="005351D0"/>
    <w:rsid w:val="005400ED"/>
    <w:rsid w:val="00542E67"/>
    <w:rsid w:val="00545F54"/>
    <w:rsid w:val="00547820"/>
    <w:rsid w:val="00550A8D"/>
    <w:rsid w:val="005520D3"/>
    <w:rsid w:val="00553B31"/>
    <w:rsid w:val="005547DF"/>
    <w:rsid w:val="00554AE1"/>
    <w:rsid w:val="00554F02"/>
    <w:rsid w:val="005556A3"/>
    <w:rsid w:val="00560764"/>
    <w:rsid w:val="005641F1"/>
    <w:rsid w:val="00565BED"/>
    <w:rsid w:val="005707A1"/>
    <w:rsid w:val="0057083D"/>
    <w:rsid w:val="005721F2"/>
    <w:rsid w:val="00577015"/>
    <w:rsid w:val="00583D7A"/>
    <w:rsid w:val="0058647E"/>
    <w:rsid w:val="005905B5"/>
    <w:rsid w:val="005906BD"/>
    <w:rsid w:val="00590D45"/>
    <w:rsid w:val="00591194"/>
    <w:rsid w:val="00592686"/>
    <w:rsid w:val="005939AA"/>
    <w:rsid w:val="00596295"/>
    <w:rsid w:val="005A07DD"/>
    <w:rsid w:val="005A2315"/>
    <w:rsid w:val="005A2FAC"/>
    <w:rsid w:val="005B02E9"/>
    <w:rsid w:val="005B4392"/>
    <w:rsid w:val="005B55F4"/>
    <w:rsid w:val="005B5F7C"/>
    <w:rsid w:val="005B675F"/>
    <w:rsid w:val="005B6C15"/>
    <w:rsid w:val="005C017F"/>
    <w:rsid w:val="005C0FBD"/>
    <w:rsid w:val="005C175A"/>
    <w:rsid w:val="005D069B"/>
    <w:rsid w:val="005D37F4"/>
    <w:rsid w:val="005D43D2"/>
    <w:rsid w:val="005D7047"/>
    <w:rsid w:val="005E21A9"/>
    <w:rsid w:val="005E31C0"/>
    <w:rsid w:val="005E4057"/>
    <w:rsid w:val="005E45ED"/>
    <w:rsid w:val="005E491D"/>
    <w:rsid w:val="005E5E06"/>
    <w:rsid w:val="005F2BBF"/>
    <w:rsid w:val="005F3916"/>
    <w:rsid w:val="005F3C0B"/>
    <w:rsid w:val="005F517A"/>
    <w:rsid w:val="005F5B6A"/>
    <w:rsid w:val="005F611E"/>
    <w:rsid w:val="005F7E5D"/>
    <w:rsid w:val="006003F3"/>
    <w:rsid w:val="006005A6"/>
    <w:rsid w:val="00600BC4"/>
    <w:rsid w:val="00605E96"/>
    <w:rsid w:val="0060618B"/>
    <w:rsid w:val="00610007"/>
    <w:rsid w:val="00611893"/>
    <w:rsid w:val="00612F01"/>
    <w:rsid w:val="00615565"/>
    <w:rsid w:val="00616294"/>
    <w:rsid w:val="00616BE3"/>
    <w:rsid w:val="00622513"/>
    <w:rsid w:val="00625135"/>
    <w:rsid w:val="00626272"/>
    <w:rsid w:val="00627317"/>
    <w:rsid w:val="00630942"/>
    <w:rsid w:val="00630CE2"/>
    <w:rsid w:val="00632ADB"/>
    <w:rsid w:val="00633968"/>
    <w:rsid w:val="00636463"/>
    <w:rsid w:val="006378CD"/>
    <w:rsid w:val="00641504"/>
    <w:rsid w:val="00642122"/>
    <w:rsid w:val="006444AD"/>
    <w:rsid w:val="00645197"/>
    <w:rsid w:val="00646FBA"/>
    <w:rsid w:val="00650417"/>
    <w:rsid w:val="006512E5"/>
    <w:rsid w:val="006513C7"/>
    <w:rsid w:val="00652E76"/>
    <w:rsid w:val="00652EB6"/>
    <w:rsid w:val="006548AD"/>
    <w:rsid w:val="006553AC"/>
    <w:rsid w:val="00656AB9"/>
    <w:rsid w:val="00660736"/>
    <w:rsid w:val="0066378F"/>
    <w:rsid w:val="00666A93"/>
    <w:rsid w:val="006724D9"/>
    <w:rsid w:val="006735AB"/>
    <w:rsid w:val="0067554F"/>
    <w:rsid w:val="00676DD1"/>
    <w:rsid w:val="00681255"/>
    <w:rsid w:val="00681815"/>
    <w:rsid w:val="006923B5"/>
    <w:rsid w:val="00692B22"/>
    <w:rsid w:val="006A211E"/>
    <w:rsid w:val="006A269C"/>
    <w:rsid w:val="006A33AE"/>
    <w:rsid w:val="006A36A4"/>
    <w:rsid w:val="006A405A"/>
    <w:rsid w:val="006A4ED4"/>
    <w:rsid w:val="006A635E"/>
    <w:rsid w:val="006B0A78"/>
    <w:rsid w:val="006B1299"/>
    <w:rsid w:val="006B3F9D"/>
    <w:rsid w:val="006B46A4"/>
    <w:rsid w:val="006B5334"/>
    <w:rsid w:val="006B57E9"/>
    <w:rsid w:val="006B61C5"/>
    <w:rsid w:val="006B651C"/>
    <w:rsid w:val="006B73DC"/>
    <w:rsid w:val="006C1794"/>
    <w:rsid w:val="006C3A82"/>
    <w:rsid w:val="006C537D"/>
    <w:rsid w:val="006C545D"/>
    <w:rsid w:val="006C58AF"/>
    <w:rsid w:val="006C6243"/>
    <w:rsid w:val="006C78A1"/>
    <w:rsid w:val="006D18E4"/>
    <w:rsid w:val="006D246D"/>
    <w:rsid w:val="006D652F"/>
    <w:rsid w:val="006E1107"/>
    <w:rsid w:val="006E1F0C"/>
    <w:rsid w:val="006E4BB3"/>
    <w:rsid w:val="006E50A6"/>
    <w:rsid w:val="006E7229"/>
    <w:rsid w:val="006E757B"/>
    <w:rsid w:val="006F0F86"/>
    <w:rsid w:val="006F24A5"/>
    <w:rsid w:val="006F37F5"/>
    <w:rsid w:val="006F50C6"/>
    <w:rsid w:val="006F5375"/>
    <w:rsid w:val="006F54AD"/>
    <w:rsid w:val="006F587B"/>
    <w:rsid w:val="007006FE"/>
    <w:rsid w:val="00700D0A"/>
    <w:rsid w:val="007019E4"/>
    <w:rsid w:val="00701F8A"/>
    <w:rsid w:val="00703407"/>
    <w:rsid w:val="00706136"/>
    <w:rsid w:val="00706F45"/>
    <w:rsid w:val="00707A8A"/>
    <w:rsid w:val="00711324"/>
    <w:rsid w:val="00712D30"/>
    <w:rsid w:val="00713433"/>
    <w:rsid w:val="00714974"/>
    <w:rsid w:val="00715B29"/>
    <w:rsid w:val="007168F5"/>
    <w:rsid w:val="00717E34"/>
    <w:rsid w:val="00725D2E"/>
    <w:rsid w:val="00731093"/>
    <w:rsid w:val="007332C2"/>
    <w:rsid w:val="007350E1"/>
    <w:rsid w:val="0074071C"/>
    <w:rsid w:val="00744980"/>
    <w:rsid w:val="00747A04"/>
    <w:rsid w:val="00747FE3"/>
    <w:rsid w:val="00750907"/>
    <w:rsid w:val="00751594"/>
    <w:rsid w:val="00753697"/>
    <w:rsid w:val="0075640D"/>
    <w:rsid w:val="00760F5E"/>
    <w:rsid w:val="00761AC0"/>
    <w:rsid w:val="00762992"/>
    <w:rsid w:val="00764162"/>
    <w:rsid w:val="007704DA"/>
    <w:rsid w:val="007713A1"/>
    <w:rsid w:val="00773FFA"/>
    <w:rsid w:val="00774E7F"/>
    <w:rsid w:val="00775820"/>
    <w:rsid w:val="00776066"/>
    <w:rsid w:val="00777724"/>
    <w:rsid w:val="00784A25"/>
    <w:rsid w:val="00791828"/>
    <w:rsid w:val="00791C84"/>
    <w:rsid w:val="00792934"/>
    <w:rsid w:val="00797698"/>
    <w:rsid w:val="007977A8"/>
    <w:rsid w:val="007A371F"/>
    <w:rsid w:val="007A465E"/>
    <w:rsid w:val="007A4932"/>
    <w:rsid w:val="007A5010"/>
    <w:rsid w:val="007A5C5D"/>
    <w:rsid w:val="007A7106"/>
    <w:rsid w:val="007A73A7"/>
    <w:rsid w:val="007B138A"/>
    <w:rsid w:val="007B277B"/>
    <w:rsid w:val="007B2E9C"/>
    <w:rsid w:val="007B4EFB"/>
    <w:rsid w:val="007B5014"/>
    <w:rsid w:val="007C04DE"/>
    <w:rsid w:val="007C0F23"/>
    <w:rsid w:val="007C216D"/>
    <w:rsid w:val="007C503D"/>
    <w:rsid w:val="007D69EE"/>
    <w:rsid w:val="007E0489"/>
    <w:rsid w:val="007E179C"/>
    <w:rsid w:val="007E48B4"/>
    <w:rsid w:val="007F05EB"/>
    <w:rsid w:val="007F6672"/>
    <w:rsid w:val="007F6691"/>
    <w:rsid w:val="007F78BA"/>
    <w:rsid w:val="00801AFF"/>
    <w:rsid w:val="008021CB"/>
    <w:rsid w:val="0080555D"/>
    <w:rsid w:val="00807767"/>
    <w:rsid w:val="00812502"/>
    <w:rsid w:val="008126F0"/>
    <w:rsid w:val="00813772"/>
    <w:rsid w:val="00814D5E"/>
    <w:rsid w:val="008167AB"/>
    <w:rsid w:val="008167B3"/>
    <w:rsid w:val="00816A22"/>
    <w:rsid w:val="008211FE"/>
    <w:rsid w:val="00821B04"/>
    <w:rsid w:val="00822F91"/>
    <w:rsid w:val="00823D0D"/>
    <w:rsid w:val="00824F9E"/>
    <w:rsid w:val="00827FD1"/>
    <w:rsid w:val="008306AF"/>
    <w:rsid w:val="008339C0"/>
    <w:rsid w:val="00834AE7"/>
    <w:rsid w:val="00836158"/>
    <w:rsid w:val="0083663E"/>
    <w:rsid w:val="0083677A"/>
    <w:rsid w:val="00840A60"/>
    <w:rsid w:val="0084120F"/>
    <w:rsid w:val="00842765"/>
    <w:rsid w:val="008443FB"/>
    <w:rsid w:val="00847988"/>
    <w:rsid w:val="00847E66"/>
    <w:rsid w:val="0085141F"/>
    <w:rsid w:val="008519BC"/>
    <w:rsid w:val="0085535F"/>
    <w:rsid w:val="00857646"/>
    <w:rsid w:val="00860A36"/>
    <w:rsid w:val="00861AFE"/>
    <w:rsid w:val="00862172"/>
    <w:rsid w:val="008636AD"/>
    <w:rsid w:val="0087336D"/>
    <w:rsid w:val="00873C52"/>
    <w:rsid w:val="00874D8C"/>
    <w:rsid w:val="0087520B"/>
    <w:rsid w:val="00880181"/>
    <w:rsid w:val="00880502"/>
    <w:rsid w:val="008828B6"/>
    <w:rsid w:val="008853C9"/>
    <w:rsid w:val="00885D6B"/>
    <w:rsid w:val="00887F2C"/>
    <w:rsid w:val="008911FD"/>
    <w:rsid w:val="00891411"/>
    <w:rsid w:val="0089568F"/>
    <w:rsid w:val="00895AAB"/>
    <w:rsid w:val="00897710"/>
    <w:rsid w:val="00897AA6"/>
    <w:rsid w:val="008A124E"/>
    <w:rsid w:val="008A3E39"/>
    <w:rsid w:val="008A734B"/>
    <w:rsid w:val="008A7921"/>
    <w:rsid w:val="008B0157"/>
    <w:rsid w:val="008B05B1"/>
    <w:rsid w:val="008B4A5D"/>
    <w:rsid w:val="008B6585"/>
    <w:rsid w:val="008B7D21"/>
    <w:rsid w:val="008C2167"/>
    <w:rsid w:val="008C293F"/>
    <w:rsid w:val="008C30ED"/>
    <w:rsid w:val="008C3B7B"/>
    <w:rsid w:val="008C5B60"/>
    <w:rsid w:val="008C6F46"/>
    <w:rsid w:val="008C705F"/>
    <w:rsid w:val="008C7759"/>
    <w:rsid w:val="008D02A8"/>
    <w:rsid w:val="008D0416"/>
    <w:rsid w:val="008D3838"/>
    <w:rsid w:val="008D63FA"/>
    <w:rsid w:val="008E0CD6"/>
    <w:rsid w:val="008E1F83"/>
    <w:rsid w:val="008E43C6"/>
    <w:rsid w:val="008E5725"/>
    <w:rsid w:val="008E6FDF"/>
    <w:rsid w:val="008E768E"/>
    <w:rsid w:val="008F14C7"/>
    <w:rsid w:val="008F29CF"/>
    <w:rsid w:val="008F6594"/>
    <w:rsid w:val="008F66EB"/>
    <w:rsid w:val="009017D5"/>
    <w:rsid w:val="00902B6F"/>
    <w:rsid w:val="0090617F"/>
    <w:rsid w:val="00906C6E"/>
    <w:rsid w:val="009075F2"/>
    <w:rsid w:val="00910584"/>
    <w:rsid w:val="00910ABD"/>
    <w:rsid w:val="00911158"/>
    <w:rsid w:val="0091586E"/>
    <w:rsid w:val="00915981"/>
    <w:rsid w:val="00917E1F"/>
    <w:rsid w:val="009226A7"/>
    <w:rsid w:val="00922816"/>
    <w:rsid w:val="00922D2B"/>
    <w:rsid w:val="00923ECB"/>
    <w:rsid w:val="0092400A"/>
    <w:rsid w:val="00925622"/>
    <w:rsid w:val="00930EA9"/>
    <w:rsid w:val="009314C7"/>
    <w:rsid w:val="00931549"/>
    <w:rsid w:val="00932B38"/>
    <w:rsid w:val="00934761"/>
    <w:rsid w:val="009351D0"/>
    <w:rsid w:val="0094061E"/>
    <w:rsid w:val="00944523"/>
    <w:rsid w:val="0094713A"/>
    <w:rsid w:val="009479BB"/>
    <w:rsid w:val="00947A4A"/>
    <w:rsid w:val="009500A2"/>
    <w:rsid w:val="00950897"/>
    <w:rsid w:val="0095243F"/>
    <w:rsid w:val="009548D3"/>
    <w:rsid w:val="009565EA"/>
    <w:rsid w:val="00956E2D"/>
    <w:rsid w:val="009578A4"/>
    <w:rsid w:val="009657C3"/>
    <w:rsid w:val="0096580D"/>
    <w:rsid w:val="00966FF1"/>
    <w:rsid w:val="009701B6"/>
    <w:rsid w:val="00970F43"/>
    <w:rsid w:val="00971586"/>
    <w:rsid w:val="00972597"/>
    <w:rsid w:val="00973166"/>
    <w:rsid w:val="00973868"/>
    <w:rsid w:val="00974B41"/>
    <w:rsid w:val="00976352"/>
    <w:rsid w:val="0098097D"/>
    <w:rsid w:val="00982BA4"/>
    <w:rsid w:val="00982C54"/>
    <w:rsid w:val="00982E79"/>
    <w:rsid w:val="00982F96"/>
    <w:rsid w:val="00985B7C"/>
    <w:rsid w:val="009907F9"/>
    <w:rsid w:val="0099124F"/>
    <w:rsid w:val="00991256"/>
    <w:rsid w:val="00993850"/>
    <w:rsid w:val="0099526B"/>
    <w:rsid w:val="00996840"/>
    <w:rsid w:val="009A49FE"/>
    <w:rsid w:val="009A7007"/>
    <w:rsid w:val="009A746C"/>
    <w:rsid w:val="009A7A51"/>
    <w:rsid w:val="009A7DCD"/>
    <w:rsid w:val="009B0279"/>
    <w:rsid w:val="009B0305"/>
    <w:rsid w:val="009B1FAC"/>
    <w:rsid w:val="009B655E"/>
    <w:rsid w:val="009B7BD1"/>
    <w:rsid w:val="009C00FD"/>
    <w:rsid w:val="009C0D2D"/>
    <w:rsid w:val="009C29BF"/>
    <w:rsid w:val="009C7022"/>
    <w:rsid w:val="009C764B"/>
    <w:rsid w:val="009D26AE"/>
    <w:rsid w:val="009D2D0F"/>
    <w:rsid w:val="009D492C"/>
    <w:rsid w:val="009D6992"/>
    <w:rsid w:val="009D78B5"/>
    <w:rsid w:val="009E249A"/>
    <w:rsid w:val="009E2B62"/>
    <w:rsid w:val="009E2FE0"/>
    <w:rsid w:val="009E4256"/>
    <w:rsid w:val="009E539A"/>
    <w:rsid w:val="009F2491"/>
    <w:rsid w:val="009F7B2F"/>
    <w:rsid w:val="00A00AD3"/>
    <w:rsid w:val="00A00B7C"/>
    <w:rsid w:val="00A01088"/>
    <w:rsid w:val="00A02785"/>
    <w:rsid w:val="00A03A25"/>
    <w:rsid w:val="00A10985"/>
    <w:rsid w:val="00A11C6F"/>
    <w:rsid w:val="00A1450C"/>
    <w:rsid w:val="00A16294"/>
    <w:rsid w:val="00A16CB1"/>
    <w:rsid w:val="00A16EBC"/>
    <w:rsid w:val="00A22B79"/>
    <w:rsid w:val="00A30688"/>
    <w:rsid w:val="00A3320B"/>
    <w:rsid w:val="00A3382F"/>
    <w:rsid w:val="00A33DEE"/>
    <w:rsid w:val="00A34603"/>
    <w:rsid w:val="00A359E6"/>
    <w:rsid w:val="00A3697F"/>
    <w:rsid w:val="00A40A8C"/>
    <w:rsid w:val="00A43F1B"/>
    <w:rsid w:val="00A4426E"/>
    <w:rsid w:val="00A45E7C"/>
    <w:rsid w:val="00A50143"/>
    <w:rsid w:val="00A507AF"/>
    <w:rsid w:val="00A50E29"/>
    <w:rsid w:val="00A516E8"/>
    <w:rsid w:val="00A5246F"/>
    <w:rsid w:val="00A56731"/>
    <w:rsid w:val="00A57600"/>
    <w:rsid w:val="00A615FC"/>
    <w:rsid w:val="00A633A3"/>
    <w:rsid w:val="00A63967"/>
    <w:rsid w:val="00A64C39"/>
    <w:rsid w:val="00A66BB6"/>
    <w:rsid w:val="00A678A5"/>
    <w:rsid w:val="00A718D3"/>
    <w:rsid w:val="00A71A94"/>
    <w:rsid w:val="00A71CC6"/>
    <w:rsid w:val="00A74F8A"/>
    <w:rsid w:val="00A76DF3"/>
    <w:rsid w:val="00A808E7"/>
    <w:rsid w:val="00A87F2E"/>
    <w:rsid w:val="00A9139C"/>
    <w:rsid w:val="00A92248"/>
    <w:rsid w:val="00A928E6"/>
    <w:rsid w:val="00A93471"/>
    <w:rsid w:val="00A9405B"/>
    <w:rsid w:val="00A9413D"/>
    <w:rsid w:val="00A978AE"/>
    <w:rsid w:val="00AA2D37"/>
    <w:rsid w:val="00AA4EE2"/>
    <w:rsid w:val="00AA6AF1"/>
    <w:rsid w:val="00AB04CB"/>
    <w:rsid w:val="00AB0D24"/>
    <w:rsid w:val="00AB29A2"/>
    <w:rsid w:val="00AB31AD"/>
    <w:rsid w:val="00AB6E91"/>
    <w:rsid w:val="00AB6F37"/>
    <w:rsid w:val="00AC1D8E"/>
    <w:rsid w:val="00AC48DC"/>
    <w:rsid w:val="00AC7F40"/>
    <w:rsid w:val="00AD12BF"/>
    <w:rsid w:val="00AE2326"/>
    <w:rsid w:val="00AE275E"/>
    <w:rsid w:val="00AE29BD"/>
    <w:rsid w:val="00AE7C66"/>
    <w:rsid w:val="00AF1B58"/>
    <w:rsid w:val="00AF3304"/>
    <w:rsid w:val="00AF42F2"/>
    <w:rsid w:val="00AF4925"/>
    <w:rsid w:val="00AF63B8"/>
    <w:rsid w:val="00AF7150"/>
    <w:rsid w:val="00B01D54"/>
    <w:rsid w:val="00B01DC2"/>
    <w:rsid w:val="00B05295"/>
    <w:rsid w:val="00B069FC"/>
    <w:rsid w:val="00B10CBA"/>
    <w:rsid w:val="00B111E3"/>
    <w:rsid w:val="00B11423"/>
    <w:rsid w:val="00B1573A"/>
    <w:rsid w:val="00B15C1A"/>
    <w:rsid w:val="00B203DA"/>
    <w:rsid w:val="00B23529"/>
    <w:rsid w:val="00B23ABD"/>
    <w:rsid w:val="00B305E7"/>
    <w:rsid w:val="00B31EF9"/>
    <w:rsid w:val="00B31F9F"/>
    <w:rsid w:val="00B325F1"/>
    <w:rsid w:val="00B34E04"/>
    <w:rsid w:val="00B35C4A"/>
    <w:rsid w:val="00B37104"/>
    <w:rsid w:val="00B37355"/>
    <w:rsid w:val="00B3738D"/>
    <w:rsid w:val="00B434EC"/>
    <w:rsid w:val="00B44FC4"/>
    <w:rsid w:val="00B46A51"/>
    <w:rsid w:val="00B47153"/>
    <w:rsid w:val="00B47E2B"/>
    <w:rsid w:val="00B5186D"/>
    <w:rsid w:val="00B52371"/>
    <w:rsid w:val="00B5428A"/>
    <w:rsid w:val="00B558A0"/>
    <w:rsid w:val="00B5615E"/>
    <w:rsid w:val="00B57E0E"/>
    <w:rsid w:val="00B6063F"/>
    <w:rsid w:val="00B64421"/>
    <w:rsid w:val="00B66B18"/>
    <w:rsid w:val="00B67AF0"/>
    <w:rsid w:val="00B67D88"/>
    <w:rsid w:val="00B7079F"/>
    <w:rsid w:val="00B7109D"/>
    <w:rsid w:val="00B75ADE"/>
    <w:rsid w:val="00B777D9"/>
    <w:rsid w:val="00B85C77"/>
    <w:rsid w:val="00B86F86"/>
    <w:rsid w:val="00B920CC"/>
    <w:rsid w:val="00B9230E"/>
    <w:rsid w:val="00B930D3"/>
    <w:rsid w:val="00B979D2"/>
    <w:rsid w:val="00BA0D7B"/>
    <w:rsid w:val="00BA3790"/>
    <w:rsid w:val="00BA5E5D"/>
    <w:rsid w:val="00BA79A2"/>
    <w:rsid w:val="00BB0601"/>
    <w:rsid w:val="00BB0808"/>
    <w:rsid w:val="00BB081D"/>
    <w:rsid w:val="00BB3FED"/>
    <w:rsid w:val="00BB773A"/>
    <w:rsid w:val="00BC06FD"/>
    <w:rsid w:val="00BC1E80"/>
    <w:rsid w:val="00BC2B68"/>
    <w:rsid w:val="00BC3C1F"/>
    <w:rsid w:val="00BC4930"/>
    <w:rsid w:val="00BC519E"/>
    <w:rsid w:val="00BC5E37"/>
    <w:rsid w:val="00BC612D"/>
    <w:rsid w:val="00BD0266"/>
    <w:rsid w:val="00BD0993"/>
    <w:rsid w:val="00BD39A6"/>
    <w:rsid w:val="00BD4340"/>
    <w:rsid w:val="00BD75A9"/>
    <w:rsid w:val="00BE5586"/>
    <w:rsid w:val="00BE6E4C"/>
    <w:rsid w:val="00BF0A00"/>
    <w:rsid w:val="00BF20E5"/>
    <w:rsid w:val="00BF40B7"/>
    <w:rsid w:val="00BF4673"/>
    <w:rsid w:val="00BF64F5"/>
    <w:rsid w:val="00BF783D"/>
    <w:rsid w:val="00C015A5"/>
    <w:rsid w:val="00C030AF"/>
    <w:rsid w:val="00C174F3"/>
    <w:rsid w:val="00C206AD"/>
    <w:rsid w:val="00C21309"/>
    <w:rsid w:val="00C21926"/>
    <w:rsid w:val="00C23753"/>
    <w:rsid w:val="00C242BE"/>
    <w:rsid w:val="00C25029"/>
    <w:rsid w:val="00C25054"/>
    <w:rsid w:val="00C25D35"/>
    <w:rsid w:val="00C307E0"/>
    <w:rsid w:val="00C3212A"/>
    <w:rsid w:val="00C3302D"/>
    <w:rsid w:val="00C3494B"/>
    <w:rsid w:val="00C35C39"/>
    <w:rsid w:val="00C37029"/>
    <w:rsid w:val="00C44A84"/>
    <w:rsid w:val="00C45694"/>
    <w:rsid w:val="00C45DC9"/>
    <w:rsid w:val="00C46204"/>
    <w:rsid w:val="00C47A1C"/>
    <w:rsid w:val="00C50A8E"/>
    <w:rsid w:val="00C50FEF"/>
    <w:rsid w:val="00C51DB6"/>
    <w:rsid w:val="00C52D9A"/>
    <w:rsid w:val="00C5326C"/>
    <w:rsid w:val="00C54273"/>
    <w:rsid w:val="00C56325"/>
    <w:rsid w:val="00C572B8"/>
    <w:rsid w:val="00C57E03"/>
    <w:rsid w:val="00C63FF3"/>
    <w:rsid w:val="00C661E6"/>
    <w:rsid w:val="00C6690F"/>
    <w:rsid w:val="00C72358"/>
    <w:rsid w:val="00C73972"/>
    <w:rsid w:val="00C73FDB"/>
    <w:rsid w:val="00C740D3"/>
    <w:rsid w:val="00C740E5"/>
    <w:rsid w:val="00C75477"/>
    <w:rsid w:val="00C770E0"/>
    <w:rsid w:val="00C81111"/>
    <w:rsid w:val="00C8185B"/>
    <w:rsid w:val="00C831CC"/>
    <w:rsid w:val="00C85362"/>
    <w:rsid w:val="00C855D0"/>
    <w:rsid w:val="00C9039E"/>
    <w:rsid w:val="00C90D9E"/>
    <w:rsid w:val="00C91AD6"/>
    <w:rsid w:val="00C94462"/>
    <w:rsid w:val="00C94CC7"/>
    <w:rsid w:val="00C95BBD"/>
    <w:rsid w:val="00C95FA2"/>
    <w:rsid w:val="00CA053D"/>
    <w:rsid w:val="00CA165D"/>
    <w:rsid w:val="00CA2E79"/>
    <w:rsid w:val="00CA3D79"/>
    <w:rsid w:val="00CA5709"/>
    <w:rsid w:val="00CA680A"/>
    <w:rsid w:val="00CA70D6"/>
    <w:rsid w:val="00CB2001"/>
    <w:rsid w:val="00CB2580"/>
    <w:rsid w:val="00CB2895"/>
    <w:rsid w:val="00CB2955"/>
    <w:rsid w:val="00CB4C53"/>
    <w:rsid w:val="00CB4FEC"/>
    <w:rsid w:val="00CB581E"/>
    <w:rsid w:val="00CB67A8"/>
    <w:rsid w:val="00CB73B3"/>
    <w:rsid w:val="00CB74AD"/>
    <w:rsid w:val="00CC089F"/>
    <w:rsid w:val="00CC715A"/>
    <w:rsid w:val="00CD2E94"/>
    <w:rsid w:val="00CD3006"/>
    <w:rsid w:val="00CD4C09"/>
    <w:rsid w:val="00CD79CA"/>
    <w:rsid w:val="00CE0A8C"/>
    <w:rsid w:val="00CE2CA1"/>
    <w:rsid w:val="00CE4594"/>
    <w:rsid w:val="00CE518D"/>
    <w:rsid w:val="00CE547B"/>
    <w:rsid w:val="00CE588B"/>
    <w:rsid w:val="00CE7D85"/>
    <w:rsid w:val="00CF25FA"/>
    <w:rsid w:val="00CF3876"/>
    <w:rsid w:val="00CF3A68"/>
    <w:rsid w:val="00CF4D8D"/>
    <w:rsid w:val="00CF57E0"/>
    <w:rsid w:val="00CF7D47"/>
    <w:rsid w:val="00D018D3"/>
    <w:rsid w:val="00D01D08"/>
    <w:rsid w:val="00D02404"/>
    <w:rsid w:val="00D0503F"/>
    <w:rsid w:val="00D06381"/>
    <w:rsid w:val="00D06AC0"/>
    <w:rsid w:val="00D107D9"/>
    <w:rsid w:val="00D11A02"/>
    <w:rsid w:val="00D11B25"/>
    <w:rsid w:val="00D12FDB"/>
    <w:rsid w:val="00D16C2D"/>
    <w:rsid w:val="00D17F72"/>
    <w:rsid w:val="00D234FF"/>
    <w:rsid w:val="00D31927"/>
    <w:rsid w:val="00D34F71"/>
    <w:rsid w:val="00D37394"/>
    <w:rsid w:val="00D40BB3"/>
    <w:rsid w:val="00D411B3"/>
    <w:rsid w:val="00D41D8E"/>
    <w:rsid w:val="00D4218C"/>
    <w:rsid w:val="00D43263"/>
    <w:rsid w:val="00D44679"/>
    <w:rsid w:val="00D46720"/>
    <w:rsid w:val="00D46837"/>
    <w:rsid w:val="00D46E07"/>
    <w:rsid w:val="00D50451"/>
    <w:rsid w:val="00D50653"/>
    <w:rsid w:val="00D52D80"/>
    <w:rsid w:val="00D5605D"/>
    <w:rsid w:val="00D571E9"/>
    <w:rsid w:val="00D625B3"/>
    <w:rsid w:val="00D6519F"/>
    <w:rsid w:val="00D653C8"/>
    <w:rsid w:val="00D65789"/>
    <w:rsid w:val="00D67E2E"/>
    <w:rsid w:val="00D72AEA"/>
    <w:rsid w:val="00D75A8B"/>
    <w:rsid w:val="00D77573"/>
    <w:rsid w:val="00D812F4"/>
    <w:rsid w:val="00D83B00"/>
    <w:rsid w:val="00D83B2A"/>
    <w:rsid w:val="00D8551C"/>
    <w:rsid w:val="00D8656A"/>
    <w:rsid w:val="00D86A97"/>
    <w:rsid w:val="00D91F24"/>
    <w:rsid w:val="00D9221F"/>
    <w:rsid w:val="00D92342"/>
    <w:rsid w:val="00D933F1"/>
    <w:rsid w:val="00D9451C"/>
    <w:rsid w:val="00D9494E"/>
    <w:rsid w:val="00D953A2"/>
    <w:rsid w:val="00DA3294"/>
    <w:rsid w:val="00DA40E8"/>
    <w:rsid w:val="00DA66CC"/>
    <w:rsid w:val="00DA6AA4"/>
    <w:rsid w:val="00DA7D1C"/>
    <w:rsid w:val="00DB203A"/>
    <w:rsid w:val="00DB326B"/>
    <w:rsid w:val="00DB6B07"/>
    <w:rsid w:val="00DC019D"/>
    <w:rsid w:val="00DC1F95"/>
    <w:rsid w:val="00DC1FB2"/>
    <w:rsid w:val="00DC2529"/>
    <w:rsid w:val="00DC2C04"/>
    <w:rsid w:val="00DC30D1"/>
    <w:rsid w:val="00DC47C7"/>
    <w:rsid w:val="00DC5653"/>
    <w:rsid w:val="00DC71D3"/>
    <w:rsid w:val="00DC7476"/>
    <w:rsid w:val="00DC7585"/>
    <w:rsid w:val="00DD28F9"/>
    <w:rsid w:val="00DD39E0"/>
    <w:rsid w:val="00DD4578"/>
    <w:rsid w:val="00DD50D9"/>
    <w:rsid w:val="00DE1CC3"/>
    <w:rsid w:val="00DE2C81"/>
    <w:rsid w:val="00DE5BC1"/>
    <w:rsid w:val="00DF2589"/>
    <w:rsid w:val="00E07875"/>
    <w:rsid w:val="00E12BFD"/>
    <w:rsid w:val="00E153F7"/>
    <w:rsid w:val="00E15722"/>
    <w:rsid w:val="00E16877"/>
    <w:rsid w:val="00E17460"/>
    <w:rsid w:val="00E175FF"/>
    <w:rsid w:val="00E20536"/>
    <w:rsid w:val="00E22A55"/>
    <w:rsid w:val="00E23847"/>
    <w:rsid w:val="00E2581B"/>
    <w:rsid w:val="00E26DF0"/>
    <w:rsid w:val="00E27760"/>
    <w:rsid w:val="00E30B4E"/>
    <w:rsid w:val="00E33D21"/>
    <w:rsid w:val="00E33EBC"/>
    <w:rsid w:val="00E33FAB"/>
    <w:rsid w:val="00E34726"/>
    <w:rsid w:val="00E34B9B"/>
    <w:rsid w:val="00E35DE6"/>
    <w:rsid w:val="00E361E8"/>
    <w:rsid w:val="00E365D6"/>
    <w:rsid w:val="00E37A6C"/>
    <w:rsid w:val="00E40E20"/>
    <w:rsid w:val="00E41F81"/>
    <w:rsid w:val="00E42D90"/>
    <w:rsid w:val="00E434B5"/>
    <w:rsid w:val="00E440EA"/>
    <w:rsid w:val="00E5034D"/>
    <w:rsid w:val="00E5079E"/>
    <w:rsid w:val="00E51134"/>
    <w:rsid w:val="00E5347A"/>
    <w:rsid w:val="00E60904"/>
    <w:rsid w:val="00E6102B"/>
    <w:rsid w:val="00E61054"/>
    <w:rsid w:val="00E7092D"/>
    <w:rsid w:val="00E73CE9"/>
    <w:rsid w:val="00E741C0"/>
    <w:rsid w:val="00E77B19"/>
    <w:rsid w:val="00E77E0E"/>
    <w:rsid w:val="00E8144B"/>
    <w:rsid w:val="00E87710"/>
    <w:rsid w:val="00E914FA"/>
    <w:rsid w:val="00E96267"/>
    <w:rsid w:val="00E96A2E"/>
    <w:rsid w:val="00E96E0D"/>
    <w:rsid w:val="00EA5FC6"/>
    <w:rsid w:val="00EA6344"/>
    <w:rsid w:val="00EA6936"/>
    <w:rsid w:val="00EA7332"/>
    <w:rsid w:val="00EB112C"/>
    <w:rsid w:val="00EB190A"/>
    <w:rsid w:val="00EB1BCB"/>
    <w:rsid w:val="00EB2417"/>
    <w:rsid w:val="00EB2EC9"/>
    <w:rsid w:val="00EB487D"/>
    <w:rsid w:val="00EB4CC7"/>
    <w:rsid w:val="00EB5C5F"/>
    <w:rsid w:val="00EB6AD6"/>
    <w:rsid w:val="00EB77FC"/>
    <w:rsid w:val="00EC015D"/>
    <w:rsid w:val="00EC1D35"/>
    <w:rsid w:val="00EC407A"/>
    <w:rsid w:val="00EC508F"/>
    <w:rsid w:val="00EC5350"/>
    <w:rsid w:val="00EC687F"/>
    <w:rsid w:val="00EC750E"/>
    <w:rsid w:val="00ED1AF7"/>
    <w:rsid w:val="00ED22D1"/>
    <w:rsid w:val="00ED286E"/>
    <w:rsid w:val="00ED306D"/>
    <w:rsid w:val="00ED3207"/>
    <w:rsid w:val="00ED3DE9"/>
    <w:rsid w:val="00ED414B"/>
    <w:rsid w:val="00EE54F3"/>
    <w:rsid w:val="00EF2934"/>
    <w:rsid w:val="00F0078F"/>
    <w:rsid w:val="00F0378A"/>
    <w:rsid w:val="00F126C8"/>
    <w:rsid w:val="00F12C21"/>
    <w:rsid w:val="00F14734"/>
    <w:rsid w:val="00F14800"/>
    <w:rsid w:val="00F14A1C"/>
    <w:rsid w:val="00F14F84"/>
    <w:rsid w:val="00F1744F"/>
    <w:rsid w:val="00F2016B"/>
    <w:rsid w:val="00F24C67"/>
    <w:rsid w:val="00F26A31"/>
    <w:rsid w:val="00F33964"/>
    <w:rsid w:val="00F348E3"/>
    <w:rsid w:val="00F37789"/>
    <w:rsid w:val="00F3798F"/>
    <w:rsid w:val="00F4293B"/>
    <w:rsid w:val="00F43A02"/>
    <w:rsid w:val="00F47D75"/>
    <w:rsid w:val="00F502A9"/>
    <w:rsid w:val="00F53C7C"/>
    <w:rsid w:val="00F570E5"/>
    <w:rsid w:val="00F57526"/>
    <w:rsid w:val="00F63A28"/>
    <w:rsid w:val="00F66A9C"/>
    <w:rsid w:val="00F6728D"/>
    <w:rsid w:val="00F67A98"/>
    <w:rsid w:val="00F67BD4"/>
    <w:rsid w:val="00F711C4"/>
    <w:rsid w:val="00F72183"/>
    <w:rsid w:val="00F722CE"/>
    <w:rsid w:val="00F73A59"/>
    <w:rsid w:val="00F75AD6"/>
    <w:rsid w:val="00F76CE7"/>
    <w:rsid w:val="00F76DDC"/>
    <w:rsid w:val="00F77408"/>
    <w:rsid w:val="00F82329"/>
    <w:rsid w:val="00F84023"/>
    <w:rsid w:val="00F85A04"/>
    <w:rsid w:val="00F85DE1"/>
    <w:rsid w:val="00F90EBD"/>
    <w:rsid w:val="00F91A86"/>
    <w:rsid w:val="00F91ABF"/>
    <w:rsid w:val="00F92129"/>
    <w:rsid w:val="00F94B7C"/>
    <w:rsid w:val="00F9537B"/>
    <w:rsid w:val="00F968D4"/>
    <w:rsid w:val="00F973E9"/>
    <w:rsid w:val="00F97989"/>
    <w:rsid w:val="00F97E96"/>
    <w:rsid w:val="00FA0873"/>
    <w:rsid w:val="00FA2CCE"/>
    <w:rsid w:val="00FA44B5"/>
    <w:rsid w:val="00FA5F82"/>
    <w:rsid w:val="00FA6F95"/>
    <w:rsid w:val="00FB0290"/>
    <w:rsid w:val="00FB0EE7"/>
    <w:rsid w:val="00FB2B86"/>
    <w:rsid w:val="00FB4A3C"/>
    <w:rsid w:val="00FB7209"/>
    <w:rsid w:val="00FB7A79"/>
    <w:rsid w:val="00FC004C"/>
    <w:rsid w:val="00FC02F1"/>
    <w:rsid w:val="00FC4720"/>
    <w:rsid w:val="00FC4C95"/>
    <w:rsid w:val="00FC7AD8"/>
    <w:rsid w:val="00FD0778"/>
    <w:rsid w:val="00FD0FFE"/>
    <w:rsid w:val="00FD2058"/>
    <w:rsid w:val="00FD2BC3"/>
    <w:rsid w:val="00FD3320"/>
    <w:rsid w:val="00FE3E3F"/>
    <w:rsid w:val="00FE58A4"/>
    <w:rsid w:val="00FE7933"/>
    <w:rsid w:val="00FF009D"/>
    <w:rsid w:val="00FF0C3D"/>
    <w:rsid w:val="00FF106A"/>
    <w:rsid w:val="00FF165B"/>
    <w:rsid w:val="00FF3B22"/>
    <w:rsid w:val="00FF4CFE"/>
    <w:rsid w:val="00FF5A84"/>
    <w:rsid w:val="00FF6A28"/>
    <w:rsid w:val="5D6984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7C4A24"/>
  <w15:chartTrackingRefBased/>
  <w15:docId w15:val="{EFFEF1C9-7940-4973-AAD7-60172CF5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7A"/>
  </w:style>
  <w:style w:type="paragraph" w:styleId="Heading1">
    <w:name w:val="heading 1"/>
    <w:basedOn w:val="Normal"/>
    <w:next w:val="Normal"/>
    <w:link w:val="Heading1Char"/>
    <w:autoRedefine/>
    <w:uiPriority w:val="3"/>
    <w:qFormat/>
    <w:rsid w:val="00982C54"/>
    <w:pPr>
      <w:keepNext/>
      <w:keepLines/>
      <w:spacing w:before="560" w:line="360" w:lineRule="auto"/>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sid w:val="00982C54"/>
    <w:rPr>
      <w:rFonts w:asciiTheme="majorHAnsi" w:eastAsiaTheme="majorEastAsia" w:hAnsiTheme="majorHAnsi" w:cstheme="majorBidi"/>
      <w:b/>
      <w:bCs/>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829">
      <w:bodyDiv w:val="1"/>
      <w:marLeft w:val="0"/>
      <w:marRight w:val="0"/>
      <w:marTop w:val="0"/>
      <w:marBottom w:val="0"/>
      <w:divBdr>
        <w:top w:val="none" w:sz="0" w:space="0" w:color="auto"/>
        <w:left w:val="none" w:sz="0" w:space="0" w:color="auto"/>
        <w:bottom w:val="none" w:sz="0" w:space="0" w:color="auto"/>
        <w:right w:val="none" w:sz="0" w:space="0" w:color="auto"/>
      </w:divBdr>
      <w:divsChild>
        <w:div w:id="1086540592">
          <w:marLeft w:val="360"/>
          <w:marRight w:val="0"/>
          <w:marTop w:val="200"/>
          <w:marBottom w:val="0"/>
          <w:divBdr>
            <w:top w:val="none" w:sz="0" w:space="0" w:color="auto"/>
            <w:left w:val="none" w:sz="0" w:space="0" w:color="auto"/>
            <w:bottom w:val="none" w:sz="0" w:space="0" w:color="auto"/>
            <w:right w:val="none" w:sz="0" w:space="0" w:color="auto"/>
          </w:divBdr>
        </w:div>
        <w:div w:id="1453669193">
          <w:marLeft w:val="360"/>
          <w:marRight w:val="0"/>
          <w:marTop w:val="200"/>
          <w:marBottom w:val="0"/>
          <w:divBdr>
            <w:top w:val="none" w:sz="0" w:space="0" w:color="auto"/>
            <w:left w:val="none" w:sz="0" w:space="0" w:color="auto"/>
            <w:bottom w:val="none" w:sz="0" w:space="0" w:color="auto"/>
            <w:right w:val="none" w:sz="0" w:space="0" w:color="auto"/>
          </w:divBdr>
        </w:div>
        <w:div w:id="1827939165">
          <w:marLeft w:val="360"/>
          <w:marRight w:val="0"/>
          <w:marTop w:val="200"/>
          <w:marBottom w:val="0"/>
          <w:divBdr>
            <w:top w:val="none" w:sz="0" w:space="0" w:color="auto"/>
            <w:left w:val="none" w:sz="0" w:space="0" w:color="auto"/>
            <w:bottom w:val="none" w:sz="0" w:space="0" w:color="auto"/>
            <w:right w:val="none" w:sz="0" w:space="0" w:color="auto"/>
          </w:divBdr>
        </w:div>
      </w:divsChild>
    </w:div>
    <w:div w:id="565179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2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4504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80306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9584079">
      <w:bodyDiv w:val="1"/>
      <w:marLeft w:val="0"/>
      <w:marRight w:val="0"/>
      <w:marTop w:val="0"/>
      <w:marBottom w:val="0"/>
      <w:divBdr>
        <w:top w:val="none" w:sz="0" w:space="0" w:color="auto"/>
        <w:left w:val="none" w:sz="0" w:space="0" w:color="auto"/>
        <w:bottom w:val="none" w:sz="0" w:space="0" w:color="auto"/>
        <w:right w:val="none" w:sz="0" w:space="0" w:color="auto"/>
      </w:divBdr>
    </w:div>
    <w:div w:id="970401182">
      <w:bodyDiv w:val="1"/>
      <w:marLeft w:val="0"/>
      <w:marRight w:val="0"/>
      <w:marTop w:val="0"/>
      <w:marBottom w:val="0"/>
      <w:divBdr>
        <w:top w:val="none" w:sz="0" w:space="0" w:color="auto"/>
        <w:left w:val="none" w:sz="0" w:space="0" w:color="auto"/>
        <w:bottom w:val="none" w:sz="0" w:space="0" w:color="auto"/>
        <w:right w:val="none" w:sz="0" w:space="0" w:color="auto"/>
      </w:divBdr>
    </w:div>
    <w:div w:id="102806689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4376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4237580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8821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data-from-the-trenches/object-detection-with-deep-learning-on-aerial-imagery-2465078db8a9" TargetMode="External"/><Relationship Id="rId18" Type="http://schemas.openxmlformats.org/officeDocument/2006/relationships/hyperlink" Target="http://globalfishingwatch.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arxiv.org/pdf/1506.01497v3.pdf" TargetMode="External"/><Relationship Id="rId17" Type="http://schemas.openxmlformats.org/officeDocument/2006/relationships/hyperlink" Target="http://www.ist.edu.pk/downloads/jst/previous-issues/july-2017/automatic-target-detection-in-satellite-images-using-deep-learning.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xiv.org/pdf/2004.07438.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opscience.iop.org/article/10.1088/1757-899X/610/1/012027/pdf"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greenpeace.org/australia/Global/australia/reports/Turn-The-Tid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1710.05381.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41B24D9CE8864A8D6C65DCEFEE6E3D" ma:contentTypeVersion="10" ma:contentTypeDescription="Create a new document." ma:contentTypeScope="" ma:versionID="62f979ade4b414138d14e08da7bd9ac5">
  <xsd:schema xmlns:xsd="http://www.w3.org/2001/XMLSchema" xmlns:xs="http://www.w3.org/2001/XMLSchema" xmlns:p="http://schemas.microsoft.com/office/2006/metadata/properties" xmlns:ns3="9ab9ebc8-c39d-423a-bb99-56b07b70cbfa" xmlns:ns4="5f5d250e-8d21-498e-ab99-bee2d4ea22f1" targetNamespace="http://schemas.microsoft.com/office/2006/metadata/properties" ma:root="true" ma:fieldsID="4435943d9b5bbaa1923de237ab72e8c3" ns3:_="" ns4:_="">
    <xsd:import namespace="9ab9ebc8-c39d-423a-bb99-56b07b70cbfa"/>
    <xsd:import namespace="5f5d250e-8d21-498e-ab99-bee2d4ea22f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9ebc8-c39d-423a-bb99-56b07b70cbf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5d250e-8d21-498e-ab99-bee2d4ea22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AA28AE-374D-4E81-826B-B53CAC7F1052}">
  <ds:schemaRefs>
    <ds:schemaRef ds:uri="http://schemas.openxmlformats.org/officeDocument/2006/bibliography"/>
  </ds:schemaRefs>
</ds:datastoreItem>
</file>

<file path=customXml/itemProps2.xml><?xml version="1.0" encoding="utf-8"?>
<ds:datastoreItem xmlns:ds="http://schemas.openxmlformats.org/officeDocument/2006/customXml" ds:itemID="{2F0E1CA2-B2CB-4B37-98F5-33FDA98FE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9ebc8-c39d-423a-bb99-56b07b70cbfa"/>
    <ds:schemaRef ds:uri="5f5d250e-8d21-498e-ab99-bee2d4ea2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4B0EE-7FE7-4EB7-A301-FBF891B0F07E}">
  <ds:schemaRefs>
    <ds:schemaRef ds:uri="http://schemas.microsoft.com/sharepoint/v3/contenttype/forms"/>
  </ds:schemaRefs>
</ds:datastoreItem>
</file>

<file path=customXml/itemProps4.xml><?xml version="1.0" encoding="utf-8"?>
<ds:datastoreItem xmlns:ds="http://schemas.openxmlformats.org/officeDocument/2006/customXml" ds:itemID="{F63130D1-7B9F-4560-ABCE-6645A47A30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1991</Words>
  <Characters>12049</Characters>
  <Application>Microsoft Office Word</Application>
  <DocSecurity>0</DocSecurity>
  <Lines>100</Lines>
  <Paragraphs>28</Paragraphs>
  <ScaleCrop>false</ScaleCrop>
  <Company/>
  <LinksUpToDate>false</LinksUpToDate>
  <CharactersWithSpaces>14012</CharactersWithSpaces>
  <SharedDoc>false</SharedDoc>
  <HLinks>
    <vt:vector size="48" baseType="variant">
      <vt:variant>
        <vt:i4>7077943</vt:i4>
      </vt:variant>
      <vt:variant>
        <vt:i4>21</vt:i4>
      </vt:variant>
      <vt:variant>
        <vt:i4>0</vt:i4>
      </vt:variant>
      <vt:variant>
        <vt:i4>5</vt:i4>
      </vt:variant>
      <vt:variant>
        <vt:lpwstr>http://www.greenpeace.org/australia/Global/australia/reports/Turn-The-Tide.pdf</vt:lpwstr>
      </vt:variant>
      <vt:variant>
        <vt:lpwstr/>
      </vt:variant>
      <vt:variant>
        <vt:i4>2621543</vt:i4>
      </vt:variant>
      <vt:variant>
        <vt:i4>18</vt:i4>
      </vt:variant>
      <vt:variant>
        <vt:i4>0</vt:i4>
      </vt:variant>
      <vt:variant>
        <vt:i4>5</vt:i4>
      </vt:variant>
      <vt:variant>
        <vt:lpwstr>http://globalfishingwatch.org/</vt:lpwstr>
      </vt:variant>
      <vt:variant>
        <vt:lpwstr/>
      </vt:variant>
      <vt:variant>
        <vt:i4>327710</vt:i4>
      </vt:variant>
      <vt:variant>
        <vt:i4>15</vt:i4>
      </vt:variant>
      <vt:variant>
        <vt:i4>0</vt:i4>
      </vt:variant>
      <vt:variant>
        <vt:i4>5</vt:i4>
      </vt:variant>
      <vt:variant>
        <vt:lpwstr>http://www.ist.edu.pk/downloads/jst/previous-issues/july-2017/automatic-target-detection-in-satellite-images-using-deep-learning.pdf</vt:lpwstr>
      </vt:variant>
      <vt:variant>
        <vt:lpwstr/>
      </vt:variant>
      <vt:variant>
        <vt:i4>1835091</vt:i4>
      </vt:variant>
      <vt:variant>
        <vt:i4>12</vt:i4>
      </vt:variant>
      <vt:variant>
        <vt:i4>0</vt:i4>
      </vt:variant>
      <vt:variant>
        <vt:i4>5</vt:i4>
      </vt:variant>
      <vt:variant>
        <vt:lpwstr>https://arxiv.org/pdf/2004.07438.pdf</vt:lpwstr>
      </vt:variant>
      <vt:variant>
        <vt:lpwstr/>
      </vt:variant>
      <vt:variant>
        <vt:i4>6160409</vt:i4>
      </vt:variant>
      <vt:variant>
        <vt:i4>9</vt:i4>
      </vt:variant>
      <vt:variant>
        <vt:i4>0</vt:i4>
      </vt:variant>
      <vt:variant>
        <vt:i4>5</vt:i4>
      </vt:variant>
      <vt:variant>
        <vt:lpwstr>https://iopscience.iop.org/article/10.1088/1757-899X/610/1/012027/pdf</vt:lpwstr>
      </vt:variant>
      <vt:variant>
        <vt:lpwstr/>
      </vt:variant>
      <vt:variant>
        <vt:i4>1114200</vt:i4>
      </vt:variant>
      <vt:variant>
        <vt:i4>6</vt:i4>
      </vt:variant>
      <vt:variant>
        <vt:i4>0</vt:i4>
      </vt:variant>
      <vt:variant>
        <vt:i4>5</vt:i4>
      </vt:variant>
      <vt:variant>
        <vt:lpwstr>https://arxiv.org/pdf/1710.05381.pdf</vt:lpwstr>
      </vt:variant>
      <vt:variant>
        <vt:lpwstr/>
      </vt:variant>
      <vt:variant>
        <vt:i4>6160452</vt:i4>
      </vt:variant>
      <vt:variant>
        <vt:i4>3</vt:i4>
      </vt:variant>
      <vt:variant>
        <vt:i4>0</vt:i4>
      </vt:variant>
      <vt:variant>
        <vt:i4>5</vt:i4>
      </vt:variant>
      <vt:variant>
        <vt:lpwstr>https://medium.com/data-from-the-trenches/object-detection-with-deep-learning-on-aerial-imagery-2465078db8a9</vt:lpwstr>
      </vt:variant>
      <vt:variant>
        <vt:lpwstr/>
      </vt:variant>
      <vt:variant>
        <vt:i4>2555946</vt:i4>
      </vt:variant>
      <vt:variant>
        <vt:i4>0</vt:i4>
      </vt:variant>
      <vt:variant>
        <vt:i4>0</vt:i4>
      </vt:variant>
      <vt:variant>
        <vt:i4>5</vt:i4>
      </vt:variant>
      <vt:variant>
        <vt:lpwstr>https://arxiv.org/pdf/1506.01497v3.pdf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Newton</dc:creator>
  <cp:keywords/>
  <dc:description/>
  <cp:lastModifiedBy>Harry Newton</cp:lastModifiedBy>
  <cp:revision>441</cp:revision>
  <dcterms:created xsi:type="dcterms:W3CDTF">2020-06-28T22:58:00Z</dcterms:created>
  <dcterms:modified xsi:type="dcterms:W3CDTF">2020-08-06T11:50:00Z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0x0101009641B24D9CE8864A8D6C65DCEFEE6E3D</vt:lpwstr>
  </property>
</Properties>
</file>