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b/>
          <w:sz w:val="32"/>
        </w:rPr>
        <w:t>STAKEHOLDER REGISTER</w:t>
      </w:r>
    </w:p>
    <w:p/>
    <w:p>
      <w:r>
        <w:rPr>
          <w:b/>
        </w:rPr>
        <w:t xml:space="preserve">Project Name: </w:t>
      </w:r>
      <w:r>
        <w:t>BookExchange - University Textbook Marketplace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160"/>
          </w:tcPr>
          <w:p>
            <w:r>
              <w:rPr>
                <w:b/>
                <w:sz w:val="22"/>
              </w:rPr>
              <w:t>Name</w:t>
            </w:r>
          </w:p>
        </w:tc>
        <w:tc>
          <w:tcPr>
            <w:tcW w:type="dxa" w:w="5040"/>
          </w:tcPr>
          <w:p>
            <w:r>
              <w:rPr>
                <w:b/>
                <w:sz w:val="22"/>
              </w:rPr>
              <w:t>Project Role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Level of Power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Level of Interest</w:t>
            </w:r>
          </w:p>
        </w:tc>
        <w:tc>
          <w:tcPr>
            <w:tcW w:type="dxa" w:w="1728"/>
          </w:tcPr>
          <w:p>
            <w:r>
              <w:rPr>
                <w:b/>
                <w:sz w:val="22"/>
              </w:rPr>
              <w:t>Level of Support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Student Sellers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Primary users posting textbooks for sale. Need platform to get better return than 10-20% bookstore buyback.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Supportive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Student Buyers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Primary users purchasing used textbooks. Need platform to save 30-70% compared to bookstore prices.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Supportive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Tim (Instructor)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ENSE 281 course instructor and project evaluator. Provides feedback and grades deliverables.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Supportive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Development Team</w:t>
              <w:br/>
              <w:t>(Thomas, Chop, David, Shaikh)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Project creators and maintainers. Responsible for design, development, testing, and documentation.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Supportive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University of Regina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Educational institution. Interested in student welfare, cost savings, and sustainability initiatives.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Neutral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Campus Bookstore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Current textbook provider. May view platform as competition to their buyback program.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Unsupportive</w:t>
            </w:r>
          </w:p>
        </w:tc>
      </w:tr>
    </w:tbl>
    <w:sectPr w:rsidR="003D22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298"/>
    <w:rsid w:val="003D2298"/>
    <w:rsid w:val="00A16BB8"/>
    <w:rsid w:val="00D10527"/>
    <w:rsid w:val="00E52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8CE67"/>
  <w15:chartTrackingRefBased/>
  <w15:docId w15:val="{C7E31A2E-E3DF-4B18-9E2B-3CA4C7CC4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229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229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229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Conestoga College</Company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Barrett</dc:creator>
  <cp:keywords/>
  <dc:description/>
  <cp:lastModifiedBy>Trudy Fegan</cp:lastModifiedBy>
  <cp:revision>2</cp:revision>
  <dcterms:created xsi:type="dcterms:W3CDTF">2021-06-29T16:28:00Z</dcterms:created>
  <dcterms:modified xsi:type="dcterms:W3CDTF">2021-06-29T16:28:00Z</dcterms:modified>
</cp:coreProperties>
</file>