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14"/>
        <w:rPr>
          <w:b/>
          <w:bCs/>
        </w:rPr>
      </w:pPr>
      <w:r>
        <w:rPr>
          <w:b/>
          <w:bCs/>
        </w:rPr>
        <w:t>Does the way we handle class imbalance change not only fraud-detection performance, but also the stability of the explanations produced by XAI methods?</w:t>
      </w:r>
    </w:p>
    <w:p>
      <w:pPr>
        <w:pStyle w:val="3"/>
      </w:pPr>
    </w:p>
    <w:p>
      <w:pPr>
        <w:pStyle w:val="5"/>
        <w:keepNext w:val="0"/>
        <w:keepLines w:val="0"/>
        <w:widowControl/>
        <w:suppressLineNumbers w:val="0"/>
        <w:rPr>
          <w:sz w:val="36"/>
          <w:szCs w:val="36"/>
        </w:rPr>
      </w:pPr>
      <w:r>
        <w:rPr>
          <w:sz w:val="36"/>
          <w:szCs w:val="36"/>
        </w:rPr>
        <w:t>The research gap</w:t>
      </w:r>
    </w:p>
    <w:p>
      <w:pPr>
        <w:pStyle w:val="22"/>
        <w:keepNext w:val="0"/>
        <w:keepLines w:val="0"/>
        <w:widowControl/>
        <w:suppressLineNumbers w:val="0"/>
        <w:rPr>
          <w:sz w:val="32"/>
          <w:szCs w:val="32"/>
        </w:rPr>
      </w:pPr>
      <w:r>
        <w:rPr>
          <w:sz w:val="32"/>
          <w:szCs w:val="32"/>
        </w:rPr>
        <w:t>Fraud detection literature frequently uses techniques such as SMOTE and other resampling methods to address severe class imbalance. However, recent research indicates that these preprocessing techniques can affect the reliability of subsequent SHAP/LIME explanations.</w:t>
      </w:r>
    </w:p>
    <w:p>
      <w:pPr>
        <w:pStyle w:val="22"/>
        <w:keepNext w:val="0"/>
        <w:keepLines w:val="0"/>
        <w:widowControl/>
        <w:suppressLineNumbers w:val="0"/>
        <w:rPr>
          <w:sz w:val="32"/>
          <w:szCs w:val="32"/>
        </w:rPr>
      </w:pPr>
      <w:r>
        <w:rPr>
          <w:sz w:val="32"/>
          <w:szCs w:val="32"/>
        </w:rPr>
        <w:t xml:space="preserve">A 2026 systematic review specifically identified this as an </w:t>
      </w:r>
      <w:r>
        <w:rPr>
          <w:rStyle w:val="23"/>
          <w:sz w:val="32"/>
          <w:szCs w:val="32"/>
        </w:rPr>
        <w:t>explainability–imbalance paradox</w:t>
      </w:r>
      <w:r>
        <w:rPr>
          <w:sz w:val="32"/>
          <w:szCs w:val="32"/>
        </w:rPr>
        <w:t xml:space="preserve">: resampling may improve predictive performance while potentially distorting the distributions used to generate explanations. It also found that approximately 80% of reviewed studies treated predictive performance as a proxy for explanation quality rather than directly evaluating explanation quality. </w:t>
      </w:r>
    </w:p>
    <w:p>
      <w:pPr>
        <w:pStyle w:val="22"/>
        <w:keepNext w:val="0"/>
        <w:keepLines w:val="0"/>
        <w:widowControl/>
        <w:suppressLineNumbers w:val="0"/>
        <w:rPr>
          <w:sz w:val="32"/>
          <w:szCs w:val="32"/>
        </w:rPr>
      </w:pPr>
      <w:r>
        <w:rPr>
          <w:sz w:val="32"/>
          <w:szCs w:val="32"/>
        </w:rPr>
        <w:t xml:space="preserve">A 2025 systematic review of credit-card fraud similarly highlights the need to preserve the original imbalance, use appropriate metrics such as PR-AUC, and investigate interpretability more carefully. </w:t>
      </w:r>
    </w:p>
    <w:p>
      <w:pPr>
        <w:pStyle w:val="5"/>
        <w:keepNext w:val="0"/>
        <w:keepLines w:val="0"/>
        <w:widowControl/>
        <w:suppressLineNumbers w:val="0"/>
        <w:rPr>
          <w:sz w:val="36"/>
          <w:szCs w:val="36"/>
        </w:rPr>
      </w:pPr>
      <w:r>
        <w:rPr>
          <w:sz w:val="36"/>
          <w:szCs w:val="36"/>
        </w:rPr>
        <w:t>Possible research question</w:t>
      </w:r>
    </w:p>
    <w:p>
      <w:pPr>
        <w:pStyle w:val="22"/>
        <w:keepNext w:val="0"/>
        <w:keepLines w:val="0"/>
        <w:widowControl/>
        <w:suppressLineNumbers w:val="0"/>
        <w:ind w:left="720" w:right="720"/>
        <w:rPr>
          <w:sz w:val="32"/>
          <w:szCs w:val="32"/>
        </w:rPr>
      </w:pPr>
      <w:r>
        <w:rPr>
          <w:rStyle w:val="23"/>
          <w:rFonts w:hint="eastAsia" w:ascii="SimSun" w:hAnsi="SimSun" w:eastAsia="SimSun" w:cs="SimSun"/>
          <w:sz w:val="32"/>
          <w:szCs w:val="32"/>
        </w:rPr>
        <w:t>How does class-imbalance handling affect the stability and reliability of machine-learning explanations in fraud detection?</w:t>
      </w:r>
    </w:p>
    <w:p>
      <w:pPr>
        <w:pStyle w:val="3"/>
      </w:pPr>
      <w:bookmarkStart w:id="0" w:name="_GoBack"/>
      <w:bookmarkEnd w:id="0"/>
    </w:p>
    <w:p>
      <w:pPr>
        <w:pStyle w:val="25"/>
      </w:pPr>
      <w:r>
        <w:t xml:space="preserve">That gives you </w:t>
      </w:r>
      <w:r>
        <w:rPr>
          <w:b/>
          <w:bCs/>
        </w:rPr>
        <w:t>two things to study simultaneously</w:t>
      </w:r>
      <w:r>
        <w:t>:</w:t>
      </w:r>
    </w:p>
    <w:p>
      <w:pPr>
        <w:numPr>
          <w:ilvl w:val="0"/>
          <w:numId w:val="1"/>
        </w:numPr>
      </w:pPr>
      <w:r>
        <w:rPr>
          <w:b/>
          <w:bCs/>
        </w:rPr>
        <w:t>Prediction:</w:t>
      </w:r>
      <w:r>
        <w:t xml:space="preserve"> How well can we detect fraud?</w:t>
      </w:r>
    </w:p>
    <w:p>
      <w:pPr>
        <w:numPr>
          <w:ilvl w:val="0"/>
          <w:numId w:val="1"/>
        </w:numPr>
      </w:pPr>
      <w:r>
        <w:rPr>
          <w:b/>
          <w:bCs/>
        </w:rPr>
        <w:t>Explanation:</w:t>
      </w:r>
      <w:r>
        <w:t xml:space="preserve"> Does the model consistently identify the same factors as important?</w:t>
      </w:r>
    </w:p>
    <w:p>
      <w:r>
        <w:pict>
          <v:rect id="_x0000_i1025" o:spt="1" style="height:1.5pt;width:0pt;" coordsize="21600,21600" o:hr="t" o:hrstd="t" o:hralign="center">
            <v:path/>
            <v:fill focussize="0,0"/>
            <v:stroke/>
            <v:imagedata o:title=""/>
            <o:lock v:ext="edit"/>
            <w10:wrap type="none"/>
            <w10:anchorlock/>
          </v:rect>
        </w:pict>
      </w:r>
    </w:p>
    <w:p>
      <w:pPr>
        <w:pStyle w:val="2"/>
      </w:pPr>
      <w:r>
        <w:t>1. The problem</w:t>
      </w:r>
    </w:p>
    <w:p>
      <w:pPr>
        <w:pStyle w:val="25"/>
      </w:pPr>
      <w:r>
        <w:t>Suppose your fraud dataset looks like this:</w:t>
      </w:r>
    </w:p>
    <w:p>
      <w:pPr>
        <w:pStyle w:val="3"/>
      </w:pPr>
      <w:r>
        <w:t>284,807 transactions</w:t>
      </w:r>
    </w:p>
    <w:p>
      <w:pPr>
        <w:pStyle w:val="3"/>
      </w:pPr>
      <w:r>
        <w:br w:type="textWrapping"/>
      </w:r>
    </w:p>
    <w:p>
      <w:pPr>
        <w:pStyle w:val="3"/>
      </w:pPr>
      <w:r>
        <w:t>Legitimate: 284,315</w:t>
      </w:r>
    </w:p>
    <w:p>
      <w:pPr>
        <w:pStyle w:val="3"/>
      </w:pPr>
      <w:r>
        <w:t>Fraud: 492</w:t>
      </w:r>
    </w:p>
    <w:p>
      <w:pPr>
        <w:pStyle w:val="3"/>
      </w:pPr>
      <w:r>
        <w:t xml:space="preserve">So fraud represents only about </w:t>
      </w:r>
      <w:r>
        <w:rPr>
          <w:b/>
          <w:bCs/>
        </w:rPr>
        <w:t>0.17%</w:t>
      </w:r>
      <w:r>
        <w:t xml:space="preserve"> of transactions.</w:t>
      </w:r>
    </w:p>
    <w:p>
      <w:pPr>
        <w:pStyle w:val="3"/>
      </w:pPr>
      <w:r>
        <w:t>A model could predict:</w:t>
      </w:r>
    </w:p>
    <w:p>
      <w:pPr>
        <w:pStyle w:val="14"/>
      </w:pPr>
      <w:r>
        <w:t>"Everything is legitimate."</w:t>
      </w:r>
    </w:p>
    <w:p>
      <w:pPr>
        <w:pStyle w:val="25"/>
      </w:pPr>
      <w:r>
        <w:t xml:space="preserve">and achieve about </w:t>
      </w:r>
      <w:r>
        <w:rPr>
          <w:b/>
          <w:bCs/>
        </w:rPr>
        <w:t>99.83% accuracy</w:t>
      </w:r>
      <w:r>
        <w:t>.</w:t>
      </w:r>
    </w:p>
    <w:p>
      <w:pPr>
        <w:pStyle w:val="3"/>
      </w:pPr>
      <w:r>
        <w:t>But it would be a useless fraud detector.</w:t>
      </w:r>
    </w:p>
    <w:p>
      <w:pPr>
        <w:pStyle w:val="3"/>
      </w:pPr>
      <w:r>
        <w:t xml:space="preserve">This is the </w:t>
      </w:r>
      <w:r>
        <w:rPr>
          <w:b/>
          <w:bCs/>
        </w:rPr>
        <w:t>class-imbalance problem</w:t>
      </w:r>
      <w:r>
        <w:t>.</w:t>
      </w:r>
    </w:p>
    <w:p>
      <w:r>
        <w:pict>
          <v:rect id="_x0000_i1026" o:spt="1" style="height:1.5pt;width:0pt;" coordsize="21600,21600" o:hr="t" o:hrstd="t" o:hralign="center">
            <v:path/>
            <v:fill focussize="0,0"/>
            <v:stroke/>
            <v:imagedata o:title=""/>
            <o:lock v:ext="edit"/>
            <w10:wrap type="none"/>
            <w10:anchorlock/>
          </v:rect>
        </w:pict>
      </w:r>
    </w:p>
    <w:p>
      <w:pPr>
        <w:pStyle w:val="2"/>
      </w:pPr>
      <w:r>
        <w:t>2. What existing ML researchers normally do</w:t>
      </w:r>
    </w:p>
    <w:p>
      <w:pPr>
        <w:pStyle w:val="25"/>
      </w:pPr>
      <w:r>
        <w:t>A typical fraud-detection paper might do:</w:t>
      </w:r>
    </w:p>
    <w:p>
      <w:pPr>
        <w:pStyle w:val="3"/>
      </w:pPr>
      <w:r>
        <w:t>Dataset</w:t>
      </w:r>
    </w:p>
    <w:p>
      <w:pPr>
        <w:pStyle w:val="3"/>
      </w:pPr>
      <w:r>
        <w:t>↓</w:t>
      </w:r>
    </w:p>
    <w:p>
      <w:pPr>
        <w:pStyle w:val="3"/>
      </w:pPr>
      <w:r>
        <w:t>Preprocessing</w:t>
      </w:r>
    </w:p>
    <w:p>
      <w:pPr>
        <w:pStyle w:val="3"/>
      </w:pPr>
      <w:r>
        <w:t>↓</w:t>
      </w:r>
    </w:p>
    <w:p>
      <w:pPr>
        <w:pStyle w:val="3"/>
      </w:pPr>
      <w:r>
        <w:t>SMOTE</w:t>
      </w:r>
    </w:p>
    <w:p>
      <w:pPr>
        <w:pStyle w:val="3"/>
      </w:pPr>
      <w:r>
        <w:t>↓</w:t>
      </w:r>
    </w:p>
    <w:p>
      <w:pPr>
        <w:pStyle w:val="3"/>
      </w:pPr>
      <w:r>
        <w:t>Random Forest</w:t>
      </w:r>
    </w:p>
    <w:p>
      <w:pPr>
        <w:pStyle w:val="3"/>
      </w:pPr>
      <w:r>
        <w:t>↓</w:t>
      </w:r>
    </w:p>
    <w:p>
      <w:pPr>
        <w:pStyle w:val="3"/>
      </w:pPr>
      <w:r>
        <w:t>F1 / Recall / AUC</w:t>
      </w:r>
    </w:p>
    <w:p>
      <w:pPr>
        <w:pStyle w:val="3"/>
      </w:pPr>
      <w:r>
        <w:t>↓</w:t>
      </w:r>
    </w:p>
    <w:p>
      <w:pPr>
        <w:pStyle w:val="3"/>
      </w:pPr>
      <w:r>
        <w:t>SHAP</w:t>
      </w:r>
    </w:p>
    <w:p>
      <w:pPr>
        <w:pStyle w:val="3"/>
      </w:pPr>
      <w:r>
        <w:t>↓</w:t>
      </w:r>
    </w:p>
    <w:p>
      <w:pPr>
        <w:pStyle w:val="3"/>
      </w:pPr>
      <w:r>
        <w:t>Feature importance</w:t>
      </w:r>
    </w:p>
    <w:p>
      <w:pPr>
        <w:pStyle w:val="3"/>
      </w:pPr>
      <w:r>
        <w:t>They might conclude:</w:t>
      </w:r>
    </w:p>
    <w:p>
      <w:pPr>
        <w:pStyle w:val="14"/>
      </w:pPr>
      <w:r>
        <w:t>"SMOTE + Random Forest achieved the best F1 score."</w:t>
      </w:r>
    </w:p>
    <w:p>
      <w:pPr>
        <w:pStyle w:val="25"/>
      </w:pPr>
      <w:r>
        <w:t>But here's the interesting question:</w:t>
      </w:r>
    </w:p>
    <w:p>
      <w:pPr>
        <w:pStyle w:val="5"/>
      </w:pPr>
      <w:r>
        <w:t>What happened to the explanation?</w:t>
      </w:r>
    </w:p>
    <w:p>
      <w:pPr>
        <w:pStyle w:val="25"/>
      </w:pPr>
      <w:r>
        <w:t>Suppose before SMOTE:</w:t>
      </w:r>
    </w:p>
    <w:p>
      <w:pPr>
        <w:pStyle w:val="3"/>
      </w:pPr>
      <w:r>
        <w:t>Feature A → 42%</w:t>
      </w:r>
    </w:p>
    <w:p>
      <w:pPr>
        <w:pStyle w:val="3"/>
      </w:pPr>
      <w:r>
        <w:t>Feature B → 25%</w:t>
      </w:r>
    </w:p>
    <w:p>
      <w:pPr>
        <w:pStyle w:val="3"/>
      </w:pPr>
      <w:r>
        <w:t>Feature C → 18%</w:t>
      </w:r>
    </w:p>
    <w:p>
      <w:pPr>
        <w:pStyle w:val="3"/>
      </w:pPr>
      <w:r>
        <w:t>Feature D → 10%</w:t>
      </w:r>
    </w:p>
    <w:p>
      <w:pPr>
        <w:pStyle w:val="3"/>
      </w:pPr>
      <w:r>
        <w:t>After SMOTE:</w:t>
      </w:r>
    </w:p>
    <w:p>
      <w:pPr>
        <w:pStyle w:val="3"/>
      </w:pPr>
      <w:r>
        <w:t>Feature A → 12%</w:t>
      </w:r>
    </w:p>
    <w:p>
      <w:pPr>
        <w:pStyle w:val="3"/>
      </w:pPr>
      <w:r>
        <w:t>Feature B → 47%</w:t>
      </w:r>
    </w:p>
    <w:p>
      <w:pPr>
        <w:pStyle w:val="3"/>
      </w:pPr>
      <w:r>
        <w:t>Feature C → 9%</w:t>
      </w:r>
    </w:p>
    <w:p>
      <w:pPr>
        <w:pStyle w:val="3"/>
      </w:pPr>
      <w:r>
        <w:t>Feature D → 25%</w:t>
      </w:r>
    </w:p>
    <w:p>
      <w:pPr>
        <w:pStyle w:val="3"/>
      </w:pPr>
      <w:r>
        <w:t xml:space="preserve">The model may have improved its fraud-detection performance, but </w:t>
      </w:r>
      <w:r>
        <w:rPr>
          <w:b/>
          <w:bCs/>
        </w:rPr>
        <w:t>its explanation changed substantially</w:t>
      </w:r>
      <w:r>
        <w:t>.</w:t>
      </w:r>
    </w:p>
    <w:p>
      <w:pPr>
        <w:pStyle w:val="3"/>
      </w:pPr>
      <w:r>
        <w:t>So:</w:t>
      </w:r>
    </w:p>
    <w:p>
      <w:pPr>
        <w:pStyle w:val="14"/>
      </w:pPr>
      <w:r>
        <w:rPr>
          <w:b/>
          <w:bCs/>
        </w:rPr>
        <w:t>Did the imbalance-handling method change what the model thinks causes fraud?</w:t>
      </w:r>
    </w:p>
    <w:p>
      <w:pPr>
        <w:pStyle w:val="25"/>
      </w:pPr>
      <w:r>
        <w:t>That's the research problem.</w:t>
      </w:r>
    </w:p>
    <w:p>
      <w:r>
        <w:pict>
          <v:rect id="_x0000_i1027" o:spt="1" style="height:1.5pt;width:0pt;" coordsize="21600,21600" o:hr="t" o:hrstd="t" o:hralign="center">
            <v:path/>
            <v:fill focussize="0,0"/>
            <v:stroke/>
            <v:imagedata o:title=""/>
            <o:lock v:ext="edit"/>
            <w10:wrap type="none"/>
            <w10:anchorlock/>
          </v:rect>
        </w:pict>
      </w:r>
    </w:p>
    <w:p>
      <w:pPr>
        <w:pStyle w:val="2"/>
      </w:pPr>
      <w:r>
        <w:t>3. Your proposed research pipeline</w:t>
      </w:r>
    </w:p>
    <w:p>
      <w:pPr>
        <w:pStyle w:val="25"/>
      </w:pPr>
      <w:r>
        <w:t>I would structure your project like this:</w:t>
      </w:r>
    </w:p>
    <w:p>
      <w:pPr>
        <w:pStyle w:val="3"/>
      </w:pPr>
      <w:r>
        <w:t>Kaggle Fraud Dataset</w:t>
      </w:r>
    </w:p>
    <w:p>
      <w:pPr>
        <w:pStyle w:val="3"/>
      </w:pPr>
      <w:r>
        <w:t>│</w:t>
      </w:r>
    </w:p>
    <w:p>
      <w:pPr>
        <w:pStyle w:val="3"/>
      </w:pPr>
      <w:r>
        <w:t>▼</w:t>
      </w:r>
    </w:p>
    <w:p>
      <w:pPr>
        <w:pStyle w:val="3"/>
      </w:pPr>
      <w:r>
        <w:t>Data preprocessing</w:t>
      </w:r>
    </w:p>
    <w:p>
      <w:pPr>
        <w:pStyle w:val="3"/>
      </w:pPr>
      <w:r>
        <w:t>│</w:t>
      </w:r>
    </w:p>
    <w:p>
      <w:pPr>
        <w:pStyle w:val="3"/>
      </w:pPr>
      <w:r>
        <w:t>▼</w:t>
      </w:r>
    </w:p>
    <w:p>
      <w:pPr>
        <w:pStyle w:val="3"/>
      </w:pPr>
      <w:r>
        <w:t>Exploratory Data Analysis</w:t>
      </w:r>
    </w:p>
    <w:p>
      <w:pPr>
        <w:pStyle w:val="3"/>
      </w:pPr>
      <w:r>
        <w:t>│</w:t>
      </w:r>
    </w:p>
    <w:p>
      <w:pPr>
        <w:pStyle w:val="3"/>
      </w:pPr>
      <w:r>
        <w:t>▼</w:t>
      </w:r>
    </w:p>
    <w:p>
      <w:pPr>
        <w:pStyle w:val="3"/>
      </w:pPr>
      <w:r>
        <w:t>Identify class imbalance</w:t>
      </w:r>
    </w:p>
    <w:p>
      <w:pPr>
        <w:pStyle w:val="3"/>
      </w:pPr>
      <w:r>
        <w:t>│</w:t>
      </w:r>
    </w:p>
    <w:p>
      <w:pPr>
        <w:pStyle w:val="3"/>
      </w:pPr>
      <w:r>
        <w:t>┌──────────────┼──────────────┐</w:t>
      </w:r>
    </w:p>
    <w:p>
      <w:pPr>
        <w:pStyle w:val="3"/>
      </w:pPr>
      <w:r>
        <w:t>│ │ │</w:t>
      </w:r>
    </w:p>
    <w:p>
      <w:pPr>
        <w:pStyle w:val="3"/>
      </w:pPr>
      <w:r>
        <w:t>▼ ▼ ▼</w:t>
      </w:r>
    </w:p>
    <w:p>
      <w:pPr>
        <w:pStyle w:val="3"/>
      </w:pPr>
      <w:r>
        <w:t>Baseline SMOTE Class Weight</w:t>
      </w:r>
    </w:p>
    <w:p>
      <w:pPr>
        <w:pStyle w:val="3"/>
      </w:pPr>
      <w:r>
        <w:t>Original │</w:t>
      </w:r>
    </w:p>
    <w:p>
      <w:pPr>
        <w:pStyle w:val="3"/>
      </w:pPr>
      <w:r>
        <w:t>│ │ │</w:t>
      </w:r>
    </w:p>
    <w:p>
      <w:pPr>
        <w:pStyle w:val="3"/>
      </w:pPr>
      <w:r>
        <w:t>└──────────────┼────────────┘</w:t>
      </w:r>
    </w:p>
    <w:p>
      <w:pPr>
        <w:pStyle w:val="3"/>
      </w:pPr>
      <w:r>
        <w:t>▼</w:t>
      </w:r>
    </w:p>
    <w:p>
      <w:pPr>
        <w:pStyle w:val="3"/>
      </w:pPr>
      <w:r>
        <w:t>Train ML Models</w:t>
      </w:r>
    </w:p>
    <w:p>
      <w:pPr>
        <w:pStyle w:val="3"/>
      </w:pPr>
      <w:r>
        <w:t>│</w:t>
      </w:r>
    </w:p>
    <w:p>
      <w:pPr>
        <w:pStyle w:val="3"/>
      </w:pPr>
      <w:r>
        <w:t>┌──────────┼──────────┐</w:t>
      </w:r>
    </w:p>
    <w:p>
      <w:pPr>
        <w:pStyle w:val="3"/>
      </w:pPr>
      <w:r>
        <w:t>▼ ▼ ▼</w:t>
      </w:r>
    </w:p>
    <w:p>
      <w:pPr>
        <w:pStyle w:val="3"/>
      </w:pPr>
      <w:r>
        <w:t>LR RF XGBoost</w:t>
      </w:r>
    </w:p>
    <w:p>
      <w:pPr>
        <w:pStyle w:val="3"/>
      </w:pPr>
      <w:r>
        <w:t>│ │ │</w:t>
      </w:r>
    </w:p>
    <w:p>
      <w:pPr>
        <w:pStyle w:val="3"/>
      </w:pPr>
      <w:r>
        <w:t>└──────────┼──────────┘</w:t>
      </w:r>
    </w:p>
    <w:p>
      <w:pPr>
        <w:pStyle w:val="3"/>
      </w:pPr>
      <w:r>
        <w:t>▼</w:t>
      </w:r>
    </w:p>
    <w:p>
      <w:pPr>
        <w:pStyle w:val="3"/>
      </w:pPr>
      <w:r>
        <w:t>Performance Evaluation</w:t>
      </w:r>
    </w:p>
    <w:p>
      <w:pPr>
        <w:pStyle w:val="3"/>
      </w:pPr>
      <w:r>
        <w:t>│</w:t>
      </w:r>
    </w:p>
    <w:p>
      <w:pPr>
        <w:pStyle w:val="3"/>
      </w:pPr>
      <w:r>
        <w:t>┌──────────────┼──────────────┐</w:t>
      </w:r>
    </w:p>
    <w:p>
      <w:pPr>
        <w:pStyle w:val="3"/>
      </w:pPr>
      <w:r>
        <w:t>▼ ▼ ▼</w:t>
      </w:r>
    </w:p>
    <w:p>
      <w:pPr>
        <w:pStyle w:val="3"/>
      </w:pPr>
      <w:r>
        <w:t>Precision Recall PR-AUC</w:t>
      </w:r>
    </w:p>
    <w:p>
      <w:pPr>
        <w:pStyle w:val="3"/>
      </w:pPr>
      <w:r>
        <w:t>│ │ │</w:t>
      </w:r>
    </w:p>
    <w:p>
      <w:pPr>
        <w:pStyle w:val="3"/>
      </w:pPr>
      <w:r>
        <w:t>└──────────────┼──────────────┘</w:t>
      </w:r>
    </w:p>
    <w:p>
      <w:pPr>
        <w:pStyle w:val="3"/>
      </w:pPr>
      <w:r>
        <w:t>▼</w:t>
      </w:r>
    </w:p>
    <w:p>
      <w:pPr>
        <w:pStyle w:val="3"/>
      </w:pPr>
      <w:r>
        <w:t>XAI analysis</w:t>
      </w:r>
    </w:p>
    <w:p>
      <w:pPr>
        <w:pStyle w:val="3"/>
      </w:pPr>
      <w:r>
        <w:t>│</w:t>
      </w:r>
    </w:p>
    <w:p>
      <w:pPr>
        <w:pStyle w:val="3"/>
      </w:pPr>
      <w:r>
        <w:t>┌────┴────┐</w:t>
      </w:r>
    </w:p>
    <w:p>
      <w:pPr>
        <w:pStyle w:val="3"/>
      </w:pPr>
      <w:r>
        <w:t>▼ ▼</w:t>
      </w:r>
    </w:p>
    <w:p>
      <w:pPr>
        <w:pStyle w:val="3"/>
      </w:pPr>
      <w:r>
        <w:t>SHAP LIME</w:t>
      </w:r>
    </w:p>
    <w:p>
      <w:pPr>
        <w:pStyle w:val="3"/>
      </w:pPr>
      <w:r>
        <w:t>│ │</w:t>
      </w:r>
    </w:p>
    <w:p>
      <w:pPr>
        <w:pStyle w:val="3"/>
      </w:pPr>
      <w:r>
        <w:t>└────┬────┘</w:t>
      </w:r>
    </w:p>
    <w:p>
      <w:pPr>
        <w:pStyle w:val="3"/>
      </w:pPr>
      <w:r>
        <w:t>▼</w:t>
      </w:r>
    </w:p>
    <w:p>
      <w:pPr>
        <w:pStyle w:val="3"/>
      </w:pPr>
      <w:r>
        <w:t>Explanation Stability</w:t>
      </w:r>
    </w:p>
    <w:p>
      <w:pPr>
        <w:pStyle w:val="3"/>
      </w:pPr>
      <w:r>
        <w:t>│</w:t>
      </w:r>
    </w:p>
    <w:p>
      <w:pPr>
        <w:pStyle w:val="3"/>
      </w:pPr>
      <w:r>
        <w:t>┌──────────────┼──────────────┐</w:t>
      </w:r>
    </w:p>
    <w:p>
      <w:pPr>
        <w:pStyle w:val="3"/>
      </w:pPr>
      <w:r>
        <w:t>▼ ▼ ▼</w:t>
      </w:r>
    </w:p>
    <w:p>
      <w:pPr>
        <w:pStyle w:val="3"/>
      </w:pPr>
      <w:r>
        <w:t>Stability Feature Agreement</w:t>
      </w:r>
    </w:p>
    <w:p>
      <w:pPr>
        <w:pStyle w:val="3"/>
      </w:pPr>
      <w:r>
        <w:t>across ranking between runs</w:t>
      </w:r>
    </w:p>
    <w:p>
      <w:pPr>
        <w:pStyle w:val="3"/>
      </w:pPr>
      <w:r>
        <w:t>methods</w:t>
      </w:r>
    </w:p>
    <w:p>
      <w:pPr>
        <w:pStyle w:val="3"/>
      </w:pPr>
      <w:r>
        <w:t>│</w:t>
      </w:r>
    </w:p>
    <w:p>
      <w:pPr>
        <w:pStyle w:val="3"/>
      </w:pPr>
      <w:r>
        <w:t>▼</w:t>
      </w:r>
    </w:p>
    <w:p>
      <w:pPr>
        <w:pStyle w:val="3"/>
      </w:pPr>
      <w:r>
        <w:t>Statistical analysis</w:t>
      </w:r>
    </w:p>
    <w:p>
      <w:pPr>
        <w:pStyle w:val="3"/>
      </w:pPr>
      <w:r>
        <w:t>│</w:t>
      </w:r>
    </w:p>
    <w:p>
      <w:pPr>
        <w:pStyle w:val="3"/>
      </w:pPr>
      <w:r>
        <w:t>▼</w:t>
      </w:r>
    </w:p>
    <w:p>
      <w:pPr>
        <w:pStyle w:val="3"/>
      </w:pPr>
      <w:r>
        <w:t>Findings</w:t>
      </w:r>
    </w:p>
    <w:p>
      <w:r>
        <w:pict>
          <v:rect id="_x0000_i1028" o:spt="1" style="height:1.5pt;width:0pt;" coordsize="21600,21600" o:hr="t" o:hrstd="t" o:hralign="center">
            <v:path/>
            <v:fill focussize="0,0"/>
            <v:stroke/>
            <v:imagedata o:title=""/>
            <o:lock v:ext="edit"/>
            <w10:wrap type="none"/>
            <w10:anchorlock/>
          </v:rect>
        </w:pict>
      </w:r>
    </w:p>
    <w:p>
      <w:pPr>
        <w:pStyle w:val="2"/>
      </w:pPr>
      <w:r>
        <w:t>4. Step 1 — Dataset</w:t>
      </w:r>
    </w:p>
    <w:p>
      <w:pPr>
        <w:pStyle w:val="25"/>
      </w:pPr>
      <w:r>
        <w:t xml:space="preserve">The obvious starting point is the Kaggle </w:t>
      </w:r>
      <w:r>
        <w:rPr>
          <w:b/>
          <w:bCs/>
        </w:rPr>
        <w:t>Credit Card Fraud Detection</w:t>
      </w:r>
      <w:r>
        <w:t xml:space="preserve"> dataset.</w:t>
      </w:r>
    </w:p>
    <w:p>
      <w:pPr>
        <w:pStyle w:val="3"/>
      </w:pPr>
      <w:r>
        <w:t>It has:</w:t>
      </w:r>
    </w:p>
    <w:p>
      <w:pPr>
        <w:numPr>
          <w:ilvl w:val="0"/>
          <w:numId w:val="2"/>
        </w:numPr>
      </w:pPr>
      <w:r>
        <w:t>284,807 transactions</w:t>
      </w:r>
    </w:p>
    <w:p>
      <w:pPr>
        <w:numPr>
          <w:ilvl w:val="0"/>
          <w:numId w:val="2"/>
        </w:numPr>
      </w:pPr>
      <w:r>
        <w:t>492 fraudulent transactions</w:t>
      </w:r>
    </w:p>
    <w:p>
      <w:pPr>
        <w:numPr>
          <w:ilvl w:val="0"/>
          <w:numId w:val="2"/>
        </w:numPr>
      </w:pPr>
      <w:r>
        <w:t xml:space="preserve">30 input features including </w:t>
      </w:r>
      <w:r>
        <w:rPr>
          <w:rStyle w:val="50"/>
        </w:rPr>
        <w:t>Time</w:t>
      </w:r>
      <w:r>
        <w:t xml:space="preserve"> and </w:t>
      </w:r>
      <w:r>
        <w:rPr>
          <w:rStyle w:val="50"/>
        </w:rPr>
        <w:t>Amount</w:t>
      </w:r>
    </w:p>
    <w:p>
      <w:pPr>
        <w:numPr>
          <w:ilvl w:val="0"/>
          <w:numId w:val="2"/>
        </w:numPr>
      </w:pPr>
      <w:r>
        <w:rPr>
          <w:rStyle w:val="50"/>
        </w:rPr>
        <w:t>Class</w:t>
      </w:r>
      <w:r>
        <w:t xml:space="preserve"> as the target</w:t>
      </w:r>
    </w:p>
    <w:p>
      <w:pPr>
        <w:numPr>
          <w:ilvl w:val="0"/>
          <w:numId w:val="2"/>
        </w:numPr>
      </w:pPr>
      <w:r>
        <w:t>approximately 62 MB</w:t>
      </w:r>
    </w:p>
    <w:p>
      <w:pPr>
        <w:pStyle w:val="25"/>
      </w:pPr>
      <w:r>
        <w:t>The features are largely anonymized PCA components (</w:t>
      </w:r>
      <w:r>
        <w:rPr>
          <w:rStyle w:val="50"/>
        </w:rPr>
        <w:t>V1</w:t>
      </w:r>
      <w:r>
        <w:t>–</w:t>
      </w:r>
      <w:r>
        <w:rPr>
          <w:rStyle w:val="50"/>
        </w:rPr>
        <w:t>V28</w:t>
      </w:r>
      <w:r>
        <w:t xml:space="preserve">), plus </w:t>
      </w:r>
      <w:r>
        <w:rPr>
          <w:rStyle w:val="50"/>
        </w:rPr>
        <w:t>Time</w:t>
      </w:r>
      <w:r>
        <w:t xml:space="preserve"> and </w:t>
      </w:r>
      <w:r>
        <w:rPr>
          <w:rStyle w:val="50"/>
        </w:rPr>
        <w:t>Amount</w:t>
      </w:r>
      <w:r>
        <w:t>.</w:t>
      </w:r>
    </w:p>
    <w:p>
      <w:pPr>
        <w:pStyle w:val="3"/>
      </w:pPr>
      <w:r>
        <w:t>This is actually useful because you don't need to spend months dealing with hundreds of categorical variables.</w:t>
      </w:r>
    </w:p>
    <w:p>
      <w:r>
        <w:pict>
          <v:rect id="_x0000_i1029" o:spt="1" style="height:1.5pt;width:0pt;" coordsize="21600,21600" o:hr="t" o:hrstd="t" o:hralign="center">
            <v:path/>
            <v:fill focussize="0,0"/>
            <v:stroke/>
            <v:imagedata o:title=""/>
            <o:lock v:ext="edit"/>
            <w10:wrap type="none"/>
            <w10:anchorlock/>
          </v:rect>
        </w:pict>
      </w:r>
    </w:p>
    <w:p>
      <w:pPr>
        <w:pStyle w:val="2"/>
      </w:pPr>
      <w:r>
        <w:t>5. Step 2 — Establish a baseline</w:t>
      </w:r>
    </w:p>
    <w:p>
      <w:pPr>
        <w:pStyle w:val="25"/>
      </w:pPr>
      <w:r>
        <w:t xml:space="preserve">First, </w:t>
      </w:r>
      <w:r>
        <w:rPr>
          <w:b/>
          <w:bCs/>
        </w:rPr>
        <w:t>do not balance the data</w:t>
      </w:r>
      <w:r>
        <w:t>.</w:t>
      </w:r>
    </w:p>
    <w:p>
      <w:pPr>
        <w:pStyle w:val="3"/>
      </w:pPr>
      <w:r>
        <w:t>Train your models on the original training data.</w:t>
      </w:r>
    </w:p>
    <w:p>
      <w:pPr>
        <w:pStyle w:val="3"/>
      </w:pPr>
      <w:r>
        <w:t>For example:</w:t>
      </w:r>
    </w:p>
    <w:p>
      <w:pPr>
        <w:pStyle w:val="5"/>
      </w:pPr>
      <w:r>
        <w:t>Model 1</w:t>
      </w:r>
    </w:p>
    <w:p>
      <w:pPr>
        <w:pStyle w:val="25"/>
      </w:pPr>
      <w:r>
        <w:t>Logistic Regression</w:t>
      </w:r>
    </w:p>
    <w:p>
      <w:pPr>
        <w:pStyle w:val="5"/>
      </w:pPr>
      <w:r>
        <w:t>Model 2</w:t>
      </w:r>
    </w:p>
    <w:p>
      <w:pPr>
        <w:pStyle w:val="25"/>
      </w:pPr>
      <w:r>
        <w:t>Random Forest</w:t>
      </w:r>
    </w:p>
    <w:p>
      <w:pPr>
        <w:pStyle w:val="5"/>
      </w:pPr>
      <w:r>
        <w:t>Model 3</w:t>
      </w:r>
    </w:p>
    <w:p>
      <w:pPr>
        <w:pStyle w:val="25"/>
      </w:pPr>
      <w:r>
        <w:t>XGBoost</w:t>
      </w:r>
    </w:p>
    <w:p>
      <w:pPr>
        <w:pStyle w:val="3"/>
      </w:pPr>
      <w:r>
        <w:t>You could initially use:</w:t>
      </w:r>
    </w:p>
    <w:p>
      <w:pPr>
        <w:pStyle w:val="3"/>
      </w:pPr>
      <w:r>
        <w:t>Original data</w:t>
      </w:r>
    </w:p>
    <w:p>
      <w:pPr>
        <w:pStyle w:val="3"/>
      </w:pPr>
      <w:r>
        <w:t>│</w:t>
      </w:r>
    </w:p>
    <w:p>
      <w:pPr>
        <w:pStyle w:val="3"/>
      </w:pPr>
      <w:r>
        <w:t>├── Logistic Regression</w:t>
      </w:r>
    </w:p>
    <w:p>
      <w:pPr>
        <w:pStyle w:val="3"/>
      </w:pPr>
      <w:r>
        <w:t>├── Random Forest</w:t>
      </w:r>
    </w:p>
    <w:p>
      <w:pPr>
        <w:pStyle w:val="3"/>
      </w:pPr>
      <w:r>
        <w:t>└── XGBoost</w:t>
      </w:r>
    </w:p>
    <w:p>
      <w:pPr>
        <w:pStyle w:val="3"/>
      </w:pPr>
      <w:r>
        <w:t>Evaluate them using:</w:t>
      </w:r>
    </w:p>
    <w:p>
      <w:pPr>
        <w:numPr>
          <w:ilvl w:val="0"/>
          <w:numId w:val="2"/>
        </w:numPr>
      </w:pPr>
      <w:r>
        <w:t>Precision</w:t>
      </w:r>
    </w:p>
    <w:p>
      <w:pPr>
        <w:numPr>
          <w:ilvl w:val="0"/>
          <w:numId w:val="2"/>
        </w:numPr>
      </w:pPr>
      <w:r>
        <w:t>Recall</w:t>
      </w:r>
    </w:p>
    <w:p>
      <w:pPr>
        <w:numPr>
          <w:ilvl w:val="0"/>
          <w:numId w:val="2"/>
        </w:numPr>
      </w:pPr>
      <w:r>
        <w:t>F1-score</w:t>
      </w:r>
    </w:p>
    <w:p>
      <w:pPr>
        <w:numPr>
          <w:ilvl w:val="0"/>
          <w:numId w:val="2"/>
        </w:numPr>
      </w:pPr>
      <w:r>
        <w:t>PR-AUC</w:t>
      </w:r>
    </w:p>
    <w:p>
      <w:pPr>
        <w:numPr>
          <w:ilvl w:val="0"/>
          <w:numId w:val="2"/>
        </w:numPr>
      </w:pPr>
      <w:r>
        <w:t>ROC-AUC</w:t>
      </w:r>
    </w:p>
    <w:p>
      <w:pPr>
        <w:numPr>
          <w:ilvl w:val="0"/>
          <w:numId w:val="2"/>
        </w:numPr>
      </w:pPr>
      <w:r>
        <w:t>MCC</w:t>
      </w:r>
    </w:p>
    <w:p>
      <w:pPr>
        <w:numPr>
          <w:ilvl w:val="0"/>
          <w:numId w:val="2"/>
        </w:numPr>
      </w:pPr>
      <w:r>
        <w:t>Confusion matrix</w:t>
      </w:r>
    </w:p>
    <w:p>
      <w:pPr>
        <w:pStyle w:val="25"/>
      </w:pPr>
      <w:r>
        <w:rPr>
          <w:b/>
          <w:bCs/>
        </w:rPr>
        <w:t>Do not rely primarily on accuracy.</w:t>
      </w:r>
    </w:p>
    <w:p>
      <w:r>
        <w:pict>
          <v:rect id="_x0000_i1030" o:spt="1" style="height:1.5pt;width:0pt;" coordsize="21600,21600" o:hr="t" o:hrstd="t" o:hralign="center">
            <v:path/>
            <v:fill focussize="0,0"/>
            <v:stroke/>
            <v:imagedata o:title=""/>
            <o:lock v:ext="edit"/>
            <w10:wrap type="none"/>
            <w10:anchorlock/>
          </v:rect>
        </w:pict>
      </w:r>
    </w:p>
    <w:p>
      <w:pPr>
        <w:pStyle w:val="2"/>
      </w:pPr>
      <w:r>
        <w:t>6. Step 3 — Apply imbalance-handling methods</w:t>
      </w:r>
    </w:p>
    <w:p>
      <w:pPr>
        <w:pStyle w:val="25"/>
      </w:pPr>
      <w:r>
        <w:t>This is where your experimental design becomes interesting.</w:t>
      </w:r>
    </w:p>
    <w:p>
      <w:pPr>
        <w:pStyle w:val="3"/>
      </w:pPr>
      <w:r>
        <w:t>You could use three or four conditions.</w:t>
      </w:r>
    </w:p>
    <w:p>
      <w:pPr>
        <w:pStyle w:val="5"/>
      </w:pPr>
      <w:r>
        <w:t>Condition A — Original</w:t>
      </w:r>
    </w:p>
    <w:p>
      <w:pPr>
        <w:pStyle w:val="25"/>
      </w:pPr>
      <w:r>
        <w:t>No imbalance treatment.</w:t>
      </w:r>
    </w:p>
    <w:p>
      <w:pPr>
        <w:pStyle w:val="3"/>
      </w:pPr>
      <w:r>
        <w:t>284,315 legitimate</w:t>
      </w:r>
    </w:p>
    <w:p>
      <w:pPr>
        <w:pStyle w:val="3"/>
      </w:pPr>
      <w:r>
        <w:t>492 fraud</w:t>
      </w:r>
    </w:p>
    <w:p>
      <w:pPr>
        <w:pStyle w:val="3"/>
      </w:pPr>
      <w:r>
        <w:t>This is your baseline.</w:t>
      </w:r>
    </w:p>
    <w:p>
      <w:r>
        <w:pict>
          <v:rect id="_x0000_i1031" o:spt="1" style="height:1.5pt;width:0pt;" coordsize="21600,21600" o:hr="t" o:hrstd="t" o:hralign="center">
            <v:path/>
            <v:fill focussize="0,0"/>
            <v:stroke/>
            <v:imagedata o:title=""/>
            <o:lock v:ext="edit"/>
            <w10:wrap type="none"/>
            <w10:anchorlock/>
          </v:rect>
        </w:pict>
      </w:r>
    </w:p>
    <w:p>
      <w:pPr>
        <w:pStyle w:val="5"/>
      </w:pPr>
      <w:r>
        <w:t>Condition B — Random Undersampling</w:t>
      </w:r>
    </w:p>
    <w:p>
      <w:pPr>
        <w:pStyle w:val="25"/>
      </w:pPr>
      <w:r>
        <w:t>Reduce the majority class.</w:t>
      </w:r>
    </w:p>
    <w:p>
      <w:pPr>
        <w:pStyle w:val="3"/>
      </w:pPr>
      <w:r>
        <w:t>For example:</w:t>
      </w:r>
    </w:p>
    <w:p>
      <w:pPr>
        <w:pStyle w:val="3"/>
      </w:pPr>
      <w:r>
        <w:t>Legitimate: 1,000</w:t>
      </w:r>
    </w:p>
    <w:p>
      <w:pPr>
        <w:pStyle w:val="3"/>
      </w:pPr>
      <w:r>
        <w:t>Fraud: 492</w:t>
      </w:r>
    </w:p>
    <w:p>
      <w:pPr>
        <w:pStyle w:val="3"/>
      </w:pPr>
      <w:r>
        <w:t>The exact ratio should be selected systematically rather than arbitrarily.</w:t>
      </w:r>
    </w:p>
    <w:p>
      <w:r>
        <w:pict>
          <v:rect id="_x0000_i1032" o:spt="1" style="height:1.5pt;width:0pt;" coordsize="21600,21600" o:hr="t" o:hrstd="t" o:hralign="center">
            <v:path/>
            <v:fill focussize="0,0"/>
            <v:stroke/>
            <v:imagedata o:title=""/>
            <o:lock v:ext="edit"/>
            <w10:wrap type="none"/>
            <w10:anchorlock/>
          </v:rect>
        </w:pict>
      </w:r>
    </w:p>
    <w:p>
      <w:pPr>
        <w:pStyle w:val="5"/>
      </w:pPr>
      <w:r>
        <w:t>Condition C — SMOTE</w:t>
      </w:r>
    </w:p>
    <w:p>
      <w:pPr>
        <w:pStyle w:val="25"/>
      </w:pPr>
      <w:r>
        <w:t>Synthetic Minority Oversampling Technique.</w:t>
      </w:r>
    </w:p>
    <w:p>
      <w:pPr>
        <w:pStyle w:val="3"/>
      </w:pPr>
      <w:r>
        <w:t>Instead of copying fraud examples, SMOTE creates synthetic minority examples.</w:t>
      </w:r>
    </w:p>
    <w:p>
      <w:pPr>
        <w:pStyle w:val="3"/>
      </w:pPr>
      <w:r>
        <w:t>Conceptually:</w:t>
      </w:r>
    </w:p>
    <w:p>
      <w:pPr>
        <w:pStyle w:val="3"/>
      </w:pPr>
      <w:r>
        <w:t>Fraud A -------- Fraud B</w:t>
      </w:r>
    </w:p>
    <w:p>
      <w:pPr>
        <w:pStyle w:val="3"/>
      </w:pPr>
      <w:r>
        <w:t>\ /</w:t>
      </w:r>
    </w:p>
    <w:p>
      <w:pPr>
        <w:pStyle w:val="3"/>
      </w:pPr>
      <w:r>
        <w:t>Synthetic</w:t>
      </w:r>
    </w:p>
    <w:p>
      <w:pPr>
        <w:pStyle w:val="3"/>
      </w:pPr>
      <w:r>
        <w:t>Fraud</w:t>
      </w:r>
    </w:p>
    <w:p>
      <w:pPr>
        <w:pStyle w:val="3"/>
      </w:pPr>
      <w:r>
        <w:t>This gives the classifier more minority-class examples.</w:t>
      </w:r>
    </w:p>
    <w:p>
      <w:r>
        <w:pict>
          <v:rect id="_x0000_i1033" o:spt="1" style="height:1.5pt;width:0pt;" coordsize="21600,21600" o:hr="t" o:hrstd="t" o:hralign="center">
            <v:path/>
            <v:fill focussize="0,0"/>
            <v:stroke/>
            <v:imagedata o:title=""/>
            <o:lock v:ext="edit"/>
            <w10:wrap type="none"/>
            <w10:anchorlock/>
          </v:rect>
        </w:pict>
      </w:r>
    </w:p>
    <w:p>
      <w:pPr>
        <w:pStyle w:val="5"/>
      </w:pPr>
      <w:r>
        <w:t>Condition D — Class weighting</w:t>
      </w:r>
    </w:p>
    <w:p>
      <w:pPr>
        <w:pStyle w:val="25"/>
      </w:pPr>
      <w:r>
        <w:t>Instead of changing the dataset, change the learning objective.</w:t>
      </w:r>
    </w:p>
    <w:p>
      <w:pPr>
        <w:pStyle w:val="3"/>
      </w:pPr>
      <w:r>
        <w:t>For example:</w:t>
      </w:r>
    </w:p>
    <w:p>
      <w:pPr>
        <w:pStyle w:val="3"/>
      </w:pPr>
      <w:r>
        <w:t>Normal transaction → weight 1</w:t>
      </w:r>
    </w:p>
    <w:p>
      <w:pPr>
        <w:pStyle w:val="3"/>
      </w:pPr>
      <w:r>
        <w:t>Fraud transaction → weight 10</w:t>
      </w:r>
    </w:p>
    <w:p>
      <w:pPr>
        <w:pStyle w:val="3"/>
      </w:pPr>
      <w:r>
        <w:t>The model therefore receives a greater penalty for misclassifying fraud.</w:t>
      </w:r>
    </w:p>
    <w:p>
      <w:pPr>
        <w:pStyle w:val="3"/>
      </w:pPr>
      <w:r>
        <w:t>This is particularly useful because it gives you a comparison between:</w:t>
      </w:r>
    </w:p>
    <w:p>
      <w:pPr>
        <w:pStyle w:val="14"/>
      </w:pPr>
      <w:r>
        <w:rPr>
          <w:b/>
          <w:bCs/>
        </w:rPr>
        <w:t>changing the data</w:t>
      </w:r>
      <w:r>
        <w:t xml:space="preserve"> versus </w:t>
      </w:r>
      <w:r>
        <w:rPr>
          <w:b/>
          <w:bCs/>
        </w:rPr>
        <w:t>changing the learning objective</w:t>
      </w:r>
      <w:r>
        <w:t>.</w:t>
      </w:r>
    </w:p>
    <w:p>
      <w:r>
        <w:pict>
          <v:rect id="_x0000_i1034" o:spt="1" style="height:1.5pt;width:0pt;" coordsize="21600,21600" o:hr="t" o:hrstd="t" o:hralign="center">
            <v:path/>
            <v:fill focussize="0,0"/>
            <v:stroke/>
            <v:imagedata o:title=""/>
            <o:lock v:ext="edit"/>
            <w10:wrap type="none"/>
            <w10:anchorlock/>
          </v:rect>
        </w:pict>
      </w:r>
    </w:p>
    <w:p>
      <w:pPr>
        <w:pStyle w:val="2"/>
      </w:pPr>
      <w:r>
        <w:t>7. Your experimental matrix</w:t>
      </w:r>
    </w:p>
    <w:p>
      <w:pPr>
        <w:pStyle w:val="25"/>
      </w:pPr>
      <w:r>
        <w:t>You could therefore have:</w:t>
      </w:r>
    </w:p>
    <w:tbl>
      <w:tblPr>
        <w:tblStyle w:val="43"/>
        <w:tblW w:w="0" w:type="auto"/>
        <w:tblInd w:w="0" w:type="dxa"/>
        <w:tblLayout w:type="autofit"/>
        <w:tblCellMar>
          <w:top w:w="0" w:type="dxa"/>
          <w:left w:w="108" w:type="dxa"/>
          <w:bottom w:w="0" w:type="dxa"/>
          <w:right w:w="108" w:type="dxa"/>
        </w:tblCellMar>
      </w:tblPr>
      <w:tblGrid>
        <w:gridCol w:w="2706"/>
        <w:gridCol w:w="2270"/>
        <w:gridCol w:w="1828"/>
        <w:gridCol w:w="1159"/>
      </w:tblGrid>
      <w:tr>
        <w:tblPrEx>
          <w:tblCellMar>
            <w:top w:w="0" w:type="dxa"/>
            <w:left w:w="108" w:type="dxa"/>
            <w:bottom w:w="0" w:type="dxa"/>
            <w:right w:w="108" w:type="dxa"/>
          </w:tblCellMar>
        </w:tblPrEx>
        <w:trPr>
          <w:tblHeader/>
        </w:trPr>
        <w:tc>
          <w:tcPr>
            <w:tcBorders>
              <w:top w:val="single" w:color="000000" w:sz="10" w:space="0"/>
              <w:left w:val="single" w:color="000000" w:sz="10" w:space="0"/>
              <w:bottom w:val="single" w:color="000000" w:sz="10" w:space="0"/>
              <w:right w:val="single" w:color="000000" w:sz="10" w:space="0"/>
            </w:tcBorders>
            <w:vAlign w:val="center"/>
          </w:tcPr>
          <w:p>
            <w:pPr>
              <w:pStyle w:val="26"/>
              <w:jc w:val="center"/>
            </w:pPr>
            <w:r>
              <w:t>Data strategy</w:t>
            </w:r>
          </w:p>
        </w:tc>
        <w:tc>
          <w:tcPr>
            <w:tcBorders>
              <w:top w:val="single" w:color="000000" w:sz="10" w:space="0"/>
              <w:left w:val="single" w:color="000000" w:sz="10" w:space="0"/>
              <w:bottom w:val="single" w:color="000000" w:sz="10" w:space="0"/>
              <w:right w:val="single" w:color="000000" w:sz="10" w:space="0"/>
            </w:tcBorders>
            <w:vAlign w:val="center"/>
          </w:tcPr>
          <w:p>
            <w:pPr>
              <w:pStyle w:val="26"/>
              <w:jc w:val="center"/>
            </w:pPr>
            <w:r>
              <w:t>Logistic Regression</w:t>
            </w:r>
          </w:p>
        </w:tc>
        <w:tc>
          <w:tcPr>
            <w:tcBorders>
              <w:top w:val="single" w:color="000000" w:sz="10" w:space="0"/>
              <w:left w:val="single" w:color="000000" w:sz="10" w:space="0"/>
              <w:bottom w:val="single" w:color="000000" w:sz="10" w:space="0"/>
              <w:right w:val="single" w:color="000000" w:sz="10" w:space="0"/>
            </w:tcBorders>
            <w:vAlign w:val="center"/>
          </w:tcPr>
          <w:p>
            <w:pPr>
              <w:pStyle w:val="26"/>
              <w:jc w:val="center"/>
            </w:pPr>
            <w:r>
              <w:t>Random Forest</w:t>
            </w:r>
          </w:p>
        </w:tc>
        <w:tc>
          <w:tcPr>
            <w:tcBorders>
              <w:top w:val="single" w:color="000000" w:sz="10" w:space="0"/>
              <w:left w:val="single" w:color="000000" w:sz="10" w:space="0"/>
              <w:bottom w:val="single" w:color="000000" w:sz="10" w:space="0"/>
              <w:right w:val="single" w:color="000000" w:sz="10" w:space="0"/>
            </w:tcBorders>
            <w:vAlign w:val="center"/>
          </w:tcPr>
          <w:p>
            <w:pPr>
              <w:pStyle w:val="26"/>
              <w:jc w:val="center"/>
            </w:pPr>
            <w:r>
              <w:t>XGBoost</w:t>
            </w:r>
          </w:p>
        </w:tc>
      </w:tr>
      <w:tr>
        <w:tblPrEx>
          <w:tblCellMar>
            <w:top w:w="0" w:type="dxa"/>
            <w:left w:w="108" w:type="dxa"/>
            <w:bottom w:w="0" w:type="dxa"/>
            <w:right w:w="108" w:type="dxa"/>
          </w:tblCellMar>
        </w:tblPrEx>
        <w:tc>
          <w:tcPr>
            <w:tcBorders>
              <w:top w:val="single" w:color="000000" w:sz="10" w:space="0"/>
              <w:left w:val="single" w:color="000000" w:sz="10" w:space="0"/>
              <w:bottom w:val="single" w:color="000000" w:sz="10" w:space="0"/>
              <w:right w:val="single" w:color="000000" w:sz="10" w:space="0"/>
            </w:tcBorders>
          </w:tcPr>
          <w:p>
            <w:pPr>
              <w:pStyle w:val="26"/>
            </w:pPr>
            <w:r>
              <w:t>Original</w:t>
            </w:r>
          </w:p>
        </w:tc>
        <w:tc>
          <w:tcPr>
            <w:tcBorders>
              <w:top w:val="single" w:color="000000" w:sz="10" w:space="0"/>
              <w:left w:val="single" w:color="000000" w:sz="10" w:space="0"/>
              <w:bottom w:val="single" w:color="000000" w:sz="10" w:space="0"/>
              <w:right w:val="single" w:color="000000" w:sz="10" w:space="0"/>
            </w:tcBorders>
          </w:tcPr>
          <w:p>
            <w:pPr>
              <w:pStyle w:val="26"/>
              <w:jc w:val="right"/>
            </w:pPr>
            <w:r>
              <w:t>✓</w:t>
            </w:r>
          </w:p>
        </w:tc>
        <w:tc>
          <w:tcPr>
            <w:tcBorders>
              <w:top w:val="single" w:color="000000" w:sz="10" w:space="0"/>
              <w:left w:val="single" w:color="000000" w:sz="10" w:space="0"/>
              <w:bottom w:val="single" w:color="000000" w:sz="10" w:space="0"/>
              <w:right w:val="single" w:color="000000" w:sz="10" w:space="0"/>
            </w:tcBorders>
          </w:tcPr>
          <w:p>
            <w:pPr>
              <w:pStyle w:val="26"/>
              <w:jc w:val="right"/>
            </w:pPr>
            <w:r>
              <w:t>✓</w:t>
            </w:r>
          </w:p>
        </w:tc>
        <w:tc>
          <w:tcPr>
            <w:tcBorders>
              <w:top w:val="single" w:color="000000" w:sz="10" w:space="0"/>
              <w:left w:val="single" w:color="000000" w:sz="10" w:space="0"/>
              <w:bottom w:val="single" w:color="000000" w:sz="10" w:space="0"/>
              <w:right w:val="single" w:color="000000" w:sz="10" w:space="0"/>
            </w:tcBorders>
          </w:tcPr>
          <w:p>
            <w:pPr>
              <w:pStyle w:val="26"/>
              <w:jc w:val="right"/>
            </w:pPr>
            <w:r>
              <w:t>✓</w:t>
            </w:r>
          </w:p>
        </w:tc>
      </w:tr>
      <w:tr>
        <w:tblPrEx>
          <w:tblCellMar>
            <w:top w:w="0" w:type="dxa"/>
            <w:left w:w="108" w:type="dxa"/>
            <w:bottom w:w="0" w:type="dxa"/>
            <w:right w:w="108" w:type="dxa"/>
          </w:tblCellMar>
        </w:tblPrEx>
        <w:tc>
          <w:tcPr>
            <w:tcBorders>
              <w:top w:val="single" w:color="000000" w:sz="10" w:space="0"/>
              <w:left w:val="single" w:color="000000" w:sz="10" w:space="0"/>
              <w:bottom w:val="single" w:color="000000" w:sz="10" w:space="0"/>
              <w:right w:val="single" w:color="000000" w:sz="10" w:space="0"/>
            </w:tcBorders>
          </w:tcPr>
          <w:p>
            <w:pPr>
              <w:pStyle w:val="26"/>
            </w:pPr>
            <w:r>
              <w:t>Random undersampling</w:t>
            </w:r>
          </w:p>
        </w:tc>
        <w:tc>
          <w:tcPr>
            <w:tcBorders>
              <w:top w:val="single" w:color="000000" w:sz="10" w:space="0"/>
              <w:left w:val="single" w:color="000000" w:sz="10" w:space="0"/>
              <w:bottom w:val="single" w:color="000000" w:sz="10" w:space="0"/>
              <w:right w:val="single" w:color="000000" w:sz="10" w:space="0"/>
            </w:tcBorders>
          </w:tcPr>
          <w:p>
            <w:pPr>
              <w:pStyle w:val="26"/>
              <w:jc w:val="right"/>
            </w:pPr>
            <w:r>
              <w:t>✓</w:t>
            </w:r>
          </w:p>
        </w:tc>
        <w:tc>
          <w:tcPr>
            <w:tcBorders>
              <w:top w:val="single" w:color="000000" w:sz="10" w:space="0"/>
              <w:left w:val="single" w:color="000000" w:sz="10" w:space="0"/>
              <w:bottom w:val="single" w:color="000000" w:sz="10" w:space="0"/>
              <w:right w:val="single" w:color="000000" w:sz="10" w:space="0"/>
            </w:tcBorders>
          </w:tcPr>
          <w:p>
            <w:pPr>
              <w:pStyle w:val="26"/>
              <w:jc w:val="right"/>
            </w:pPr>
            <w:r>
              <w:t>✓</w:t>
            </w:r>
          </w:p>
        </w:tc>
        <w:tc>
          <w:tcPr>
            <w:tcBorders>
              <w:top w:val="single" w:color="000000" w:sz="10" w:space="0"/>
              <w:left w:val="single" w:color="000000" w:sz="10" w:space="0"/>
              <w:bottom w:val="single" w:color="000000" w:sz="10" w:space="0"/>
              <w:right w:val="single" w:color="000000" w:sz="10" w:space="0"/>
            </w:tcBorders>
          </w:tcPr>
          <w:p>
            <w:pPr>
              <w:pStyle w:val="26"/>
              <w:jc w:val="right"/>
            </w:pPr>
            <w:r>
              <w:t>✓</w:t>
            </w:r>
          </w:p>
        </w:tc>
      </w:tr>
      <w:tr>
        <w:tc>
          <w:tcPr>
            <w:tcBorders>
              <w:top w:val="single" w:color="000000" w:sz="10" w:space="0"/>
              <w:left w:val="single" w:color="000000" w:sz="10" w:space="0"/>
              <w:bottom w:val="single" w:color="000000" w:sz="10" w:space="0"/>
              <w:right w:val="single" w:color="000000" w:sz="10" w:space="0"/>
            </w:tcBorders>
          </w:tcPr>
          <w:p>
            <w:pPr>
              <w:pStyle w:val="26"/>
            </w:pPr>
            <w:r>
              <w:t>SMOTE</w:t>
            </w:r>
          </w:p>
        </w:tc>
        <w:tc>
          <w:tcPr>
            <w:tcBorders>
              <w:top w:val="single" w:color="000000" w:sz="10" w:space="0"/>
              <w:left w:val="single" w:color="000000" w:sz="10" w:space="0"/>
              <w:bottom w:val="single" w:color="000000" w:sz="10" w:space="0"/>
              <w:right w:val="single" w:color="000000" w:sz="10" w:space="0"/>
            </w:tcBorders>
          </w:tcPr>
          <w:p>
            <w:pPr>
              <w:pStyle w:val="26"/>
              <w:jc w:val="right"/>
            </w:pPr>
            <w:r>
              <w:t>✓</w:t>
            </w:r>
          </w:p>
        </w:tc>
        <w:tc>
          <w:tcPr>
            <w:tcBorders>
              <w:top w:val="single" w:color="000000" w:sz="10" w:space="0"/>
              <w:left w:val="single" w:color="000000" w:sz="10" w:space="0"/>
              <w:bottom w:val="single" w:color="000000" w:sz="10" w:space="0"/>
              <w:right w:val="single" w:color="000000" w:sz="10" w:space="0"/>
            </w:tcBorders>
          </w:tcPr>
          <w:p>
            <w:pPr>
              <w:pStyle w:val="26"/>
              <w:jc w:val="right"/>
            </w:pPr>
            <w:r>
              <w:t>✓</w:t>
            </w:r>
          </w:p>
        </w:tc>
        <w:tc>
          <w:tcPr>
            <w:tcBorders>
              <w:top w:val="single" w:color="000000" w:sz="10" w:space="0"/>
              <w:left w:val="single" w:color="000000" w:sz="10" w:space="0"/>
              <w:bottom w:val="single" w:color="000000" w:sz="10" w:space="0"/>
              <w:right w:val="single" w:color="000000" w:sz="10" w:space="0"/>
            </w:tcBorders>
          </w:tcPr>
          <w:p>
            <w:pPr>
              <w:pStyle w:val="26"/>
              <w:jc w:val="right"/>
            </w:pPr>
            <w:r>
              <w:t>✓</w:t>
            </w:r>
          </w:p>
        </w:tc>
      </w:tr>
      <w:tr>
        <w:tblPrEx>
          <w:tblCellMar>
            <w:top w:w="0" w:type="dxa"/>
            <w:left w:w="108" w:type="dxa"/>
            <w:bottom w:w="0" w:type="dxa"/>
            <w:right w:w="108" w:type="dxa"/>
          </w:tblCellMar>
        </w:tblPrEx>
        <w:tc>
          <w:tcPr>
            <w:tcBorders>
              <w:top w:val="single" w:color="000000" w:sz="10" w:space="0"/>
              <w:left w:val="single" w:color="000000" w:sz="10" w:space="0"/>
              <w:bottom w:val="single" w:color="000000" w:sz="10" w:space="0"/>
              <w:right w:val="single" w:color="000000" w:sz="10" w:space="0"/>
            </w:tcBorders>
          </w:tcPr>
          <w:p>
            <w:pPr>
              <w:pStyle w:val="26"/>
            </w:pPr>
            <w:r>
              <w:t>Class weighting</w:t>
            </w:r>
          </w:p>
        </w:tc>
        <w:tc>
          <w:tcPr>
            <w:tcBorders>
              <w:top w:val="single" w:color="000000" w:sz="10" w:space="0"/>
              <w:left w:val="single" w:color="000000" w:sz="10" w:space="0"/>
              <w:bottom w:val="single" w:color="000000" w:sz="10" w:space="0"/>
              <w:right w:val="single" w:color="000000" w:sz="10" w:space="0"/>
            </w:tcBorders>
          </w:tcPr>
          <w:p>
            <w:pPr>
              <w:pStyle w:val="26"/>
              <w:jc w:val="right"/>
            </w:pPr>
            <w:r>
              <w:t>✓</w:t>
            </w:r>
          </w:p>
        </w:tc>
        <w:tc>
          <w:tcPr>
            <w:tcBorders>
              <w:top w:val="single" w:color="000000" w:sz="10" w:space="0"/>
              <w:left w:val="single" w:color="000000" w:sz="10" w:space="0"/>
              <w:bottom w:val="single" w:color="000000" w:sz="10" w:space="0"/>
              <w:right w:val="single" w:color="000000" w:sz="10" w:space="0"/>
            </w:tcBorders>
          </w:tcPr>
          <w:p>
            <w:pPr>
              <w:pStyle w:val="26"/>
              <w:jc w:val="right"/>
            </w:pPr>
            <w:r>
              <w:t>✓</w:t>
            </w:r>
          </w:p>
        </w:tc>
        <w:tc>
          <w:tcPr>
            <w:tcBorders>
              <w:top w:val="single" w:color="000000" w:sz="10" w:space="0"/>
              <w:left w:val="single" w:color="000000" w:sz="10" w:space="0"/>
              <w:bottom w:val="single" w:color="000000" w:sz="10" w:space="0"/>
              <w:right w:val="single" w:color="000000" w:sz="10" w:space="0"/>
            </w:tcBorders>
          </w:tcPr>
          <w:p>
            <w:pPr>
              <w:pStyle w:val="26"/>
              <w:jc w:val="right"/>
            </w:pPr>
            <w:r>
              <w:t>✓</w:t>
            </w:r>
          </w:p>
        </w:tc>
      </w:tr>
    </w:tbl>
    <w:p>
      <w:pPr>
        <w:pStyle w:val="3"/>
      </w:pPr>
      <w:r>
        <w:t>That's already:</w:t>
      </w:r>
    </w:p>
    <w:p>
      <w:pPr>
        <w:pStyle w:val="3"/>
      </w:pPr>
      <w:r>
        <w:rPr>
          <w:b/>
          <w:bCs/>
        </w:rPr>
        <w:t>4 × 3 = 12 experimental models.</w:t>
      </w:r>
    </w:p>
    <w:p>
      <w:pPr>
        <w:pStyle w:val="3"/>
      </w:pPr>
      <w:r>
        <w:t>But don't worry—you don't necessarily need to run every possible combination in the final paper. We can refine the design after reviewing the literature.</w:t>
      </w:r>
    </w:p>
    <w:p>
      <w:r>
        <w:pict>
          <v:rect id="_x0000_i1035" o:spt="1" style="height:1.5pt;width:0pt;" coordsize="21600,21600" o:hr="t" o:hrstd="t" o:hralign="center">
            <v:path/>
            <v:fill focussize="0,0"/>
            <v:stroke/>
            <v:imagedata o:title=""/>
            <o:lock v:ext="edit"/>
            <w10:wrap type="none"/>
            <w10:anchorlock/>
          </v:rect>
        </w:pict>
      </w:r>
    </w:p>
    <w:p>
      <w:pPr>
        <w:pStyle w:val="2"/>
      </w:pPr>
      <w:r>
        <w:t>8. Step 4 — Performance evaluation</w:t>
      </w:r>
    </w:p>
    <w:p>
      <w:pPr>
        <w:pStyle w:val="25"/>
      </w:pPr>
      <w:r>
        <w:t>Now you answer the first research question:</w:t>
      </w:r>
    </w:p>
    <w:p>
      <w:pPr>
        <w:pStyle w:val="14"/>
      </w:pPr>
      <w:r>
        <w:rPr>
          <w:b/>
          <w:bCs/>
        </w:rPr>
        <w:t>Which imbalance-handling strategy produces the best fraud-detection performance?</w:t>
      </w:r>
    </w:p>
    <w:p>
      <w:pPr>
        <w:pStyle w:val="25"/>
      </w:pPr>
      <w:r>
        <w:t>For example, your results might look conceptually like:</w:t>
      </w:r>
    </w:p>
    <w:tbl>
      <w:tblPr>
        <w:tblStyle w:val="43"/>
        <w:tblW w:w="0" w:type="auto"/>
        <w:tblInd w:w="0" w:type="dxa"/>
        <w:tblLayout w:type="autofit"/>
        <w:tblCellMar>
          <w:top w:w="0" w:type="dxa"/>
          <w:left w:w="108" w:type="dxa"/>
          <w:bottom w:w="0" w:type="dxa"/>
          <w:right w:w="108" w:type="dxa"/>
        </w:tblCellMar>
      </w:tblPr>
      <w:tblGrid>
        <w:gridCol w:w="1803"/>
        <w:gridCol w:w="861"/>
        <w:gridCol w:w="869"/>
        <w:gridCol w:w="1185"/>
        <w:gridCol w:w="677"/>
        <w:gridCol w:w="1127"/>
      </w:tblGrid>
      <w:tr>
        <w:tblPrEx>
          <w:tblCellMar>
            <w:top w:w="0" w:type="dxa"/>
            <w:left w:w="108" w:type="dxa"/>
            <w:bottom w:w="0" w:type="dxa"/>
            <w:right w:w="108" w:type="dxa"/>
          </w:tblCellMar>
        </w:tblPrEx>
        <w:trPr>
          <w:tblHeader/>
        </w:trPr>
        <w:tc>
          <w:tcPr>
            <w:tcBorders>
              <w:top w:val="single" w:color="000000" w:sz="10" w:space="0"/>
              <w:left w:val="single" w:color="000000" w:sz="10" w:space="0"/>
              <w:bottom w:val="single" w:color="000000" w:sz="10" w:space="0"/>
              <w:right w:val="single" w:color="000000" w:sz="10" w:space="0"/>
            </w:tcBorders>
            <w:vAlign w:val="center"/>
          </w:tcPr>
          <w:p>
            <w:pPr>
              <w:pStyle w:val="26"/>
              <w:jc w:val="center"/>
            </w:pPr>
            <w:r>
              <w:t>Method</w:t>
            </w:r>
          </w:p>
        </w:tc>
        <w:tc>
          <w:tcPr>
            <w:tcBorders>
              <w:top w:val="single" w:color="000000" w:sz="10" w:space="0"/>
              <w:left w:val="single" w:color="000000" w:sz="10" w:space="0"/>
              <w:bottom w:val="single" w:color="000000" w:sz="10" w:space="0"/>
              <w:right w:val="single" w:color="000000" w:sz="10" w:space="0"/>
            </w:tcBorders>
            <w:vAlign w:val="center"/>
          </w:tcPr>
          <w:p>
            <w:pPr>
              <w:pStyle w:val="26"/>
              <w:jc w:val="center"/>
            </w:pPr>
            <w:r>
              <w:t>Model</w:t>
            </w:r>
          </w:p>
        </w:tc>
        <w:tc>
          <w:tcPr>
            <w:tcBorders>
              <w:top w:val="single" w:color="000000" w:sz="10" w:space="0"/>
              <w:left w:val="single" w:color="000000" w:sz="10" w:space="0"/>
              <w:bottom w:val="single" w:color="000000" w:sz="10" w:space="0"/>
              <w:right w:val="single" w:color="000000" w:sz="10" w:space="0"/>
            </w:tcBorders>
            <w:vAlign w:val="center"/>
          </w:tcPr>
          <w:p>
            <w:pPr>
              <w:pStyle w:val="26"/>
              <w:jc w:val="center"/>
            </w:pPr>
            <w:r>
              <w:t>Recall</w:t>
            </w:r>
          </w:p>
        </w:tc>
        <w:tc>
          <w:tcPr>
            <w:tcBorders>
              <w:top w:val="single" w:color="000000" w:sz="10" w:space="0"/>
              <w:left w:val="single" w:color="000000" w:sz="10" w:space="0"/>
              <w:bottom w:val="single" w:color="000000" w:sz="10" w:space="0"/>
              <w:right w:val="single" w:color="000000" w:sz="10" w:space="0"/>
            </w:tcBorders>
            <w:vAlign w:val="center"/>
          </w:tcPr>
          <w:p>
            <w:pPr>
              <w:pStyle w:val="26"/>
              <w:jc w:val="center"/>
            </w:pPr>
            <w:r>
              <w:t>Precision</w:t>
            </w:r>
          </w:p>
        </w:tc>
        <w:tc>
          <w:tcPr>
            <w:tcBorders>
              <w:top w:val="single" w:color="000000" w:sz="10" w:space="0"/>
              <w:left w:val="single" w:color="000000" w:sz="10" w:space="0"/>
              <w:bottom w:val="single" w:color="000000" w:sz="10" w:space="0"/>
              <w:right w:val="single" w:color="000000" w:sz="10" w:space="0"/>
            </w:tcBorders>
            <w:vAlign w:val="center"/>
          </w:tcPr>
          <w:p>
            <w:pPr>
              <w:pStyle w:val="26"/>
              <w:jc w:val="center"/>
            </w:pPr>
            <w:r>
              <w:t>F1</w:t>
            </w:r>
          </w:p>
        </w:tc>
        <w:tc>
          <w:tcPr>
            <w:tcBorders>
              <w:top w:val="single" w:color="000000" w:sz="10" w:space="0"/>
              <w:left w:val="single" w:color="000000" w:sz="10" w:space="0"/>
              <w:bottom w:val="single" w:color="000000" w:sz="10" w:space="0"/>
              <w:right w:val="single" w:color="000000" w:sz="10" w:space="0"/>
            </w:tcBorders>
            <w:vAlign w:val="center"/>
          </w:tcPr>
          <w:p>
            <w:pPr>
              <w:pStyle w:val="26"/>
              <w:jc w:val="center"/>
            </w:pPr>
            <w:r>
              <w:t>PR-AUC</w:t>
            </w:r>
          </w:p>
        </w:tc>
      </w:tr>
      <w:tr>
        <w:tblPrEx>
          <w:tblCellMar>
            <w:top w:w="0" w:type="dxa"/>
            <w:left w:w="108" w:type="dxa"/>
            <w:bottom w:w="0" w:type="dxa"/>
            <w:right w:w="108" w:type="dxa"/>
          </w:tblCellMar>
        </w:tblPrEx>
        <w:tc>
          <w:tcPr>
            <w:tcBorders>
              <w:top w:val="single" w:color="000000" w:sz="10" w:space="0"/>
              <w:left w:val="single" w:color="000000" w:sz="10" w:space="0"/>
              <w:bottom w:val="single" w:color="000000" w:sz="10" w:space="0"/>
              <w:right w:val="single" w:color="000000" w:sz="10" w:space="0"/>
            </w:tcBorders>
          </w:tcPr>
          <w:p>
            <w:pPr>
              <w:pStyle w:val="26"/>
            </w:pPr>
            <w:r>
              <w:t>Original</w:t>
            </w:r>
          </w:p>
        </w:tc>
        <w:tc>
          <w:tcPr>
            <w:tcBorders>
              <w:top w:val="single" w:color="000000" w:sz="10" w:space="0"/>
              <w:left w:val="single" w:color="000000" w:sz="10" w:space="0"/>
              <w:bottom w:val="single" w:color="000000" w:sz="10" w:space="0"/>
              <w:right w:val="single" w:color="000000" w:sz="10" w:space="0"/>
            </w:tcBorders>
          </w:tcPr>
          <w:p>
            <w:pPr>
              <w:pStyle w:val="26"/>
            </w:pPr>
            <w:r>
              <w:t>RF</w:t>
            </w:r>
          </w:p>
        </w:tc>
        <w:tc>
          <w:tcPr>
            <w:tcBorders>
              <w:top w:val="single" w:color="000000" w:sz="10" w:space="0"/>
              <w:left w:val="single" w:color="000000" w:sz="10" w:space="0"/>
              <w:bottom w:val="single" w:color="000000" w:sz="10" w:space="0"/>
              <w:right w:val="single" w:color="000000" w:sz="10" w:space="0"/>
            </w:tcBorders>
          </w:tcPr>
          <w:p>
            <w:pPr>
              <w:pStyle w:val="26"/>
              <w:jc w:val="right"/>
            </w:pPr>
            <w:r>
              <w:t>0.81</w:t>
            </w:r>
          </w:p>
        </w:tc>
        <w:tc>
          <w:tcPr>
            <w:tcBorders>
              <w:top w:val="single" w:color="000000" w:sz="10" w:space="0"/>
              <w:left w:val="single" w:color="000000" w:sz="10" w:space="0"/>
              <w:bottom w:val="single" w:color="000000" w:sz="10" w:space="0"/>
              <w:right w:val="single" w:color="000000" w:sz="10" w:space="0"/>
            </w:tcBorders>
          </w:tcPr>
          <w:p>
            <w:pPr>
              <w:pStyle w:val="26"/>
              <w:jc w:val="right"/>
            </w:pPr>
            <w:r>
              <w:t>0.91</w:t>
            </w:r>
          </w:p>
        </w:tc>
        <w:tc>
          <w:tcPr>
            <w:tcBorders>
              <w:top w:val="single" w:color="000000" w:sz="10" w:space="0"/>
              <w:left w:val="single" w:color="000000" w:sz="10" w:space="0"/>
              <w:bottom w:val="single" w:color="000000" w:sz="10" w:space="0"/>
              <w:right w:val="single" w:color="000000" w:sz="10" w:space="0"/>
            </w:tcBorders>
          </w:tcPr>
          <w:p>
            <w:pPr>
              <w:pStyle w:val="26"/>
              <w:jc w:val="right"/>
            </w:pPr>
            <w:r>
              <w:t>0.86</w:t>
            </w:r>
          </w:p>
        </w:tc>
        <w:tc>
          <w:tcPr>
            <w:tcBorders>
              <w:top w:val="single" w:color="000000" w:sz="10" w:space="0"/>
              <w:left w:val="single" w:color="000000" w:sz="10" w:space="0"/>
              <w:bottom w:val="single" w:color="000000" w:sz="10" w:space="0"/>
              <w:right w:val="single" w:color="000000" w:sz="10" w:space="0"/>
            </w:tcBorders>
          </w:tcPr>
          <w:p>
            <w:pPr>
              <w:pStyle w:val="26"/>
              <w:jc w:val="right"/>
            </w:pPr>
            <w:r>
              <w:t>0.84</w:t>
            </w:r>
          </w:p>
        </w:tc>
      </w:tr>
      <w:tr>
        <w:tblPrEx>
          <w:tblCellMar>
            <w:top w:w="0" w:type="dxa"/>
            <w:left w:w="108" w:type="dxa"/>
            <w:bottom w:w="0" w:type="dxa"/>
            <w:right w:w="108" w:type="dxa"/>
          </w:tblCellMar>
        </w:tblPrEx>
        <w:tc>
          <w:tcPr>
            <w:tcBorders>
              <w:top w:val="single" w:color="000000" w:sz="10" w:space="0"/>
              <w:left w:val="single" w:color="000000" w:sz="10" w:space="0"/>
              <w:bottom w:val="single" w:color="000000" w:sz="10" w:space="0"/>
              <w:right w:val="single" w:color="000000" w:sz="10" w:space="0"/>
            </w:tcBorders>
          </w:tcPr>
          <w:p>
            <w:pPr>
              <w:pStyle w:val="26"/>
            </w:pPr>
            <w:r>
              <w:t>SMOTE</w:t>
            </w:r>
          </w:p>
        </w:tc>
        <w:tc>
          <w:tcPr>
            <w:tcBorders>
              <w:top w:val="single" w:color="000000" w:sz="10" w:space="0"/>
              <w:left w:val="single" w:color="000000" w:sz="10" w:space="0"/>
              <w:bottom w:val="single" w:color="000000" w:sz="10" w:space="0"/>
              <w:right w:val="single" w:color="000000" w:sz="10" w:space="0"/>
            </w:tcBorders>
          </w:tcPr>
          <w:p>
            <w:pPr>
              <w:pStyle w:val="26"/>
            </w:pPr>
            <w:r>
              <w:t>RF</w:t>
            </w:r>
          </w:p>
        </w:tc>
        <w:tc>
          <w:tcPr>
            <w:tcBorders>
              <w:top w:val="single" w:color="000000" w:sz="10" w:space="0"/>
              <w:left w:val="single" w:color="000000" w:sz="10" w:space="0"/>
              <w:bottom w:val="single" w:color="000000" w:sz="10" w:space="0"/>
              <w:right w:val="single" w:color="000000" w:sz="10" w:space="0"/>
            </w:tcBorders>
          </w:tcPr>
          <w:p>
            <w:pPr>
              <w:pStyle w:val="26"/>
              <w:jc w:val="right"/>
            </w:pPr>
            <w:r>
              <w:t>0.88</w:t>
            </w:r>
          </w:p>
        </w:tc>
        <w:tc>
          <w:tcPr>
            <w:tcBorders>
              <w:top w:val="single" w:color="000000" w:sz="10" w:space="0"/>
              <w:left w:val="single" w:color="000000" w:sz="10" w:space="0"/>
              <w:bottom w:val="single" w:color="000000" w:sz="10" w:space="0"/>
              <w:right w:val="single" w:color="000000" w:sz="10" w:space="0"/>
            </w:tcBorders>
          </w:tcPr>
          <w:p>
            <w:pPr>
              <w:pStyle w:val="26"/>
              <w:jc w:val="right"/>
            </w:pPr>
            <w:r>
              <w:t>0.74</w:t>
            </w:r>
          </w:p>
        </w:tc>
        <w:tc>
          <w:tcPr>
            <w:tcBorders>
              <w:top w:val="single" w:color="000000" w:sz="10" w:space="0"/>
              <w:left w:val="single" w:color="000000" w:sz="10" w:space="0"/>
              <w:bottom w:val="single" w:color="000000" w:sz="10" w:space="0"/>
              <w:right w:val="single" w:color="000000" w:sz="10" w:space="0"/>
            </w:tcBorders>
          </w:tcPr>
          <w:p>
            <w:pPr>
              <w:pStyle w:val="26"/>
              <w:jc w:val="right"/>
            </w:pPr>
            <w:r>
              <w:t>0.80</w:t>
            </w:r>
          </w:p>
        </w:tc>
        <w:tc>
          <w:tcPr>
            <w:tcBorders>
              <w:top w:val="single" w:color="000000" w:sz="10" w:space="0"/>
              <w:left w:val="single" w:color="000000" w:sz="10" w:space="0"/>
              <w:bottom w:val="single" w:color="000000" w:sz="10" w:space="0"/>
              <w:right w:val="single" w:color="000000" w:sz="10" w:space="0"/>
            </w:tcBorders>
          </w:tcPr>
          <w:p>
            <w:pPr>
              <w:pStyle w:val="26"/>
              <w:jc w:val="right"/>
            </w:pPr>
            <w:r>
              <w:t>0.89</w:t>
            </w:r>
          </w:p>
        </w:tc>
      </w:tr>
      <w:tr>
        <w:tc>
          <w:tcPr>
            <w:tcBorders>
              <w:top w:val="single" w:color="000000" w:sz="10" w:space="0"/>
              <w:left w:val="single" w:color="000000" w:sz="10" w:space="0"/>
              <w:bottom w:val="single" w:color="000000" w:sz="10" w:space="0"/>
              <w:right w:val="single" w:color="000000" w:sz="10" w:space="0"/>
            </w:tcBorders>
          </w:tcPr>
          <w:p>
            <w:pPr>
              <w:pStyle w:val="26"/>
            </w:pPr>
            <w:r>
              <w:t>Undersampling</w:t>
            </w:r>
          </w:p>
        </w:tc>
        <w:tc>
          <w:tcPr>
            <w:tcBorders>
              <w:top w:val="single" w:color="000000" w:sz="10" w:space="0"/>
              <w:left w:val="single" w:color="000000" w:sz="10" w:space="0"/>
              <w:bottom w:val="single" w:color="000000" w:sz="10" w:space="0"/>
              <w:right w:val="single" w:color="000000" w:sz="10" w:space="0"/>
            </w:tcBorders>
          </w:tcPr>
          <w:p>
            <w:pPr>
              <w:pStyle w:val="26"/>
            </w:pPr>
            <w:r>
              <w:t>RF</w:t>
            </w:r>
          </w:p>
        </w:tc>
        <w:tc>
          <w:tcPr>
            <w:tcBorders>
              <w:top w:val="single" w:color="000000" w:sz="10" w:space="0"/>
              <w:left w:val="single" w:color="000000" w:sz="10" w:space="0"/>
              <w:bottom w:val="single" w:color="000000" w:sz="10" w:space="0"/>
              <w:right w:val="single" w:color="000000" w:sz="10" w:space="0"/>
            </w:tcBorders>
          </w:tcPr>
          <w:p>
            <w:pPr>
              <w:pStyle w:val="26"/>
              <w:jc w:val="right"/>
            </w:pPr>
            <w:r>
              <w:t>0.92</w:t>
            </w:r>
          </w:p>
        </w:tc>
        <w:tc>
          <w:tcPr>
            <w:tcBorders>
              <w:top w:val="single" w:color="000000" w:sz="10" w:space="0"/>
              <w:left w:val="single" w:color="000000" w:sz="10" w:space="0"/>
              <w:bottom w:val="single" w:color="000000" w:sz="10" w:space="0"/>
              <w:right w:val="single" w:color="000000" w:sz="10" w:space="0"/>
            </w:tcBorders>
          </w:tcPr>
          <w:p>
            <w:pPr>
              <w:pStyle w:val="26"/>
              <w:jc w:val="right"/>
            </w:pPr>
            <w:r>
              <w:t>0.61</w:t>
            </w:r>
          </w:p>
        </w:tc>
        <w:tc>
          <w:tcPr>
            <w:tcBorders>
              <w:top w:val="single" w:color="000000" w:sz="10" w:space="0"/>
              <w:left w:val="single" w:color="000000" w:sz="10" w:space="0"/>
              <w:bottom w:val="single" w:color="000000" w:sz="10" w:space="0"/>
              <w:right w:val="single" w:color="000000" w:sz="10" w:space="0"/>
            </w:tcBorders>
          </w:tcPr>
          <w:p>
            <w:pPr>
              <w:pStyle w:val="26"/>
              <w:jc w:val="right"/>
            </w:pPr>
            <w:r>
              <w:t>0.73</w:t>
            </w:r>
          </w:p>
        </w:tc>
        <w:tc>
          <w:tcPr>
            <w:tcBorders>
              <w:top w:val="single" w:color="000000" w:sz="10" w:space="0"/>
              <w:left w:val="single" w:color="000000" w:sz="10" w:space="0"/>
              <w:bottom w:val="single" w:color="000000" w:sz="10" w:space="0"/>
              <w:right w:val="single" w:color="000000" w:sz="10" w:space="0"/>
            </w:tcBorders>
          </w:tcPr>
          <w:p>
            <w:pPr>
              <w:pStyle w:val="26"/>
              <w:jc w:val="right"/>
            </w:pPr>
            <w:r>
              <w:t>0.86</w:t>
            </w:r>
          </w:p>
        </w:tc>
      </w:tr>
      <w:tr>
        <w:tblPrEx>
          <w:tblCellMar>
            <w:top w:w="0" w:type="dxa"/>
            <w:left w:w="108" w:type="dxa"/>
            <w:bottom w:w="0" w:type="dxa"/>
            <w:right w:w="108" w:type="dxa"/>
          </w:tblCellMar>
        </w:tblPrEx>
        <w:tc>
          <w:tcPr>
            <w:tcBorders>
              <w:top w:val="single" w:color="000000" w:sz="10" w:space="0"/>
              <w:left w:val="single" w:color="000000" w:sz="10" w:space="0"/>
              <w:bottom w:val="single" w:color="000000" w:sz="10" w:space="0"/>
              <w:right w:val="single" w:color="000000" w:sz="10" w:space="0"/>
            </w:tcBorders>
          </w:tcPr>
          <w:p>
            <w:pPr>
              <w:pStyle w:val="26"/>
            </w:pPr>
            <w:r>
              <w:t>Class weight</w:t>
            </w:r>
          </w:p>
        </w:tc>
        <w:tc>
          <w:tcPr>
            <w:tcBorders>
              <w:top w:val="single" w:color="000000" w:sz="10" w:space="0"/>
              <w:left w:val="single" w:color="000000" w:sz="10" w:space="0"/>
              <w:bottom w:val="single" w:color="000000" w:sz="10" w:space="0"/>
              <w:right w:val="single" w:color="000000" w:sz="10" w:space="0"/>
            </w:tcBorders>
          </w:tcPr>
          <w:p>
            <w:pPr>
              <w:pStyle w:val="26"/>
            </w:pPr>
            <w:r>
              <w:t>RF</w:t>
            </w:r>
          </w:p>
        </w:tc>
        <w:tc>
          <w:tcPr>
            <w:tcBorders>
              <w:top w:val="single" w:color="000000" w:sz="10" w:space="0"/>
              <w:left w:val="single" w:color="000000" w:sz="10" w:space="0"/>
              <w:bottom w:val="single" w:color="000000" w:sz="10" w:space="0"/>
              <w:right w:val="single" w:color="000000" w:sz="10" w:space="0"/>
            </w:tcBorders>
          </w:tcPr>
          <w:p>
            <w:pPr>
              <w:pStyle w:val="26"/>
              <w:jc w:val="right"/>
            </w:pPr>
            <w:r>
              <w:t>0.87</w:t>
            </w:r>
          </w:p>
        </w:tc>
        <w:tc>
          <w:tcPr>
            <w:tcBorders>
              <w:top w:val="single" w:color="000000" w:sz="10" w:space="0"/>
              <w:left w:val="single" w:color="000000" w:sz="10" w:space="0"/>
              <w:bottom w:val="single" w:color="000000" w:sz="10" w:space="0"/>
              <w:right w:val="single" w:color="000000" w:sz="10" w:space="0"/>
            </w:tcBorders>
          </w:tcPr>
          <w:p>
            <w:pPr>
              <w:pStyle w:val="26"/>
              <w:jc w:val="right"/>
            </w:pPr>
            <w:r>
              <w:t>0.84</w:t>
            </w:r>
          </w:p>
        </w:tc>
        <w:tc>
          <w:tcPr>
            <w:tcBorders>
              <w:top w:val="single" w:color="000000" w:sz="10" w:space="0"/>
              <w:left w:val="single" w:color="000000" w:sz="10" w:space="0"/>
              <w:bottom w:val="single" w:color="000000" w:sz="10" w:space="0"/>
              <w:right w:val="single" w:color="000000" w:sz="10" w:space="0"/>
            </w:tcBorders>
          </w:tcPr>
          <w:p>
            <w:pPr>
              <w:pStyle w:val="26"/>
              <w:jc w:val="right"/>
            </w:pPr>
            <w:r>
              <w:t>0.85</w:t>
            </w:r>
          </w:p>
        </w:tc>
        <w:tc>
          <w:tcPr>
            <w:tcBorders>
              <w:top w:val="single" w:color="000000" w:sz="10" w:space="0"/>
              <w:left w:val="single" w:color="000000" w:sz="10" w:space="0"/>
              <w:bottom w:val="single" w:color="000000" w:sz="10" w:space="0"/>
              <w:right w:val="single" w:color="000000" w:sz="10" w:space="0"/>
            </w:tcBorders>
          </w:tcPr>
          <w:p>
            <w:pPr>
              <w:pStyle w:val="26"/>
              <w:jc w:val="right"/>
            </w:pPr>
            <w:r>
              <w:t>0.90</w:t>
            </w:r>
          </w:p>
        </w:tc>
      </w:tr>
    </w:tbl>
    <w:p>
      <w:pPr>
        <w:pStyle w:val="3"/>
      </w:pPr>
      <w:r>
        <w:rPr>
          <w:b/>
          <w:bCs/>
        </w:rPr>
        <w:t>Those numbers are only illustrative.</w:t>
      </w:r>
    </w:p>
    <w:p>
      <w:pPr>
        <w:pStyle w:val="3"/>
      </w:pPr>
      <w:r>
        <w:t xml:space="preserve">The important point is that you will probably discover a </w:t>
      </w:r>
      <w:r>
        <w:rPr>
          <w:b/>
          <w:bCs/>
        </w:rPr>
        <w:t>trade-off</w:t>
      </w:r>
      <w:r>
        <w:t>.</w:t>
      </w:r>
    </w:p>
    <w:p>
      <w:pPr>
        <w:pStyle w:val="3"/>
      </w:pPr>
      <w:r>
        <w:t>For example:</w:t>
      </w:r>
    </w:p>
    <w:p>
      <w:pPr>
        <w:pStyle w:val="14"/>
      </w:pPr>
      <w:r>
        <w:t>SMOTE increases recall but decreases precision.</w:t>
      </w:r>
    </w:p>
    <w:p>
      <w:pPr>
        <w:pStyle w:val="25"/>
      </w:pPr>
      <w:r>
        <w:t>That itself is useful.</w:t>
      </w:r>
    </w:p>
    <w:p>
      <w:r>
        <w:pict>
          <v:rect id="_x0000_i1036" o:spt="1" style="height:1.5pt;width:0pt;" coordsize="21600,21600" o:hr="t" o:hrstd="t" o:hralign="center">
            <v:path/>
            <v:fill focussize="0,0"/>
            <v:stroke/>
            <v:imagedata o:title=""/>
            <o:lock v:ext="edit"/>
            <w10:wrap type="none"/>
            <w10:anchorlock/>
          </v:rect>
        </w:pict>
      </w:r>
    </w:p>
    <w:p>
      <w:pPr>
        <w:pStyle w:val="2"/>
      </w:pPr>
      <w:r>
        <w:t>9. But this is NOT your main contribution</w:t>
      </w:r>
    </w:p>
    <w:p>
      <w:pPr>
        <w:pStyle w:val="25"/>
      </w:pPr>
      <w:r>
        <w:t>If your paper ends here:</w:t>
      </w:r>
    </w:p>
    <w:p>
      <w:pPr>
        <w:pStyle w:val="14"/>
      </w:pPr>
      <w:r>
        <w:t>"SMOTE produced the best F1."</w:t>
      </w:r>
    </w:p>
    <w:p>
      <w:pPr>
        <w:pStyle w:val="25"/>
      </w:pPr>
      <w:r>
        <w:t>you have a fairly ordinary ML comparison paper.</w:t>
      </w:r>
    </w:p>
    <w:p>
      <w:pPr>
        <w:pStyle w:val="3"/>
      </w:pPr>
      <w:r>
        <w:t>Your interesting work begins now.</w:t>
      </w:r>
    </w:p>
    <w:p>
      <w:r>
        <w:pict>
          <v:rect id="_x0000_i1037" o:spt="1" style="height:1.5pt;width:0pt;" coordsize="21600,21600" o:hr="t" o:hrstd="t" o:hralign="center">
            <v:path/>
            <v:fill focussize="0,0"/>
            <v:stroke/>
            <v:imagedata o:title=""/>
            <o:lock v:ext="edit"/>
            <w10:wrap type="none"/>
            <w10:anchorlock/>
          </v:rect>
        </w:pict>
      </w:r>
    </w:p>
    <w:p>
      <w:pPr>
        <w:pStyle w:val="2"/>
      </w:pPr>
      <w:r>
        <w:t>10. Step 5 — Apply XAI</w:t>
      </w:r>
    </w:p>
    <w:p>
      <w:pPr>
        <w:pStyle w:val="25"/>
      </w:pPr>
      <w:r>
        <w:t>Suppose Random Forest is one of your strongest models.</w:t>
      </w:r>
    </w:p>
    <w:p>
      <w:pPr>
        <w:pStyle w:val="3"/>
      </w:pPr>
      <w:r>
        <w:t xml:space="preserve">You now apply </w:t>
      </w:r>
      <w:r>
        <w:rPr>
          <w:b/>
          <w:bCs/>
        </w:rPr>
        <w:t>SHAP</w:t>
      </w:r>
      <w:r>
        <w:t>.</w:t>
      </w:r>
    </w:p>
    <w:p>
      <w:pPr>
        <w:pStyle w:val="3"/>
      </w:pPr>
      <w:r>
        <w:t>SHAP attempts to answer:</w:t>
      </w:r>
    </w:p>
    <w:p>
      <w:pPr>
        <w:pStyle w:val="14"/>
      </w:pPr>
      <w:r>
        <w:rPr>
          <w:b/>
          <w:bCs/>
        </w:rPr>
        <w:t>Why did the model make this prediction?</w:t>
      </w:r>
    </w:p>
    <w:p>
      <w:pPr>
        <w:pStyle w:val="25"/>
      </w:pPr>
      <w:r>
        <w:t>For a particular transaction:</w:t>
      </w:r>
    </w:p>
    <w:p>
      <w:pPr>
        <w:pStyle w:val="3"/>
      </w:pPr>
      <w:r>
        <w:t>Prediction:</w:t>
      </w:r>
    </w:p>
    <w:p>
      <w:pPr>
        <w:pStyle w:val="3"/>
      </w:pPr>
      <w:r>
        <w:t>FRAUD = 0.94</w:t>
      </w:r>
    </w:p>
    <w:p>
      <w:pPr>
        <w:pStyle w:val="3"/>
      </w:pPr>
      <w:r>
        <w:br w:type="textWrapping"/>
      </w:r>
    </w:p>
    <w:p>
      <w:pPr>
        <w:pStyle w:val="3"/>
      </w:pPr>
      <w:r>
        <w:t>Why?</w:t>
      </w:r>
    </w:p>
    <w:p>
      <w:pPr>
        <w:pStyle w:val="3"/>
      </w:pPr>
      <w:r>
        <w:br w:type="textWrapping"/>
      </w:r>
    </w:p>
    <w:p>
      <w:pPr>
        <w:pStyle w:val="3"/>
      </w:pPr>
      <w:r>
        <w:t>V14 +0.38</w:t>
      </w:r>
    </w:p>
    <w:p>
      <w:pPr>
        <w:pStyle w:val="3"/>
      </w:pPr>
      <w:r>
        <w:t>V10 +0.24</w:t>
      </w:r>
    </w:p>
    <w:p>
      <w:pPr>
        <w:pStyle w:val="3"/>
      </w:pPr>
      <w:r>
        <w:t>V12 +0.18</w:t>
      </w:r>
    </w:p>
    <w:p>
      <w:pPr>
        <w:pStyle w:val="3"/>
      </w:pPr>
      <w:r>
        <w:t>Amount +0.07</w:t>
      </w:r>
    </w:p>
    <w:p>
      <w:pPr>
        <w:pStyle w:val="3"/>
      </w:pPr>
      <w:r>
        <w:t>V4 -0.05</w:t>
      </w:r>
    </w:p>
    <w:p>
      <w:pPr>
        <w:pStyle w:val="3"/>
      </w:pPr>
      <w:r>
        <w:t>...</w:t>
      </w:r>
    </w:p>
    <w:p>
      <w:pPr>
        <w:pStyle w:val="3"/>
      </w:pPr>
      <w:r>
        <w:t>So you can see which features pushed the prediction toward fraud or legitimate.</w:t>
      </w:r>
    </w:p>
    <w:p>
      <w:r>
        <w:pict>
          <v:rect id="_x0000_i1038" o:spt="1" style="height:1.5pt;width:0pt;" coordsize="21600,21600" o:hr="t" o:hrstd="t" o:hralign="center">
            <v:path/>
            <v:fill focussize="0,0"/>
            <v:stroke/>
            <v:imagedata o:title=""/>
            <o:lock v:ext="edit"/>
            <w10:wrap type="none"/>
            <w10:anchorlock/>
          </v:rect>
        </w:pict>
      </w:r>
    </w:p>
    <w:p>
      <w:pPr>
        <w:pStyle w:val="2"/>
      </w:pPr>
      <w:r>
        <w:t>11. Global explanation</w:t>
      </w:r>
    </w:p>
    <w:p>
      <w:pPr>
        <w:pStyle w:val="25"/>
      </w:pPr>
      <w:r>
        <w:t>You don't only explain individual transactions.</w:t>
      </w:r>
    </w:p>
    <w:p>
      <w:pPr>
        <w:pStyle w:val="3"/>
      </w:pPr>
      <w:r>
        <w:t>You also calculate global feature importance.</w:t>
      </w:r>
    </w:p>
    <w:p>
      <w:pPr>
        <w:pStyle w:val="3"/>
      </w:pPr>
      <w:r>
        <w:t>For example:</w:t>
      </w:r>
    </w:p>
    <w:p>
      <w:pPr>
        <w:pStyle w:val="3"/>
      </w:pPr>
      <w:r>
        <w:t>V14 ████████████████████</w:t>
      </w:r>
    </w:p>
    <w:p>
      <w:pPr>
        <w:pStyle w:val="3"/>
      </w:pPr>
      <w:r>
        <w:t>V10 ███████████████</w:t>
      </w:r>
    </w:p>
    <w:p>
      <w:pPr>
        <w:pStyle w:val="3"/>
      </w:pPr>
      <w:r>
        <w:t>V12 ███████████</w:t>
      </w:r>
    </w:p>
    <w:p>
      <w:pPr>
        <w:pStyle w:val="3"/>
      </w:pPr>
      <w:r>
        <w:t>V17 ████████</w:t>
      </w:r>
    </w:p>
    <w:p>
      <w:pPr>
        <w:pStyle w:val="3"/>
      </w:pPr>
      <w:r>
        <w:t>V4 ██████</w:t>
      </w:r>
    </w:p>
    <w:p>
      <w:pPr>
        <w:pStyle w:val="3"/>
      </w:pPr>
      <w:r>
        <w:t>Amount ████</w:t>
      </w:r>
    </w:p>
    <w:p>
      <w:pPr>
        <w:pStyle w:val="3"/>
      </w:pPr>
      <w:r>
        <w:t>This tells you:</w:t>
      </w:r>
    </w:p>
    <w:p>
      <w:pPr>
        <w:pStyle w:val="14"/>
      </w:pPr>
      <w:r>
        <w:t>"According to the model, V14, V10 and V12 are among the most influential features."</w:t>
      </w:r>
    </w:p>
    <w:p>
      <w:r>
        <w:pict>
          <v:rect id="_x0000_i1039" o:spt="1" style="height:1.5pt;width:0pt;" coordsize="21600,21600" o:hr="t" o:hrstd="t" o:hralign="center">
            <v:path/>
            <v:fill focussize="0,0"/>
            <v:stroke/>
            <v:imagedata o:title=""/>
            <o:lock v:ext="edit"/>
            <w10:wrap type="none"/>
            <w10:anchorlock/>
          </v:rect>
        </w:pict>
      </w:r>
    </w:p>
    <w:p>
      <w:pPr>
        <w:pStyle w:val="2"/>
      </w:pPr>
      <w:r>
        <w:t>12. Now comes the actual research question</w:t>
      </w:r>
    </w:p>
    <w:p>
      <w:pPr>
        <w:pStyle w:val="25"/>
      </w:pPr>
      <w:r>
        <w:t>You perform the same XAI analysis under different imbalance strategies.</w:t>
      </w:r>
    </w:p>
    <w:p>
      <w:pPr>
        <w:pStyle w:val="3"/>
      </w:pPr>
      <w:r>
        <w:t>For example:</w:t>
      </w:r>
    </w:p>
    <w:p>
      <w:pPr>
        <w:pStyle w:val="5"/>
      </w:pPr>
      <w:r>
        <w:t>Original</w:t>
      </w:r>
    </w:p>
    <w:p>
      <w:pPr>
        <w:pStyle w:val="25"/>
      </w:pPr>
      <w:r>
        <w:t>V14 ███████████████</w:t>
      </w:r>
    </w:p>
    <w:p>
      <w:pPr>
        <w:pStyle w:val="3"/>
      </w:pPr>
      <w:r>
        <w:t>V10 ███████████</w:t>
      </w:r>
    </w:p>
    <w:p>
      <w:pPr>
        <w:pStyle w:val="3"/>
      </w:pPr>
      <w:r>
        <w:t>V12 ████████</w:t>
      </w:r>
    </w:p>
    <w:p>
      <w:pPr>
        <w:pStyle w:val="5"/>
      </w:pPr>
      <w:r>
        <w:t>SMOTE</w:t>
      </w:r>
    </w:p>
    <w:p>
      <w:pPr>
        <w:pStyle w:val="25"/>
      </w:pPr>
      <w:r>
        <w:t>V14 ████████</w:t>
      </w:r>
    </w:p>
    <w:p>
      <w:pPr>
        <w:pStyle w:val="3"/>
      </w:pPr>
      <w:r>
        <w:t>V10 █████████████</w:t>
      </w:r>
    </w:p>
    <w:p>
      <w:pPr>
        <w:pStyle w:val="3"/>
      </w:pPr>
      <w:r>
        <w:t>V12 ███████████</w:t>
      </w:r>
    </w:p>
    <w:p>
      <w:pPr>
        <w:pStyle w:val="5"/>
      </w:pPr>
      <w:r>
        <w:t>Undersampling</w:t>
      </w:r>
    </w:p>
    <w:p>
      <w:pPr>
        <w:pStyle w:val="25"/>
      </w:pPr>
      <w:r>
        <w:t>V14 █████</w:t>
      </w:r>
    </w:p>
    <w:p>
      <w:pPr>
        <w:pStyle w:val="3"/>
      </w:pPr>
      <w:r>
        <w:t>V10 ███████████████</w:t>
      </w:r>
    </w:p>
    <w:p>
      <w:pPr>
        <w:pStyle w:val="3"/>
      </w:pPr>
      <w:r>
        <w:t>V12 ███████</w:t>
      </w:r>
    </w:p>
    <w:p>
      <w:pPr>
        <w:pStyle w:val="3"/>
      </w:pPr>
      <w:r>
        <w:t>Now ask:</w:t>
      </w:r>
    </w:p>
    <w:p>
      <w:pPr>
        <w:pStyle w:val="14"/>
      </w:pPr>
      <w:r>
        <w:rPr>
          <w:b/>
          <w:bCs/>
        </w:rPr>
        <w:t>Are the explanations stable?</w:t>
      </w:r>
    </w:p>
    <w:p>
      <w:r>
        <w:pict>
          <v:rect id="_x0000_i1040" o:spt="1" style="height:1.5pt;width:0pt;" coordsize="21600,21600" o:hr="t" o:hrstd="t" o:hralign="center">
            <v:path/>
            <v:fill focussize="0,0"/>
            <v:stroke/>
            <v:imagedata o:title=""/>
            <o:lock v:ext="edit"/>
            <w10:wrap type="none"/>
            <w10:anchorlock/>
          </v:rect>
        </w:pict>
      </w:r>
    </w:p>
    <w:p>
      <w:pPr>
        <w:pStyle w:val="2"/>
      </w:pPr>
      <w:r>
        <w:t>13. What does "XAI stability" actually mean?</w:t>
      </w:r>
    </w:p>
    <w:p>
      <w:pPr>
        <w:pStyle w:val="25"/>
      </w:pPr>
      <w:r>
        <w:t>This is a very important concept for your thesis.</w:t>
      </w:r>
    </w:p>
    <w:p>
      <w:pPr>
        <w:pStyle w:val="3"/>
      </w:pPr>
      <w:r>
        <w:t>Suppose you run the model five times.</w:t>
      </w:r>
    </w:p>
    <w:p>
      <w:pPr>
        <w:pStyle w:val="5"/>
      </w:pPr>
      <w:r>
        <w:t>Run 1</w:t>
      </w:r>
    </w:p>
    <w:p>
      <w:pPr>
        <w:pStyle w:val="25"/>
      </w:pPr>
      <w:r>
        <w:t>Top features:</w:t>
      </w:r>
    </w:p>
    <w:p>
      <w:pPr>
        <w:pStyle w:val="3"/>
      </w:pPr>
      <w:r>
        <w:t>V14</w:t>
      </w:r>
    </w:p>
    <w:p>
      <w:pPr>
        <w:pStyle w:val="3"/>
      </w:pPr>
      <w:r>
        <w:t>V10</w:t>
      </w:r>
    </w:p>
    <w:p>
      <w:pPr>
        <w:pStyle w:val="3"/>
      </w:pPr>
      <w:r>
        <w:t>V12</w:t>
      </w:r>
    </w:p>
    <w:p>
      <w:pPr>
        <w:pStyle w:val="3"/>
      </w:pPr>
      <w:r>
        <w:t>V17</w:t>
      </w:r>
    </w:p>
    <w:p>
      <w:pPr>
        <w:pStyle w:val="3"/>
      </w:pPr>
      <w:r>
        <w:t>V4</w:t>
      </w:r>
    </w:p>
    <w:p>
      <w:pPr>
        <w:pStyle w:val="5"/>
      </w:pPr>
      <w:r>
        <w:t>Run 2</w:t>
      </w:r>
    </w:p>
    <w:p>
      <w:pPr>
        <w:pStyle w:val="25"/>
      </w:pPr>
      <w:r>
        <w:t>V14</w:t>
      </w:r>
    </w:p>
    <w:p>
      <w:pPr>
        <w:pStyle w:val="3"/>
      </w:pPr>
      <w:r>
        <w:t>V10</w:t>
      </w:r>
    </w:p>
    <w:p>
      <w:pPr>
        <w:pStyle w:val="3"/>
      </w:pPr>
      <w:r>
        <w:t>V12</w:t>
      </w:r>
    </w:p>
    <w:p>
      <w:pPr>
        <w:pStyle w:val="3"/>
      </w:pPr>
      <w:r>
        <w:t>V17</w:t>
      </w:r>
    </w:p>
    <w:p>
      <w:pPr>
        <w:pStyle w:val="3"/>
      </w:pPr>
      <w:r>
        <w:t>V4</w:t>
      </w:r>
    </w:p>
    <w:p>
      <w:pPr>
        <w:pStyle w:val="5"/>
      </w:pPr>
      <w:r>
        <w:t>Run 3</w:t>
      </w:r>
    </w:p>
    <w:p>
      <w:pPr>
        <w:pStyle w:val="25"/>
      </w:pPr>
      <w:r>
        <w:t>V14</w:t>
      </w:r>
    </w:p>
    <w:p>
      <w:pPr>
        <w:pStyle w:val="3"/>
      </w:pPr>
      <w:r>
        <w:t>V10</w:t>
      </w:r>
    </w:p>
    <w:p>
      <w:pPr>
        <w:pStyle w:val="3"/>
      </w:pPr>
      <w:r>
        <w:t>V12</w:t>
      </w:r>
    </w:p>
    <w:p>
      <w:pPr>
        <w:pStyle w:val="3"/>
      </w:pPr>
      <w:r>
        <w:t>V17</w:t>
      </w:r>
    </w:p>
    <w:p>
      <w:pPr>
        <w:pStyle w:val="3"/>
      </w:pPr>
      <w:r>
        <w:t>V4</w:t>
      </w:r>
    </w:p>
    <w:p>
      <w:pPr>
        <w:pStyle w:val="3"/>
      </w:pPr>
      <w:r>
        <w:t>That's highly stable.</w:t>
      </w:r>
    </w:p>
    <w:p>
      <w:pPr>
        <w:pStyle w:val="3"/>
      </w:pPr>
      <w:r>
        <w:t>But suppose:</w:t>
      </w:r>
    </w:p>
    <w:p>
      <w:pPr>
        <w:pStyle w:val="5"/>
      </w:pPr>
      <w:r>
        <w:t>Run 4</w:t>
      </w:r>
    </w:p>
    <w:p>
      <w:pPr>
        <w:pStyle w:val="25"/>
      </w:pPr>
      <w:r>
        <w:t>V10</w:t>
      </w:r>
    </w:p>
    <w:p>
      <w:pPr>
        <w:pStyle w:val="3"/>
      </w:pPr>
      <w:r>
        <w:t>V17</w:t>
      </w:r>
    </w:p>
    <w:p>
      <w:pPr>
        <w:pStyle w:val="3"/>
      </w:pPr>
      <w:r>
        <w:t>V4</w:t>
      </w:r>
    </w:p>
    <w:p>
      <w:pPr>
        <w:pStyle w:val="3"/>
      </w:pPr>
      <w:r>
        <w:t>V12</w:t>
      </w:r>
    </w:p>
    <w:p>
      <w:pPr>
        <w:pStyle w:val="3"/>
      </w:pPr>
      <w:r>
        <w:t>V3</w:t>
      </w:r>
    </w:p>
    <w:p>
      <w:pPr>
        <w:pStyle w:val="3"/>
      </w:pPr>
      <w:r>
        <w:t>and</w:t>
      </w:r>
    </w:p>
    <w:p>
      <w:pPr>
        <w:pStyle w:val="5"/>
      </w:pPr>
      <w:r>
        <w:t>Run 5</w:t>
      </w:r>
    </w:p>
    <w:p>
      <w:pPr>
        <w:pStyle w:val="25"/>
      </w:pPr>
      <w:r>
        <w:t>V17</w:t>
      </w:r>
    </w:p>
    <w:p>
      <w:pPr>
        <w:pStyle w:val="3"/>
      </w:pPr>
      <w:r>
        <w:t>V3</w:t>
      </w:r>
    </w:p>
    <w:p>
      <w:pPr>
        <w:pStyle w:val="3"/>
      </w:pPr>
      <w:r>
        <w:t>V10</w:t>
      </w:r>
    </w:p>
    <w:p>
      <w:pPr>
        <w:pStyle w:val="3"/>
      </w:pPr>
      <w:r>
        <w:t>V8</w:t>
      </w:r>
    </w:p>
    <w:p>
      <w:pPr>
        <w:pStyle w:val="3"/>
      </w:pPr>
      <w:r>
        <w:t>V4</w:t>
      </w:r>
    </w:p>
    <w:p>
      <w:pPr>
        <w:pStyle w:val="3"/>
      </w:pPr>
      <w:r>
        <w:t>Now the model's predictions might still be good, but the explanation is unstable.</w:t>
      </w:r>
    </w:p>
    <w:p>
      <w:pPr>
        <w:pStyle w:val="3"/>
      </w:pPr>
      <w:r>
        <w:t>That's scientifically interesting.</w:t>
      </w:r>
    </w:p>
    <w:p>
      <w:r>
        <w:pict>
          <v:rect id="_x0000_i1041" o:spt="1" style="height:1.5pt;width:0pt;" coordsize="21600,21600" o:hr="t" o:hrstd="t" o:hralign="center">
            <v:path/>
            <v:fill focussize="0,0"/>
            <v:stroke/>
            <v:imagedata o:title=""/>
            <o:lock v:ext="edit"/>
            <w10:wrap type="none"/>
            <w10:anchorlock/>
          </v:rect>
        </w:pict>
      </w:r>
    </w:p>
    <w:p>
      <w:pPr>
        <w:pStyle w:val="2"/>
      </w:pPr>
      <w:r>
        <w:t>14. How do we measure stability?</w:t>
      </w:r>
    </w:p>
    <w:p>
      <w:pPr>
        <w:pStyle w:val="25"/>
      </w:pPr>
      <w:r>
        <w:t>You don't just say:</w:t>
      </w:r>
    </w:p>
    <w:p>
      <w:pPr>
        <w:pStyle w:val="14"/>
      </w:pPr>
      <w:r>
        <w:t>"The plots look similar."</w:t>
      </w:r>
    </w:p>
    <w:p>
      <w:pPr>
        <w:pStyle w:val="25"/>
      </w:pPr>
      <w:r>
        <w:t xml:space="preserve">You need </w:t>
      </w:r>
      <w:r>
        <w:rPr>
          <w:b/>
          <w:bCs/>
        </w:rPr>
        <w:t>quantitative measures</w:t>
      </w:r>
      <w:r>
        <w:t>.</w:t>
      </w:r>
    </w:p>
    <w:p>
      <w:pPr>
        <w:pStyle w:val="3"/>
      </w:pPr>
      <w:r>
        <w:t>For example:</w:t>
      </w:r>
    </w:p>
    <w:p>
      <w:pPr>
        <w:pStyle w:val="5"/>
      </w:pPr>
      <w:r>
        <w:t>A. Spearman rank correlation</w:t>
      </w:r>
    </w:p>
    <w:p>
      <w:pPr>
        <w:pStyle w:val="25"/>
      </w:pPr>
      <w:r>
        <w:t>Compare feature rankings.</w:t>
      </w:r>
    </w:p>
    <w:p>
      <w:pPr>
        <w:pStyle w:val="3"/>
      </w:pPr>
      <w:r>
        <w:t>If:</w:t>
      </w:r>
    </w:p>
    <w:p>
      <w:pPr>
        <w:pStyle w:val="3"/>
      </w:pPr>
      <w:r>
        <w:t>Run 1:</w:t>
      </w:r>
    </w:p>
    <w:p>
      <w:pPr>
        <w:pStyle w:val="3"/>
      </w:pPr>
      <w:r>
        <w:t>V14 &gt; V10 &gt; V12 &gt; V17</w:t>
      </w:r>
    </w:p>
    <w:p>
      <w:pPr>
        <w:pStyle w:val="3"/>
      </w:pPr>
      <w:r>
        <w:br w:type="textWrapping"/>
      </w:r>
    </w:p>
    <w:p>
      <w:pPr>
        <w:pStyle w:val="3"/>
      </w:pPr>
      <w:r>
        <w:t>Run 2:</w:t>
      </w:r>
    </w:p>
    <w:p>
      <w:pPr>
        <w:pStyle w:val="3"/>
      </w:pPr>
      <w:r>
        <w:t>V14 &gt; V10 &gt; V12 &gt; V17</w:t>
      </w:r>
    </w:p>
    <w:p>
      <w:pPr>
        <w:pStyle w:val="3"/>
      </w:pPr>
      <w:r>
        <w:t>correlation will be close to 1.</w:t>
      </w:r>
    </w:p>
    <w:p>
      <w:pPr>
        <w:pStyle w:val="3"/>
      </w:pPr>
      <w:r>
        <w:t>If rankings are completely different, it will be much lower.</w:t>
      </w:r>
    </w:p>
    <w:p>
      <w:r>
        <w:pict>
          <v:rect id="_x0000_i1042" o:spt="1" style="height:1.5pt;width:0pt;" coordsize="21600,21600" o:hr="t" o:hrstd="t" o:hralign="center">
            <v:path/>
            <v:fill focussize="0,0"/>
            <v:stroke/>
            <v:imagedata o:title=""/>
            <o:lock v:ext="edit"/>
            <w10:wrap type="none"/>
            <w10:anchorlock/>
          </v:rect>
        </w:pict>
      </w:r>
    </w:p>
    <w:p>
      <w:pPr>
        <w:pStyle w:val="5"/>
      </w:pPr>
      <w:r>
        <w:t>B. Top-k feature overlap</w:t>
      </w:r>
    </w:p>
    <w:p>
      <w:pPr>
        <w:pStyle w:val="25"/>
      </w:pPr>
      <w:r>
        <w:t>Suppose:</w:t>
      </w:r>
    </w:p>
    <w:p>
      <w:pPr>
        <w:pStyle w:val="3"/>
      </w:pPr>
      <w:r>
        <w:t>Run 1 top-10:</w:t>
      </w:r>
    </w:p>
    <w:p>
      <w:pPr>
        <w:pStyle w:val="3"/>
      </w:pPr>
      <w:r>
        <w:t>A B C D E F G H I J</w:t>
      </w:r>
    </w:p>
    <w:p>
      <w:pPr>
        <w:pStyle w:val="3"/>
      </w:pPr>
      <w:r>
        <w:br w:type="textWrapping"/>
      </w:r>
    </w:p>
    <w:p>
      <w:pPr>
        <w:pStyle w:val="3"/>
      </w:pPr>
      <w:r>
        <w:t>Run 2 top-10:</w:t>
      </w:r>
    </w:p>
    <w:p>
      <w:pPr>
        <w:pStyle w:val="3"/>
      </w:pPr>
      <w:r>
        <w:t>A B C D K L M N O P</w:t>
      </w:r>
    </w:p>
    <w:p>
      <w:pPr>
        <w:pStyle w:val="3"/>
      </w:pPr>
      <w:r>
        <w:t>Only 4/10 overlap.</w:t>
      </w:r>
    </w:p>
    <w:p>
      <w:pPr>
        <w:pStyle w:val="3"/>
      </w:pPr>
      <w:r>
        <w:t>You can quantify this with Jaccard similarity.</w:t>
      </w:r>
    </w:p>
    <w:p>
      <w:pPr>
        <w:pStyle w:val="3"/>
      </w:pPr>
      <m:oMathPara>
        <m:oMathParaPr>
          <m:jc m:val="center"/>
        </m:oMathParaPr>
        <m:oMath>
          <m:r>
            <m:rPr/>
            <m:t>J</m:t>
          </m:r>
          <m:r>
            <m:rPr>
              <m:sty m:val="p"/>
            </m:rPr>
            <m:t>(</m:t>
          </m:r>
          <m:r>
            <m:rPr/>
            <m:t>A</m:t>
          </m:r>
          <m:r>
            <m:rPr>
              <m:sty m:val="p"/>
            </m:rPr>
            <m:t>,</m:t>
          </m:r>
          <m:r>
            <m:rPr/>
            <m:t>B</m:t>
          </m:r>
          <m:r>
            <m:rPr>
              <m:sty m:val="p"/>
            </m:rPr>
            <m:t>)=</m:t>
          </m:r>
          <m:f>
            <m:fPr/>
            <m:num>
              <m:r>
                <m:rPr>
                  <m:sty m:val="p"/>
                </m:rPr>
                <m:t>|</m:t>
              </m:r>
              <m:r>
                <m:rPr/>
                <m:t>A</m:t>
              </m:r>
              <m:r>
                <m:rPr>
                  <m:sty m:val="p"/>
                </m:rPr>
                <m:t>∩</m:t>
              </m:r>
              <m:r>
                <m:rPr/>
                <m:t>B</m:t>
              </m:r>
              <m:r>
                <m:rPr>
                  <m:sty m:val="p"/>
                </m:rPr>
                <m:t>|</m:t>
              </m:r>
            </m:num>
            <m:den>
              <m:r>
                <m:rPr>
                  <m:sty m:val="p"/>
                </m:rPr>
                <m:t>|</m:t>
              </m:r>
              <m:r>
                <m:rPr/>
                <m:t>A</m:t>
              </m:r>
              <m:r>
                <m:rPr>
                  <m:sty m:val="p"/>
                </m:rPr>
                <m:t>∪</m:t>
              </m:r>
              <m:r>
                <m:rPr/>
                <m:t>B</m:t>
              </m:r>
              <m:r>
                <m:rPr>
                  <m:sty m:val="p"/>
                </m:rPr>
                <m:t>|</m:t>
              </m:r>
            </m:den>
          </m:f>
        </m:oMath>
      </m:oMathPara>
    </w:p>
    <w:p>
      <w:r>
        <w:pict>
          <v:rect id="_x0000_i1043" o:spt="1" style="height:1.5pt;width:0pt;" coordsize="21600,21600" o:hr="t" o:hrstd="t" o:hralign="center">
            <v:path/>
            <v:fill focussize="0,0"/>
            <v:stroke/>
            <v:imagedata o:title=""/>
            <o:lock v:ext="edit"/>
            <w10:wrap type="none"/>
            <w10:anchorlock/>
          </v:rect>
        </w:pict>
      </w:r>
    </w:p>
    <w:p>
      <w:pPr>
        <w:pStyle w:val="5"/>
      </w:pPr>
      <w:r>
        <w:t>C. SHAP-value variability</w:t>
      </w:r>
    </w:p>
    <w:p>
      <w:pPr>
        <w:pStyle w:val="25"/>
      </w:pPr>
      <w:r>
        <w:t>You can calculate the variance of feature attribution across repeated runs.</w:t>
      </w:r>
    </w:p>
    <w:p>
      <w:pPr>
        <w:pStyle w:val="3"/>
      </w:pPr>
      <w:r>
        <w:t>For example:</w:t>
      </w:r>
    </w:p>
    <w:p>
      <w:pPr>
        <w:pStyle w:val="3"/>
      </w:pPr>
      <w:r>
        <w:t>Feature Mean SHAP Std SHAP</w:t>
      </w:r>
    </w:p>
    <w:p>
      <w:pPr>
        <w:pStyle w:val="3"/>
      </w:pPr>
      <w:r>
        <w:t>V14 0.41 0.02</w:t>
      </w:r>
    </w:p>
    <w:p>
      <w:pPr>
        <w:pStyle w:val="3"/>
      </w:pPr>
      <w:r>
        <w:t>V10 0.32 0.03</w:t>
      </w:r>
    </w:p>
    <w:p>
      <w:pPr>
        <w:pStyle w:val="3"/>
      </w:pPr>
      <w:r>
        <w:t>V12 0.21 0.18</w:t>
      </w:r>
    </w:p>
    <w:p>
      <w:pPr>
        <w:pStyle w:val="3"/>
      </w:pPr>
      <w:r>
        <w:t>A high standard deviation suggests unstable attribution.</w:t>
      </w:r>
    </w:p>
    <w:p>
      <w:r>
        <w:pict>
          <v:rect id="_x0000_i1044" o:spt="1" style="height:1.5pt;width:0pt;" coordsize="21600,21600" o:hr="t" o:hrstd="t" o:hralign="center">
            <v:path/>
            <v:fill focussize="0,0"/>
            <v:stroke/>
            <v:imagedata o:title=""/>
            <o:lock v:ext="edit"/>
            <w10:wrap type="none"/>
            <w10:anchorlock/>
          </v:rect>
        </w:pict>
      </w:r>
    </w:p>
    <w:p>
      <w:pPr>
        <w:pStyle w:val="2"/>
      </w:pPr>
      <w:r>
        <w:t>15. The most interesting comparison</w:t>
      </w:r>
    </w:p>
    <w:p>
      <w:pPr>
        <w:pStyle w:val="25"/>
      </w:pPr>
      <w:r>
        <w:t xml:space="preserve">Now compare stability </w:t>
      </w:r>
      <w:r>
        <w:rPr>
          <w:b/>
          <w:bCs/>
        </w:rPr>
        <w:t>between imbalance methods</w:t>
      </w:r>
      <w:r>
        <w:t>.</w:t>
      </w:r>
    </w:p>
    <w:p>
      <w:pPr>
        <w:pStyle w:val="3"/>
      </w:pPr>
      <w:r>
        <w:t>For example:</w:t>
      </w:r>
    </w:p>
    <w:tbl>
      <w:tblPr>
        <w:tblStyle w:val="43"/>
        <w:tblW w:w="0" w:type="auto"/>
        <w:tblInd w:w="0" w:type="dxa"/>
        <w:tblLayout w:type="autofit"/>
        <w:tblCellMar>
          <w:top w:w="0" w:type="dxa"/>
          <w:left w:w="108" w:type="dxa"/>
          <w:bottom w:w="0" w:type="dxa"/>
          <w:right w:w="108" w:type="dxa"/>
        </w:tblCellMar>
      </w:tblPr>
      <w:tblGrid>
        <w:gridCol w:w="1861"/>
        <w:gridCol w:w="677"/>
        <w:gridCol w:w="1127"/>
        <w:gridCol w:w="2285"/>
      </w:tblGrid>
      <w:tr>
        <w:tblPrEx>
          <w:tblCellMar>
            <w:top w:w="0" w:type="dxa"/>
            <w:left w:w="108" w:type="dxa"/>
            <w:bottom w:w="0" w:type="dxa"/>
            <w:right w:w="108" w:type="dxa"/>
          </w:tblCellMar>
        </w:tblPrEx>
        <w:trPr>
          <w:tblHeader/>
        </w:trPr>
        <w:tc>
          <w:tcPr>
            <w:tcBorders>
              <w:top w:val="single" w:color="000000" w:sz="10" w:space="0"/>
              <w:left w:val="single" w:color="000000" w:sz="10" w:space="0"/>
              <w:bottom w:val="single" w:color="000000" w:sz="10" w:space="0"/>
              <w:right w:val="single" w:color="000000" w:sz="10" w:space="0"/>
            </w:tcBorders>
            <w:vAlign w:val="center"/>
          </w:tcPr>
          <w:p>
            <w:pPr>
              <w:pStyle w:val="26"/>
              <w:jc w:val="center"/>
            </w:pPr>
            <w:r>
              <w:t>Method</w:t>
            </w:r>
          </w:p>
        </w:tc>
        <w:tc>
          <w:tcPr>
            <w:tcBorders>
              <w:top w:val="single" w:color="000000" w:sz="10" w:space="0"/>
              <w:left w:val="single" w:color="000000" w:sz="10" w:space="0"/>
              <w:bottom w:val="single" w:color="000000" w:sz="10" w:space="0"/>
              <w:right w:val="single" w:color="000000" w:sz="10" w:space="0"/>
            </w:tcBorders>
            <w:vAlign w:val="center"/>
          </w:tcPr>
          <w:p>
            <w:pPr>
              <w:pStyle w:val="26"/>
              <w:jc w:val="center"/>
            </w:pPr>
            <w:r>
              <w:t>F1</w:t>
            </w:r>
          </w:p>
        </w:tc>
        <w:tc>
          <w:tcPr>
            <w:tcBorders>
              <w:top w:val="single" w:color="000000" w:sz="10" w:space="0"/>
              <w:left w:val="single" w:color="000000" w:sz="10" w:space="0"/>
              <w:bottom w:val="single" w:color="000000" w:sz="10" w:space="0"/>
              <w:right w:val="single" w:color="000000" w:sz="10" w:space="0"/>
            </w:tcBorders>
            <w:vAlign w:val="center"/>
          </w:tcPr>
          <w:p>
            <w:pPr>
              <w:pStyle w:val="26"/>
              <w:jc w:val="center"/>
            </w:pPr>
            <w:r>
              <w:t>PR-AUC</w:t>
            </w:r>
          </w:p>
        </w:tc>
        <w:tc>
          <w:tcPr>
            <w:tcBorders>
              <w:top w:val="single" w:color="000000" w:sz="10" w:space="0"/>
              <w:left w:val="single" w:color="000000" w:sz="10" w:space="0"/>
              <w:bottom w:val="single" w:color="000000" w:sz="10" w:space="0"/>
              <w:right w:val="single" w:color="000000" w:sz="10" w:space="0"/>
            </w:tcBorders>
            <w:vAlign w:val="center"/>
          </w:tcPr>
          <w:p>
            <w:pPr>
              <w:pStyle w:val="26"/>
              <w:jc w:val="center"/>
            </w:pPr>
            <w:r>
              <w:t>Explanation stability</w:t>
            </w:r>
          </w:p>
        </w:tc>
      </w:tr>
      <w:tr>
        <w:tblPrEx>
          <w:tblCellMar>
            <w:top w:w="0" w:type="dxa"/>
            <w:left w:w="108" w:type="dxa"/>
            <w:bottom w:w="0" w:type="dxa"/>
            <w:right w:w="108" w:type="dxa"/>
          </w:tblCellMar>
        </w:tblPrEx>
        <w:tc>
          <w:tcPr>
            <w:tcBorders>
              <w:top w:val="single" w:color="000000" w:sz="10" w:space="0"/>
              <w:left w:val="single" w:color="000000" w:sz="10" w:space="0"/>
              <w:bottom w:val="single" w:color="000000" w:sz="10" w:space="0"/>
              <w:right w:val="single" w:color="000000" w:sz="10" w:space="0"/>
            </w:tcBorders>
          </w:tcPr>
          <w:p>
            <w:pPr>
              <w:pStyle w:val="26"/>
            </w:pPr>
            <w:r>
              <w:t>Original</w:t>
            </w:r>
          </w:p>
        </w:tc>
        <w:tc>
          <w:tcPr>
            <w:tcBorders>
              <w:top w:val="single" w:color="000000" w:sz="10" w:space="0"/>
              <w:left w:val="single" w:color="000000" w:sz="10" w:space="0"/>
              <w:bottom w:val="single" w:color="000000" w:sz="10" w:space="0"/>
              <w:right w:val="single" w:color="000000" w:sz="10" w:space="0"/>
            </w:tcBorders>
          </w:tcPr>
          <w:p>
            <w:pPr>
              <w:pStyle w:val="26"/>
              <w:jc w:val="right"/>
            </w:pPr>
            <w:r>
              <w:t>0.86</w:t>
            </w:r>
          </w:p>
        </w:tc>
        <w:tc>
          <w:tcPr>
            <w:tcBorders>
              <w:top w:val="single" w:color="000000" w:sz="10" w:space="0"/>
              <w:left w:val="single" w:color="000000" w:sz="10" w:space="0"/>
              <w:bottom w:val="single" w:color="000000" w:sz="10" w:space="0"/>
              <w:right w:val="single" w:color="000000" w:sz="10" w:space="0"/>
            </w:tcBorders>
          </w:tcPr>
          <w:p>
            <w:pPr>
              <w:pStyle w:val="26"/>
              <w:jc w:val="right"/>
            </w:pPr>
            <w:r>
              <w:t>0.84</w:t>
            </w:r>
          </w:p>
        </w:tc>
        <w:tc>
          <w:tcPr>
            <w:tcBorders>
              <w:top w:val="single" w:color="000000" w:sz="10" w:space="0"/>
              <w:left w:val="single" w:color="000000" w:sz="10" w:space="0"/>
              <w:bottom w:val="single" w:color="000000" w:sz="10" w:space="0"/>
              <w:right w:val="single" w:color="000000" w:sz="10" w:space="0"/>
            </w:tcBorders>
          </w:tcPr>
          <w:p>
            <w:pPr>
              <w:pStyle w:val="26"/>
              <w:jc w:val="right"/>
            </w:pPr>
            <w:r>
              <w:t>0.91</w:t>
            </w:r>
          </w:p>
        </w:tc>
      </w:tr>
      <w:tr>
        <w:tblPrEx>
          <w:tblCellMar>
            <w:top w:w="0" w:type="dxa"/>
            <w:left w:w="108" w:type="dxa"/>
            <w:bottom w:w="0" w:type="dxa"/>
            <w:right w:w="108" w:type="dxa"/>
          </w:tblCellMar>
        </w:tblPrEx>
        <w:tc>
          <w:tcPr>
            <w:tcBorders>
              <w:top w:val="single" w:color="000000" w:sz="10" w:space="0"/>
              <w:left w:val="single" w:color="000000" w:sz="10" w:space="0"/>
              <w:bottom w:val="single" w:color="000000" w:sz="10" w:space="0"/>
              <w:right w:val="single" w:color="000000" w:sz="10" w:space="0"/>
            </w:tcBorders>
          </w:tcPr>
          <w:p>
            <w:pPr>
              <w:pStyle w:val="26"/>
            </w:pPr>
            <w:r>
              <w:t>SMOTE</w:t>
            </w:r>
          </w:p>
        </w:tc>
        <w:tc>
          <w:tcPr>
            <w:tcBorders>
              <w:top w:val="single" w:color="000000" w:sz="10" w:space="0"/>
              <w:left w:val="single" w:color="000000" w:sz="10" w:space="0"/>
              <w:bottom w:val="single" w:color="000000" w:sz="10" w:space="0"/>
              <w:right w:val="single" w:color="000000" w:sz="10" w:space="0"/>
            </w:tcBorders>
          </w:tcPr>
          <w:p>
            <w:pPr>
              <w:pStyle w:val="26"/>
              <w:jc w:val="right"/>
            </w:pPr>
            <w:r>
              <w:t>0.89</w:t>
            </w:r>
          </w:p>
        </w:tc>
        <w:tc>
          <w:tcPr>
            <w:tcBorders>
              <w:top w:val="single" w:color="000000" w:sz="10" w:space="0"/>
              <w:left w:val="single" w:color="000000" w:sz="10" w:space="0"/>
              <w:bottom w:val="single" w:color="000000" w:sz="10" w:space="0"/>
              <w:right w:val="single" w:color="000000" w:sz="10" w:space="0"/>
            </w:tcBorders>
          </w:tcPr>
          <w:p>
            <w:pPr>
              <w:pStyle w:val="26"/>
              <w:jc w:val="right"/>
            </w:pPr>
            <w:r>
              <w:t>0.90</w:t>
            </w:r>
          </w:p>
        </w:tc>
        <w:tc>
          <w:tcPr>
            <w:tcBorders>
              <w:top w:val="single" w:color="000000" w:sz="10" w:space="0"/>
              <w:left w:val="single" w:color="000000" w:sz="10" w:space="0"/>
              <w:bottom w:val="single" w:color="000000" w:sz="10" w:space="0"/>
              <w:right w:val="single" w:color="000000" w:sz="10" w:space="0"/>
            </w:tcBorders>
          </w:tcPr>
          <w:p>
            <w:pPr>
              <w:pStyle w:val="26"/>
              <w:jc w:val="right"/>
            </w:pPr>
            <w:r>
              <w:t>0.68</w:t>
            </w:r>
          </w:p>
        </w:tc>
      </w:tr>
      <w:tr>
        <w:tc>
          <w:tcPr>
            <w:tcBorders>
              <w:top w:val="single" w:color="000000" w:sz="10" w:space="0"/>
              <w:left w:val="single" w:color="000000" w:sz="10" w:space="0"/>
              <w:bottom w:val="single" w:color="000000" w:sz="10" w:space="0"/>
              <w:right w:val="single" w:color="000000" w:sz="10" w:space="0"/>
            </w:tcBorders>
          </w:tcPr>
          <w:p>
            <w:pPr>
              <w:pStyle w:val="26"/>
            </w:pPr>
            <w:r>
              <w:t>Undersampling</w:t>
            </w:r>
          </w:p>
        </w:tc>
        <w:tc>
          <w:tcPr>
            <w:tcBorders>
              <w:top w:val="single" w:color="000000" w:sz="10" w:space="0"/>
              <w:left w:val="single" w:color="000000" w:sz="10" w:space="0"/>
              <w:bottom w:val="single" w:color="000000" w:sz="10" w:space="0"/>
              <w:right w:val="single" w:color="000000" w:sz="10" w:space="0"/>
            </w:tcBorders>
          </w:tcPr>
          <w:p>
            <w:pPr>
              <w:pStyle w:val="26"/>
              <w:jc w:val="right"/>
            </w:pPr>
            <w:r>
              <w:t>0.82</w:t>
            </w:r>
          </w:p>
        </w:tc>
        <w:tc>
          <w:tcPr>
            <w:tcBorders>
              <w:top w:val="single" w:color="000000" w:sz="10" w:space="0"/>
              <w:left w:val="single" w:color="000000" w:sz="10" w:space="0"/>
              <w:bottom w:val="single" w:color="000000" w:sz="10" w:space="0"/>
              <w:right w:val="single" w:color="000000" w:sz="10" w:space="0"/>
            </w:tcBorders>
          </w:tcPr>
          <w:p>
            <w:pPr>
              <w:pStyle w:val="26"/>
              <w:jc w:val="right"/>
            </w:pPr>
            <w:r>
              <w:t>0.86</w:t>
            </w:r>
          </w:p>
        </w:tc>
        <w:tc>
          <w:tcPr>
            <w:tcBorders>
              <w:top w:val="single" w:color="000000" w:sz="10" w:space="0"/>
              <w:left w:val="single" w:color="000000" w:sz="10" w:space="0"/>
              <w:bottom w:val="single" w:color="000000" w:sz="10" w:space="0"/>
              <w:right w:val="single" w:color="000000" w:sz="10" w:space="0"/>
            </w:tcBorders>
          </w:tcPr>
          <w:p>
            <w:pPr>
              <w:pStyle w:val="26"/>
              <w:jc w:val="right"/>
            </w:pPr>
            <w:r>
              <w:t>0.73</w:t>
            </w:r>
          </w:p>
        </w:tc>
      </w:tr>
      <w:tr>
        <w:tblPrEx>
          <w:tblCellMar>
            <w:top w:w="0" w:type="dxa"/>
            <w:left w:w="108" w:type="dxa"/>
            <w:bottom w:w="0" w:type="dxa"/>
            <w:right w:w="108" w:type="dxa"/>
          </w:tblCellMar>
        </w:tblPrEx>
        <w:tc>
          <w:tcPr>
            <w:tcBorders>
              <w:top w:val="single" w:color="000000" w:sz="10" w:space="0"/>
              <w:left w:val="single" w:color="000000" w:sz="10" w:space="0"/>
              <w:bottom w:val="single" w:color="000000" w:sz="10" w:space="0"/>
              <w:right w:val="single" w:color="000000" w:sz="10" w:space="0"/>
            </w:tcBorders>
          </w:tcPr>
          <w:p>
            <w:pPr>
              <w:pStyle w:val="26"/>
            </w:pPr>
            <w:r>
              <w:t>Class weighting</w:t>
            </w:r>
          </w:p>
        </w:tc>
        <w:tc>
          <w:tcPr>
            <w:tcBorders>
              <w:top w:val="single" w:color="000000" w:sz="10" w:space="0"/>
              <w:left w:val="single" w:color="000000" w:sz="10" w:space="0"/>
              <w:bottom w:val="single" w:color="000000" w:sz="10" w:space="0"/>
              <w:right w:val="single" w:color="000000" w:sz="10" w:space="0"/>
            </w:tcBorders>
          </w:tcPr>
          <w:p>
            <w:pPr>
              <w:pStyle w:val="26"/>
              <w:jc w:val="right"/>
            </w:pPr>
            <w:r>
              <w:t>0.87</w:t>
            </w:r>
          </w:p>
        </w:tc>
        <w:tc>
          <w:tcPr>
            <w:tcBorders>
              <w:top w:val="single" w:color="000000" w:sz="10" w:space="0"/>
              <w:left w:val="single" w:color="000000" w:sz="10" w:space="0"/>
              <w:bottom w:val="single" w:color="000000" w:sz="10" w:space="0"/>
              <w:right w:val="single" w:color="000000" w:sz="10" w:space="0"/>
            </w:tcBorders>
          </w:tcPr>
          <w:p>
            <w:pPr>
              <w:pStyle w:val="26"/>
              <w:jc w:val="right"/>
            </w:pPr>
            <w:r>
              <w:t>0.90</w:t>
            </w:r>
          </w:p>
        </w:tc>
        <w:tc>
          <w:tcPr>
            <w:tcBorders>
              <w:top w:val="single" w:color="000000" w:sz="10" w:space="0"/>
              <w:left w:val="single" w:color="000000" w:sz="10" w:space="0"/>
              <w:bottom w:val="single" w:color="000000" w:sz="10" w:space="0"/>
              <w:right w:val="single" w:color="000000" w:sz="10" w:space="0"/>
            </w:tcBorders>
          </w:tcPr>
          <w:p>
            <w:pPr>
              <w:pStyle w:val="26"/>
              <w:jc w:val="right"/>
            </w:pPr>
            <w:r>
              <w:t>0.88</w:t>
            </w:r>
          </w:p>
        </w:tc>
      </w:tr>
    </w:tbl>
    <w:p>
      <w:pPr>
        <w:pStyle w:val="3"/>
      </w:pPr>
      <w:r>
        <w:t xml:space="preserve">Again, these are </w:t>
      </w:r>
      <w:r>
        <w:rPr>
          <w:b/>
          <w:bCs/>
        </w:rPr>
        <w:t>illustrative numbers</w:t>
      </w:r>
      <w:r>
        <w:t>, not actual results.</w:t>
      </w:r>
    </w:p>
    <w:p>
      <w:pPr>
        <w:pStyle w:val="3"/>
      </w:pPr>
      <w:r>
        <w:t>But imagine this is what you discover.</w:t>
      </w:r>
    </w:p>
    <w:p>
      <w:pPr>
        <w:pStyle w:val="3"/>
      </w:pPr>
      <w:r>
        <w:t>Then you could say:</w:t>
      </w:r>
    </w:p>
    <w:p>
      <w:pPr>
        <w:pStyle w:val="14"/>
      </w:pPr>
      <w:r>
        <w:rPr>
          <w:b/>
          <w:bCs/>
        </w:rPr>
        <w:t>SMOTE improved predictive performance but reduced explanation stability.</w:t>
      </w:r>
    </w:p>
    <w:p>
      <w:pPr>
        <w:pStyle w:val="25"/>
      </w:pPr>
      <w:r>
        <w:t>That is a much more interesting research finding than:</w:t>
      </w:r>
    </w:p>
    <w:p>
      <w:pPr>
        <w:pStyle w:val="14"/>
      </w:pPr>
      <w:r>
        <w:t>"XGBoost achieved 98% accuracy."</w:t>
      </w:r>
    </w:p>
    <w:p>
      <w:r>
        <w:pict>
          <v:rect id="_x0000_i1045" o:spt="1" style="height:1.5pt;width:0pt;" coordsize="21600,21600" o:hr="t" o:hrstd="t" o:hralign="center">
            <v:path/>
            <v:fill focussize="0,0"/>
            <v:stroke/>
            <v:imagedata o:title=""/>
            <o:lock v:ext="edit"/>
            <w10:wrap type="none"/>
            <w10:anchorlock/>
          </v:rect>
        </w:pict>
      </w:r>
    </w:p>
    <w:p>
      <w:pPr>
        <w:pStyle w:val="2"/>
      </w:pPr>
      <w:r>
        <w:t>16. You can go one step further</w:t>
      </w:r>
    </w:p>
    <w:p>
      <w:pPr>
        <w:pStyle w:val="25"/>
      </w:pPr>
      <w:r>
        <w:t>This is where your thesis could become particularly strong.</w:t>
      </w:r>
    </w:p>
    <w:p>
      <w:pPr>
        <w:pStyle w:val="3"/>
      </w:pPr>
      <w:r>
        <w:t>You could investigate the relationship:</w:t>
      </w:r>
    </w:p>
    <w:p>
      <w:pPr>
        <w:pStyle w:val="3"/>
      </w:pPr>
      <m:oMathPara>
        <m:oMathParaPr>
          <m:jc m:val="center"/>
        </m:oMathParaPr>
        <m:oMath>
          <m:r>
            <m:rPr>
              <m:nor/>
              <m:sty m:val="p"/>
            </m:rPr>
            <w:rPr>
              <w:b w:val="0"/>
              <w:i w:val="0"/>
            </w:rPr>
            <m:t>Predictive Performance</m:t>
          </m:r>
          <m:r>
            <m:rPr/>
            <m:t> </m:t>
          </m:r>
          <m:r>
            <m:rPr>
              <m:sty m:val="p"/>
            </m:rPr>
            <m:t>↔</m:t>
          </m:r>
          <m:r>
            <m:rPr/>
            <m:t> </m:t>
          </m:r>
          <m:r>
            <m:rPr>
              <m:nor/>
              <m:sty m:val="p"/>
            </m:rPr>
            <w:rPr>
              <w:b w:val="0"/>
              <w:i w:val="0"/>
            </w:rPr>
            <m:t>Explanation Stability</m:t>
          </m:r>
        </m:oMath>
      </m:oMathPara>
    </w:p>
    <w:p>
      <w:pPr>
        <w:pStyle w:val="25"/>
      </w:pPr>
      <w:r>
        <w:t>You might discover:</w:t>
      </w:r>
    </w:p>
    <w:p>
      <w:pPr>
        <w:pStyle w:val="3"/>
      </w:pPr>
      <w:r>
        <w:t>Performance</w:t>
      </w:r>
    </w:p>
    <w:p>
      <w:pPr>
        <w:pStyle w:val="3"/>
      </w:pPr>
      <w:r>
        <w:t>↑</w:t>
      </w:r>
    </w:p>
    <w:p>
      <w:pPr>
        <w:pStyle w:val="3"/>
      </w:pPr>
      <w:r>
        <w:t>│</w:t>
      </w:r>
    </w:p>
    <w:p>
      <w:pPr>
        <w:pStyle w:val="3"/>
      </w:pPr>
      <w:r>
        <w:t>SMOTE ●</w:t>
      </w:r>
    </w:p>
    <w:p>
      <w:pPr>
        <w:pStyle w:val="3"/>
      </w:pPr>
      <w:r>
        <w:t>│</w:t>
      </w:r>
    </w:p>
    <w:p>
      <w:pPr>
        <w:pStyle w:val="3"/>
      </w:pPr>
      <w:r>
        <w:t>│</w:t>
      </w:r>
    </w:p>
    <w:p>
      <w:pPr>
        <w:pStyle w:val="3"/>
      </w:pPr>
      <w:r>
        <w:t>Class ● │</w:t>
      </w:r>
    </w:p>
    <w:p>
      <w:pPr>
        <w:pStyle w:val="3"/>
      </w:pPr>
      <w:r>
        <w:t>Weight │</w:t>
      </w:r>
    </w:p>
    <w:p>
      <w:pPr>
        <w:pStyle w:val="3"/>
      </w:pPr>
      <w:r>
        <w:t>│</w:t>
      </w:r>
    </w:p>
    <w:p>
      <w:pPr>
        <w:pStyle w:val="3"/>
      </w:pPr>
      <w:r>
        <w:t>Original ● │</w:t>
      </w:r>
    </w:p>
    <w:p>
      <w:pPr>
        <w:pStyle w:val="3"/>
      </w:pPr>
      <w:r>
        <w:t>└──────────────→</w:t>
      </w:r>
    </w:p>
    <w:p>
      <w:pPr>
        <w:pStyle w:val="3"/>
      </w:pPr>
      <w:r>
        <w:t>Stability</w:t>
      </w:r>
    </w:p>
    <w:p>
      <w:pPr>
        <w:pStyle w:val="3"/>
      </w:pPr>
      <w:r>
        <w:t>Perhaps the best-performing method isn't the most stable.</w:t>
      </w:r>
    </w:p>
    <w:p>
      <w:pPr>
        <w:pStyle w:val="3"/>
      </w:pPr>
      <w:r>
        <w:t xml:space="preserve">That creates a genuine </w:t>
      </w:r>
      <w:r>
        <w:rPr>
          <w:b/>
          <w:bCs/>
        </w:rPr>
        <w:t>performance–interpretability trade-off</w:t>
      </w:r>
      <w:r>
        <w:t>.</w:t>
      </w:r>
    </w:p>
    <w:p>
      <w:r>
        <w:pict>
          <v:rect id="_x0000_i1046" o:spt="1" style="height:1.5pt;width:0pt;" coordsize="21600,21600" o:hr="t" o:hrstd="t" o:hralign="center">
            <v:path/>
            <v:fill focussize="0,0"/>
            <v:stroke/>
            <v:imagedata o:title=""/>
            <o:lock v:ext="edit"/>
            <w10:wrap type="none"/>
            <w10:anchorlock/>
          </v:rect>
        </w:pict>
      </w:r>
    </w:p>
    <w:p>
      <w:pPr>
        <w:pStyle w:val="2"/>
      </w:pPr>
      <w:r>
        <w:t>17. Your research questions</w:t>
      </w:r>
    </w:p>
    <w:p>
      <w:pPr>
        <w:pStyle w:val="25"/>
      </w:pPr>
      <w:r>
        <w:t>I would formulate them around three questions.</w:t>
      </w:r>
    </w:p>
    <w:p>
      <w:pPr>
        <w:pStyle w:val="5"/>
      </w:pPr>
      <w:r>
        <w:t>RQ1</w:t>
      </w:r>
    </w:p>
    <w:p>
      <w:pPr>
        <w:pStyle w:val="14"/>
      </w:pPr>
      <w:r>
        <w:rPr>
          <w:b/>
          <w:bCs/>
        </w:rPr>
        <w:t>How do different class-imbalance handling techniques affect the predictive performance of machine-learning models for credit-card fraud detection?</w:t>
      </w:r>
    </w:p>
    <w:p>
      <w:pPr>
        <w:pStyle w:val="25"/>
      </w:pPr>
      <w:r>
        <w:t>This establishes the ML side.</w:t>
      </w:r>
    </w:p>
    <w:p>
      <w:pPr>
        <w:pStyle w:val="5"/>
      </w:pPr>
      <w:r>
        <w:t>RQ2</w:t>
      </w:r>
    </w:p>
    <w:p>
      <w:pPr>
        <w:pStyle w:val="14"/>
      </w:pPr>
      <w:r>
        <w:rPr>
          <w:b/>
          <w:bCs/>
        </w:rPr>
        <w:t>How do different class-imbalance handling techniques affect the stability of XAI-based feature explanations?</w:t>
      </w:r>
    </w:p>
    <w:p>
      <w:pPr>
        <w:pStyle w:val="25"/>
      </w:pPr>
      <w:r>
        <w:t>This is your main research question.</w:t>
      </w:r>
    </w:p>
    <w:p>
      <w:pPr>
        <w:pStyle w:val="5"/>
      </w:pPr>
      <w:r>
        <w:t>RQ3</w:t>
      </w:r>
    </w:p>
    <w:p>
      <w:pPr>
        <w:pStyle w:val="14"/>
      </w:pPr>
      <w:r>
        <w:rPr>
          <w:b/>
          <w:bCs/>
        </w:rPr>
        <w:t>Is there a relationship between predictive performance and explanation stability under different class-imbalance strategies?</w:t>
      </w:r>
    </w:p>
    <w:p>
      <w:pPr>
        <w:pStyle w:val="25"/>
      </w:pPr>
      <w:r>
        <w:t>This gives the project a deeper analysis.</w:t>
      </w:r>
    </w:p>
    <w:p>
      <w:r>
        <w:pict>
          <v:rect id="_x0000_i1047" o:spt="1" style="height:1.5pt;width:0pt;" coordsize="21600,21600" o:hr="t" o:hrstd="t" o:hralign="center">
            <v:path/>
            <v:fill focussize="0,0"/>
            <v:stroke/>
            <v:imagedata o:title=""/>
            <o:lock v:ext="edit"/>
            <w10:wrap type="none"/>
            <w10:anchorlock/>
          </v:rect>
        </w:pict>
      </w:r>
    </w:p>
    <w:p>
      <w:pPr>
        <w:pStyle w:val="2"/>
      </w:pPr>
      <w:r>
        <w:t>18. Your research objectives</w:t>
      </w:r>
    </w:p>
    <w:p>
      <w:pPr>
        <w:pStyle w:val="5"/>
      </w:pPr>
      <w:r>
        <w:t>General objective</w:t>
      </w:r>
    </w:p>
    <w:p>
      <w:pPr>
        <w:pStyle w:val="14"/>
      </w:pPr>
      <w:r>
        <w:t>To investigate the effect of class-imbalance handling techniques on the predictive performance and explanation stability of machine-learning models for credit-card fraud detection.</w:t>
      </w:r>
    </w:p>
    <w:p>
      <w:pPr>
        <w:pStyle w:val="5"/>
      </w:pPr>
      <w:r>
        <w:t>Specific objectives</w:t>
      </w:r>
    </w:p>
    <w:p>
      <w:pPr>
        <w:numPr>
          <w:ilvl w:val="0"/>
          <w:numId w:val="3"/>
        </w:numPr>
      </w:pPr>
      <w:r>
        <w:t>Preprocess and analyze the highly imbalanced fraud-detection dataset.</w:t>
      </w:r>
    </w:p>
    <w:p>
      <w:pPr>
        <w:numPr>
          <w:ilvl w:val="0"/>
          <w:numId w:val="3"/>
        </w:numPr>
      </w:pPr>
      <w:r>
        <w:t>Develop baseline machine-learning models for fraud detection.</w:t>
      </w:r>
    </w:p>
    <w:p>
      <w:pPr>
        <w:numPr>
          <w:ilvl w:val="0"/>
          <w:numId w:val="3"/>
        </w:numPr>
      </w:pPr>
      <w:r>
        <w:t>Apply different class-imbalance handling techniques.</w:t>
      </w:r>
    </w:p>
    <w:p>
      <w:pPr>
        <w:numPr>
          <w:ilvl w:val="0"/>
          <w:numId w:val="3"/>
        </w:numPr>
      </w:pPr>
      <w:r>
        <w:t>Compare their predictive performance using imbalance-aware metrics.</w:t>
      </w:r>
    </w:p>
    <w:p>
      <w:pPr>
        <w:numPr>
          <w:ilvl w:val="0"/>
          <w:numId w:val="3"/>
        </w:numPr>
      </w:pPr>
      <w:r>
        <w:t>Generate model explanations using SHAP and/or LIME.</w:t>
      </w:r>
    </w:p>
    <w:p>
      <w:pPr>
        <w:numPr>
          <w:ilvl w:val="0"/>
          <w:numId w:val="3"/>
        </w:numPr>
      </w:pPr>
      <w:r>
        <w:t>Quantitatively measure explanation stability.</w:t>
      </w:r>
    </w:p>
    <w:p>
      <w:pPr>
        <w:numPr>
          <w:ilvl w:val="0"/>
          <w:numId w:val="3"/>
        </w:numPr>
      </w:pPr>
      <w:r>
        <w:t>Analyze the relationship between predictive performance and explanation stability.</w:t>
      </w:r>
    </w:p>
    <w:p>
      <w:pPr>
        <w:numPr>
          <w:ilvl w:val="0"/>
          <w:numId w:val="3"/>
        </w:numPr>
      </w:pPr>
      <w:r>
        <w:t>Identify the imbalance-handling strategy that provides an appropriate balance between predictive performance and explanation reliability.</w:t>
      </w:r>
    </w:p>
    <w:p>
      <w:r>
        <w:pict>
          <v:rect id="_x0000_i1048" o:spt="1" style="height:1.5pt;width:0pt;" coordsize="21600,21600" o:hr="t" o:hrstd="t" o:hralign="center">
            <v:path/>
            <v:fill focussize="0,0"/>
            <v:stroke/>
            <v:imagedata o:title=""/>
            <o:lock v:ext="edit"/>
            <w10:wrap type="none"/>
            <w10:anchorlock/>
          </v:rect>
        </w:pict>
      </w:r>
    </w:p>
    <w:p>
      <w:pPr>
        <w:pStyle w:val="2"/>
      </w:pPr>
      <w:r>
        <w:t>19. What would actually be "new" in your work?</w:t>
      </w:r>
    </w:p>
    <w:p>
      <w:pPr>
        <w:pStyle w:val="25"/>
      </w:pPr>
      <w:r>
        <w:t>This is critical.</w:t>
      </w:r>
    </w:p>
    <w:p>
      <w:pPr>
        <w:pStyle w:val="3"/>
      </w:pPr>
      <w:r>
        <w:t>You aren't claiming:</w:t>
      </w:r>
    </w:p>
    <w:p>
      <w:pPr>
        <w:pStyle w:val="14"/>
      </w:pPr>
      <w:r>
        <w:t>"I invented SMOTE."</w:t>
      </w:r>
    </w:p>
    <w:p>
      <w:pPr>
        <w:pStyle w:val="25"/>
      </w:pPr>
      <w:r>
        <w:t>or:</w:t>
      </w:r>
    </w:p>
    <w:p>
      <w:pPr>
        <w:pStyle w:val="14"/>
      </w:pPr>
      <w:r>
        <w:t>"I invented SHAP."</w:t>
      </w:r>
    </w:p>
    <w:p>
      <w:pPr>
        <w:pStyle w:val="25"/>
      </w:pPr>
      <w:r>
        <w:t xml:space="preserve">Instead, your contribution is an </w:t>
      </w:r>
      <w:r>
        <w:rPr>
          <w:b/>
          <w:bCs/>
        </w:rPr>
        <w:t>empirical investigation</w:t>
      </w:r>
      <w:r>
        <w:t>.</w:t>
      </w:r>
    </w:p>
    <w:p>
      <w:pPr>
        <w:pStyle w:val="3"/>
      </w:pPr>
      <w:r>
        <w:t>Something like:</w:t>
      </w:r>
    </w:p>
    <w:p>
      <w:pPr>
        <w:pStyle w:val="14"/>
      </w:pPr>
      <w:r>
        <w:t>Previous studies commonly evaluate imbalance-handling techniques based primarily on predictive metrics. This study extends the evaluation by examining whether these techniques also influence the stability of model explanations.</w:t>
      </w:r>
    </w:p>
    <w:p>
      <w:pPr>
        <w:pStyle w:val="25"/>
      </w:pPr>
      <w:r>
        <w:t xml:space="preserve">If your literature review confirms that this has not been adequately investigated, </w:t>
      </w:r>
      <w:r>
        <w:rPr>
          <w:b/>
          <w:bCs/>
        </w:rPr>
        <w:t>that becomes your research gap</w:t>
      </w:r>
      <w:r>
        <w:t>.</w:t>
      </w:r>
    </w:p>
    <w:p>
      <w:r>
        <w:pict>
          <v:rect id="_x0000_i1049" o:spt="1" style="height:1.5pt;width:0pt;" coordsize="21600,21600" o:hr="t" o:hrstd="t" o:hralign="center">
            <v:path/>
            <v:fill focussize="0,0"/>
            <v:stroke/>
            <v:imagedata o:title=""/>
            <o:lock v:ext="edit"/>
            <w10:wrap type="none"/>
            <w10:anchorlock/>
          </v:rect>
        </w:pict>
      </w:r>
    </w:p>
    <w:p>
      <w:pPr>
        <w:pStyle w:val="2"/>
      </w:pPr>
      <w:r>
        <w:t>20. Your final experiment could look like this</w:t>
      </w:r>
    </w:p>
    <w:p>
      <w:pPr>
        <w:pStyle w:val="25"/>
      </w:pPr>
      <w:r>
        <w:t>DATA</w:t>
      </w:r>
    </w:p>
    <w:p>
      <w:pPr>
        <w:pStyle w:val="3"/>
      </w:pPr>
      <w:r>
        <w:t>│</w:t>
      </w:r>
    </w:p>
    <w:p>
      <w:pPr>
        <w:pStyle w:val="3"/>
      </w:pPr>
      <w:r>
        <w:t>▼</w:t>
      </w:r>
    </w:p>
    <w:p>
      <w:pPr>
        <w:pStyle w:val="3"/>
      </w:pPr>
      <w:r>
        <w:t>Train/Test Split</w:t>
      </w:r>
    </w:p>
    <w:p>
      <w:pPr>
        <w:pStyle w:val="3"/>
      </w:pPr>
      <w:r>
        <w:t>│</w:t>
      </w:r>
    </w:p>
    <w:p>
      <w:pPr>
        <w:pStyle w:val="3"/>
      </w:pPr>
      <w:r>
        <w:t>│</w:t>
      </w:r>
    </w:p>
    <w:p>
      <w:pPr>
        <w:pStyle w:val="3"/>
      </w:pPr>
      <w:r>
        <w:t>┌──────┴──────┐</w:t>
      </w:r>
    </w:p>
    <w:p>
      <w:pPr>
        <w:pStyle w:val="3"/>
      </w:pPr>
      <w:r>
        <w:t>│ │</w:t>
      </w:r>
    </w:p>
    <w:p>
      <w:pPr>
        <w:pStyle w:val="3"/>
      </w:pPr>
      <w:r>
        <w:t>Training Testing</w:t>
      </w:r>
    </w:p>
    <w:p>
      <w:pPr>
        <w:pStyle w:val="3"/>
      </w:pPr>
      <w:r>
        <w:t>│ │</w:t>
      </w:r>
    </w:p>
    <w:p>
      <w:pPr>
        <w:pStyle w:val="3"/>
      </w:pPr>
      <w:r>
        <w:t>▼ │</w:t>
      </w:r>
    </w:p>
    <w:p>
      <w:pPr>
        <w:pStyle w:val="3"/>
      </w:pPr>
      <w:r>
        <w:t>┌────────────────┐ │</w:t>
      </w:r>
    </w:p>
    <w:p>
      <w:pPr>
        <w:pStyle w:val="3"/>
      </w:pPr>
      <w:r>
        <w:t>│ Imbalance │ │</w:t>
      </w:r>
    </w:p>
    <w:p>
      <w:pPr>
        <w:pStyle w:val="3"/>
      </w:pPr>
      <w:r>
        <w:t>│ strategies │ │</w:t>
      </w:r>
    </w:p>
    <w:p>
      <w:pPr>
        <w:pStyle w:val="3"/>
      </w:pPr>
      <w:r>
        <w:t>└────────────────┘ │</w:t>
      </w:r>
    </w:p>
    <w:p>
      <w:pPr>
        <w:pStyle w:val="3"/>
      </w:pPr>
      <w:r>
        <w:t>│ │ │ │ │</w:t>
      </w:r>
    </w:p>
    <w:p>
      <w:pPr>
        <w:pStyle w:val="3"/>
      </w:pPr>
      <w:r>
        <w:t>▼ ▼ ▼ ▼ │</w:t>
      </w:r>
    </w:p>
    <w:p>
      <w:pPr>
        <w:pStyle w:val="3"/>
      </w:pPr>
      <w:r>
        <w:t>None SMOTE Under CW │</w:t>
      </w:r>
    </w:p>
    <w:p>
      <w:pPr>
        <w:pStyle w:val="3"/>
      </w:pPr>
      <w:r>
        <w:t>│ │ │ │ │</w:t>
      </w:r>
    </w:p>
    <w:p>
      <w:pPr>
        <w:pStyle w:val="3"/>
      </w:pPr>
      <w:r>
        <w:t>└────┴────┴────┘ │</w:t>
      </w:r>
    </w:p>
    <w:p>
      <w:pPr>
        <w:pStyle w:val="3"/>
      </w:pPr>
      <w:r>
        <w:t>│ │</w:t>
      </w:r>
    </w:p>
    <w:p>
      <w:pPr>
        <w:pStyle w:val="3"/>
      </w:pPr>
      <w:r>
        <w:t>▼ │</w:t>
      </w:r>
    </w:p>
    <w:p>
      <w:pPr>
        <w:pStyle w:val="3"/>
      </w:pPr>
      <w:r>
        <w:t>ML model training │</w:t>
      </w:r>
    </w:p>
    <w:p>
      <w:pPr>
        <w:pStyle w:val="3"/>
      </w:pPr>
      <w:r>
        <w:t>│ │</w:t>
      </w:r>
    </w:p>
    <w:p>
      <w:pPr>
        <w:pStyle w:val="3"/>
      </w:pPr>
      <w:r>
        <w:t>┌────────┼────────┐ │</w:t>
      </w:r>
    </w:p>
    <w:p>
      <w:pPr>
        <w:pStyle w:val="3"/>
      </w:pPr>
      <w:r>
        <w:t>▼ ▼ ▼ │</w:t>
      </w:r>
    </w:p>
    <w:p>
      <w:pPr>
        <w:pStyle w:val="3"/>
      </w:pPr>
      <w:r>
        <w:t>LR RF XGB │</w:t>
      </w:r>
    </w:p>
    <w:p>
      <w:pPr>
        <w:pStyle w:val="3"/>
      </w:pPr>
      <w:r>
        <w:t>│ │ │ │</w:t>
      </w:r>
    </w:p>
    <w:p>
      <w:pPr>
        <w:pStyle w:val="3"/>
      </w:pPr>
      <w:r>
        <w:t>└────────┼────────┘ │</w:t>
      </w:r>
    </w:p>
    <w:p>
      <w:pPr>
        <w:pStyle w:val="3"/>
      </w:pPr>
      <w:r>
        <w:t>▼ │</w:t>
      </w:r>
    </w:p>
    <w:p>
      <w:pPr>
        <w:pStyle w:val="3"/>
      </w:pPr>
      <w:r>
        <w:t>Test-set prediction ◄┘</w:t>
      </w:r>
    </w:p>
    <w:p>
      <w:pPr>
        <w:pStyle w:val="3"/>
      </w:pPr>
      <w:r>
        <w:t>│</w:t>
      </w:r>
    </w:p>
    <w:p>
      <w:pPr>
        <w:pStyle w:val="3"/>
      </w:pPr>
      <w:r>
        <w:t>▼</w:t>
      </w:r>
    </w:p>
    <w:p>
      <w:pPr>
        <w:pStyle w:val="3"/>
      </w:pPr>
      <w:r>
        <w:t>Performance metrics</w:t>
      </w:r>
    </w:p>
    <w:p>
      <w:pPr>
        <w:pStyle w:val="3"/>
      </w:pPr>
      <w:r>
        <w:t>│</w:t>
      </w:r>
    </w:p>
    <w:p>
      <w:pPr>
        <w:pStyle w:val="3"/>
      </w:pPr>
      <w:r>
        <w:t>▼</w:t>
      </w:r>
    </w:p>
    <w:p>
      <w:pPr>
        <w:pStyle w:val="3"/>
      </w:pPr>
      <w:r>
        <w:t>Best models</w:t>
      </w:r>
    </w:p>
    <w:p>
      <w:pPr>
        <w:pStyle w:val="3"/>
      </w:pPr>
      <w:r>
        <w:t>│</w:t>
      </w:r>
    </w:p>
    <w:p>
      <w:pPr>
        <w:pStyle w:val="3"/>
      </w:pPr>
      <w:r>
        <w:t>▼</w:t>
      </w:r>
    </w:p>
    <w:p>
      <w:pPr>
        <w:pStyle w:val="3"/>
      </w:pPr>
      <w:r>
        <w:t>SHAP / LIME</w:t>
      </w:r>
    </w:p>
    <w:p>
      <w:pPr>
        <w:pStyle w:val="3"/>
      </w:pPr>
      <w:r>
        <w:t>│</w:t>
      </w:r>
    </w:p>
    <w:p>
      <w:pPr>
        <w:pStyle w:val="3"/>
      </w:pPr>
      <w:r>
        <w:t>▼</w:t>
      </w:r>
    </w:p>
    <w:p>
      <w:pPr>
        <w:pStyle w:val="3"/>
      </w:pPr>
      <w:r>
        <w:t>Explanation generation</w:t>
      </w:r>
    </w:p>
    <w:p>
      <w:pPr>
        <w:pStyle w:val="3"/>
      </w:pPr>
      <w:r>
        <w:t>│</w:t>
      </w:r>
    </w:p>
    <w:p>
      <w:pPr>
        <w:pStyle w:val="3"/>
      </w:pPr>
      <w:r>
        <w:t>▼</w:t>
      </w:r>
    </w:p>
    <w:p>
      <w:pPr>
        <w:pStyle w:val="3"/>
      </w:pPr>
      <w:r>
        <w:t>Repeat experiments</w:t>
      </w:r>
    </w:p>
    <w:p>
      <w:pPr>
        <w:pStyle w:val="3"/>
      </w:pPr>
      <w:r>
        <w:t>across seeds</w:t>
      </w:r>
    </w:p>
    <w:p>
      <w:pPr>
        <w:pStyle w:val="3"/>
      </w:pPr>
      <w:r>
        <w:t>│</w:t>
      </w:r>
    </w:p>
    <w:p>
      <w:pPr>
        <w:pStyle w:val="3"/>
      </w:pPr>
      <w:r>
        <w:t>▼</w:t>
      </w:r>
    </w:p>
    <w:p>
      <w:pPr>
        <w:pStyle w:val="3"/>
      </w:pPr>
      <w:r>
        <w:t>Stability analysis</w:t>
      </w:r>
    </w:p>
    <w:p>
      <w:pPr>
        <w:pStyle w:val="3"/>
      </w:pPr>
      <w:r>
        <w:t>│</w:t>
      </w:r>
    </w:p>
    <w:p>
      <w:pPr>
        <w:pStyle w:val="3"/>
      </w:pPr>
      <w:r>
        <w:t>┌────────┼─────────┐</w:t>
      </w:r>
    </w:p>
    <w:p>
      <w:pPr>
        <w:pStyle w:val="3"/>
      </w:pPr>
      <w:r>
        <w:t>▼ ▼ ▼</w:t>
      </w:r>
    </w:p>
    <w:p>
      <w:pPr>
        <w:pStyle w:val="3"/>
      </w:pPr>
      <w:r>
        <w:t>Ranking Jaccard SHAP SD</w:t>
      </w:r>
    </w:p>
    <w:p>
      <w:pPr>
        <w:pStyle w:val="3"/>
      </w:pPr>
      <w:r>
        <w:t>correlation overlap</w:t>
      </w:r>
    </w:p>
    <w:p>
      <w:pPr>
        <w:pStyle w:val="3"/>
      </w:pPr>
      <w:r>
        <w:t>│ │ │</w:t>
      </w:r>
    </w:p>
    <w:p>
      <w:pPr>
        <w:pStyle w:val="3"/>
      </w:pPr>
      <w:r>
        <w:t>└────────┼─────────┘</w:t>
      </w:r>
    </w:p>
    <w:p>
      <w:pPr>
        <w:pStyle w:val="3"/>
      </w:pPr>
      <w:r>
        <w:t>▼</w:t>
      </w:r>
    </w:p>
    <w:p>
      <w:pPr>
        <w:pStyle w:val="3"/>
      </w:pPr>
      <w:r>
        <w:t>Statistical testing</w:t>
      </w:r>
    </w:p>
    <w:p>
      <w:pPr>
        <w:pStyle w:val="3"/>
      </w:pPr>
      <w:r>
        <w:t>│</w:t>
      </w:r>
    </w:p>
    <w:p>
      <w:pPr>
        <w:pStyle w:val="3"/>
      </w:pPr>
      <w:r>
        <w:t>▼</w:t>
      </w:r>
    </w:p>
    <w:p>
      <w:pPr>
        <w:pStyle w:val="3"/>
      </w:pPr>
      <w:r>
        <w:t>Final conclusions</w:t>
      </w:r>
    </w:p>
    <w:p>
      <w:r>
        <w:pict>
          <v:rect id="_x0000_i1050" o:spt="1" style="height:1.5pt;width:0pt;" coordsize="21600,21600" o:hr="t" o:hrstd="t" o:hralign="center">
            <v:path/>
            <v:fill focussize="0,0"/>
            <v:stroke/>
            <v:imagedata o:title=""/>
            <o:lock v:ext="edit"/>
            <w10:wrap type="none"/>
            <w10:anchorlock/>
          </v:rect>
        </w:pict>
      </w:r>
    </w:p>
    <w:p>
      <w:pPr>
        <w:pStyle w:val="2"/>
      </w:pPr>
      <w:r>
        <w:t>21. How much ML would you actually learn?</w:t>
      </w:r>
    </w:p>
    <w:p>
      <w:pPr>
        <w:pStyle w:val="25"/>
      </w:pPr>
      <w:r>
        <w:t>This is another reason I like this topic for you.</w:t>
      </w:r>
    </w:p>
    <w:p>
      <w:pPr>
        <w:pStyle w:val="3"/>
      </w:pPr>
      <w:r>
        <w:t>You would encounter:</w:t>
      </w:r>
    </w:p>
    <w:p>
      <w:pPr>
        <w:pStyle w:val="3"/>
      </w:pPr>
      <w:r>
        <w:rPr>
          <w:b/>
          <w:bCs/>
        </w:rPr>
        <w:t>Data preprocessing</w:t>
      </w:r>
    </w:p>
    <w:p>
      <w:pPr>
        <w:pStyle w:val="3"/>
      </w:pPr>
      <w:r>
        <w:t>→ missing values, scaling, train/test splitting</w:t>
      </w:r>
    </w:p>
    <w:p>
      <w:pPr>
        <w:pStyle w:val="3"/>
      </w:pPr>
      <w:r>
        <w:rPr>
          <w:b/>
          <w:bCs/>
        </w:rPr>
        <w:t>EDA</w:t>
      </w:r>
    </w:p>
    <w:p>
      <w:pPr>
        <w:pStyle w:val="3"/>
      </w:pPr>
      <w:r>
        <w:t>→ distributions, correlations, class imbalance</w:t>
      </w:r>
    </w:p>
    <w:p>
      <w:pPr>
        <w:pStyle w:val="3"/>
      </w:pPr>
      <w:r>
        <w:rPr>
          <w:b/>
          <w:bCs/>
        </w:rPr>
        <w:t>Classification</w:t>
      </w:r>
    </w:p>
    <w:p>
      <w:pPr>
        <w:pStyle w:val="3"/>
      </w:pPr>
      <w:r>
        <w:t>→ Logistic Regression, Random Forest, XGBoost</w:t>
      </w:r>
    </w:p>
    <w:p>
      <w:pPr>
        <w:pStyle w:val="3"/>
      </w:pPr>
      <w:r>
        <w:rPr>
          <w:b/>
          <w:bCs/>
        </w:rPr>
        <w:t>Imbalanced learning</w:t>
      </w:r>
    </w:p>
    <w:p>
      <w:pPr>
        <w:pStyle w:val="3"/>
      </w:pPr>
      <w:r>
        <w:t>→ SMOTE, undersampling, class weighting</w:t>
      </w:r>
    </w:p>
    <w:p>
      <w:pPr>
        <w:pStyle w:val="3"/>
      </w:pPr>
      <w:r>
        <w:rPr>
          <w:b/>
          <w:bCs/>
        </w:rPr>
        <w:t>Model selection</w:t>
      </w:r>
    </w:p>
    <w:p>
      <w:pPr>
        <w:pStyle w:val="3"/>
      </w:pPr>
      <w:r>
        <w:t>→ cross-validation and hyperparameter tuning</w:t>
      </w:r>
    </w:p>
    <w:p>
      <w:pPr>
        <w:pStyle w:val="3"/>
      </w:pPr>
      <w:r>
        <w:rPr>
          <w:b/>
          <w:bCs/>
        </w:rPr>
        <w:t>Evaluation</w:t>
      </w:r>
    </w:p>
    <w:p>
      <w:pPr>
        <w:pStyle w:val="3"/>
      </w:pPr>
      <w:r>
        <w:t>→ precision, recall, F1, PR-AUC, MCC</w:t>
      </w:r>
    </w:p>
    <w:p>
      <w:pPr>
        <w:pStyle w:val="3"/>
      </w:pPr>
      <w:r>
        <w:rPr>
          <w:b/>
          <w:bCs/>
        </w:rPr>
        <w:t>Explainable AI</w:t>
      </w:r>
    </w:p>
    <w:p>
      <w:pPr>
        <w:pStyle w:val="3"/>
      </w:pPr>
      <w:r>
        <w:t>→ SHAP/LIME</w:t>
      </w:r>
    </w:p>
    <w:p>
      <w:pPr>
        <w:pStyle w:val="3"/>
      </w:pPr>
      <w:r>
        <w:rPr>
          <w:b/>
          <w:bCs/>
        </w:rPr>
        <w:t>Experimental design</w:t>
      </w:r>
    </w:p>
    <w:p>
      <w:pPr>
        <w:pStyle w:val="3"/>
      </w:pPr>
      <w:r>
        <w:t>→ repeated experiments/random seeds</w:t>
      </w:r>
    </w:p>
    <w:p>
      <w:pPr>
        <w:pStyle w:val="3"/>
      </w:pPr>
      <w:r>
        <w:rPr>
          <w:b/>
          <w:bCs/>
        </w:rPr>
        <w:t>Statistical analysis</w:t>
      </w:r>
    </w:p>
    <w:p>
      <w:pPr>
        <w:pStyle w:val="3"/>
      </w:pPr>
      <w:r>
        <w:t>→ significance testing and confidence intervals</w:t>
      </w:r>
    </w:p>
    <w:p>
      <w:pPr>
        <w:pStyle w:val="3"/>
      </w:pPr>
      <w:r>
        <w:rPr>
          <w:b/>
          <w:bCs/>
        </w:rPr>
        <w:t>Research methodology</w:t>
      </w:r>
    </w:p>
    <w:p>
      <w:pPr>
        <w:pStyle w:val="3"/>
      </w:pPr>
      <w:r>
        <w:t>→ controlled comparison and ablation</w:t>
      </w:r>
    </w:p>
    <w:p>
      <w:pPr>
        <w:pStyle w:val="3"/>
      </w:pPr>
      <w:r>
        <w:t xml:space="preserve">That is a </w:t>
      </w:r>
      <w:r>
        <w:rPr>
          <w:b/>
          <w:bCs/>
        </w:rPr>
        <w:t>very good MSc AI learning path</w:t>
      </w:r>
      <w:r>
        <w:t>.</w:t>
      </w:r>
    </w:p>
    <w:p>
      <w:r>
        <w:pict>
          <v:rect id="_x0000_i1051" o:spt="1" style="height:1.5pt;width:0pt;" coordsize="21600,21600" o:hr="t" o:hrstd="t" o:hralign="center">
            <v:path/>
            <v:fill focussize="0,0"/>
            <v:stroke/>
            <v:imagedata o:title=""/>
            <o:lock v:ext="edit"/>
            <w10:wrap type="none"/>
            <w10:anchorlock/>
          </v:rect>
        </w:pict>
      </w:r>
    </w:p>
    <w:p>
      <w:pPr>
        <w:pStyle w:val="4"/>
      </w:pPr>
      <w:r>
        <w:t>One thing I would change from the initial idea</w:t>
      </w:r>
    </w:p>
    <w:p>
      <w:pPr>
        <w:pStyle w:val="25"/>
      </w:pPr>
      <w:r>
        <w:t xml:space="preserve">I would </w:t>
      </w:r>
      <w:r>
        <w:rPr>
          <w:b/>
          <w:bCs/>
        </w:rPr>
        <w:t>not automatically use both SHAP and LIME</w:t>
      </w:r>
      <w:r>
        <w:t>.</w:t>
      </w:r>
    </w:p>
    <w:p>
      <w:pPr>
        <w:pStyle w:val="3"/>
      </w:pPr>
      <w:r>
        <w:t xml:space="preserve">For an MSc project, I would start with </w:t>
      </w:r>
      <w:r>
        <w:rPr>
          <w:b/>
          <w:bCs/>
        </w:rPr>
        <w:t>SHAP</w:t>
      </w:r>
      <w:r>
        <w:t xml:space="preserve"> because it gives you a much cleaner quantitative framework for measuring feature-attribution stability.</w:t>
      </w:r>
    </w:p>
    <w:p>
      <w:pPr>
        <w:pStyle w:val="3"/>
      </w:pPr>
      <w:r>
        <w:t>Then, if the literature review shows a good reason, add LIME as a secondary comparison.</w:t>
      </w:r>
    </w:p>
    <w:p>
      <w:pPr>
        <w:pStyle w:val="3"/>
      </w:pPr>
      <w:r>
        <w:t>So the core project becomes:</w:t>
      </w:r>
    </w:p>
    <w:p>
      <w:pPr>
        <w:pStyle w:val="14"/>
      </w:pPr>
      <w:r>
        <w:rPr>
          <w:b/>
          <w:bCs/>
        </w:rPr>
        <w:t>Class imbalance handling → predictive performance → SHAP explanations → explanation stability</w:t>
      </w:r>
    </w:p>
    <w:p>
      <w:pPr>
        <w:pStyle w:val="25"/>
      </w:pPr>
      <w:r>
        <w:t>rather than trying to do everything at once.</w:t>
      </w:r>
    </w:p>
    <w:p>
      <w:pPr>
        <w:pStyle w:val="5"/>
      </w:pPr>
      <w:r>
        <w:t>The next step should be literature verification</w:t>
      </w:r>
    </w:p>
    <w:p>
      <w:pPr>
        <w:pStyle w:val="25"/>
      </w:pPr>
      <w:r>
        <w:t xml:space="preserve">Before we commit to this topic, I would now do something more rigorous: </w:t>
      </w:r>
      <w:r>
        <w:rPr>
          <w:b/>
          <w:bCs/>
        </w:rPr>
        <w:t>find around 20–30 papers specifically on the intersection of fraud detection + class imbalance + XAI from 2021–2026, build a paper-by-paper comparison matrix, and determine whether the "imbalance handling affects XAI stability" claim is genuinely a gap or has already been adequately studied.</w:t>
      </w:r>
    </w:p>
    <w:p>
      <w:pPr>
        <w:pStyle w:val="3"/>
      </w:pPr>
      <w:r>
        <w:t xml:space="preserve">That step is what will tell us whether this should become </w:t>
      </w:r>
      <w:r>
        <w:rPr>
          <w:b/>
          <w:bCs/>
        </w:rPr>
        <w:t>your actual AAU thesis topic</w:t>
      </w:r>
      <w:r>
        <w:t xml:space="preserve"> or whether we should modify the idea.</w:t>
      </w:r>
    </w:p>
    <w:sectPr>
      <w:footnotePr>
        <w:numRestart w:val="eachSect"/>
      </w:footnotePr>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Droid Sans Fallback"/>
    <w:panose1 w:val="00000000000000000000"/>
    <w:charset w:val="86"/>
    <w:family w:val="auto"/>
    <w:pitch w:val="default"/>
    <w:sig w:usb0="00000000" w:usb1="00000000" w:usb2="00000000" w:usb3="00000000" w:csb0="00000000" w:csb1="00000000"/>
  </w:font>
  <w:font w:name="Droid Sans Fallback">
    <w:panose1 w:val="020B0502000000000001"/>
    <w:charset w:val="86"/>
    <w:family w:val="auto"/>
    <w:pitch w:val="default"/>
    <w:sig w:usb0="910002FF" w:usb1="2BDFFCFB" w:usb2="00000036" w:usb3="00000000" w:csb0="203F01FF" w:csb1="D7FF0000"/>
  </w:font>
  <w:font w:name="Arial">
    <w:panose1 w:val="020B0604020202020204"/>
    <w:charset w:val="00"/>
    <w:family w:val="swiss"/>
    <w:pitch w:val="default"/>
    <w:sig w:usb0="00007A87" w:usb1="80000000" w:usb2="00000008" w:usb3="00000000" w:csb0="400001FF" w:csb1="FFFF0000"/>
  </w:font>
  <w:font w:name="黑体">
    <w:altName w:val="Droid Sans Fallback"/>
    <w:panose1 w:val="02010600030101010101"/>
    <w:charset w:val="00"/>
    <w:family w:val="auto"/>
    <w:pitch w:val="default"/>
    <w:sig w:usb0="00000001" w:usb1="080E0000" w:usb2="00000010" w:usb3="00000000" w:csb0="00040000" w:csb1="00000000"/>
  </w:font>
  <w:font w:name="Courier New">
    <w:panose1 w:val="02070309020205020404"/>
    <w:charset w:val="00"/>
    <w:family w:val="modern"/>
    <w:pitch w:val="default"/>
    <w:sig w:usb0="00007A87" w:usb1="80000000" w:usb2="00000008" w:usb3="00000000" w:csb0="400001FF" w:csb1="FFFF0000"/>
  </w:font>
  <w:font w:name="Wingdings">
    <w:altName w:val="Andale Mono"/>
    <w:panose1 w:val="05000000000000000000"/>
    <w:charset w:val="00"/>
    <w:family w:val="auto"/>
    <w:pitch w:val="default"/>
    <w:sig w:usb0="00000000" w:usb1="10000000" w:usb2="00000000" w:usb3="00000000" w:csb0="80000000" w:csb1="00000000"/>
  </w:font>
  <w:font w:name="Andale Mono">
    <w:panose1 w:val="020B0509000000000004"/>
    <w:charset w:val="00"/>
    <w:family w:val="auto"/>
    <w:pitch w:val="default"/>
    <w:sig w:usb0="00000287" w:usb1="00000000" w:usb2="00000000" w:usb3="00000000" w:csb0="6000009F" w:csb1="DFD70000"/>
  </w:font>
  <w:font w:name="Calibri">
    <w:altName w:val="Trebuchet MS"/>
    <w:panose1 w:val="020F0502020204030204"/>
    <w:charset w:val="00"/>
    <w:family w:val="swiss"/>
    <w:pitch w:val="default"/>
    <w:sig w:usb0="00000000" w:usb1="00000000" w:usb2="00000001" w:usb3="00000000" w:csb0="0000019F" w:csb1="00000000"/>
  </w:font>
  <w:font w:name="Trebuchet MS">
    <w:panose1 w:val="020B0603020202020204"/>
    <w:charset w:val="00"/>
    <w:family w:val="auto"/>
    <w:pitch w:val="default"/>
    <w:sig w:usb0="00000287" w:usb1="00000000" w:usb2="00000000" w:usb3="00000000" w:csb0="2000009F" w:csb1="00000000"/>
  </w:font>
  <w:font w:name="SimSun">
    <w:altName w:val="Droid Sans Fallback"/>
    <w:panose1 w:val="02010600030101010101"/>
    <w:charset w:val="86"/>
    <w:family w:val="auto"/>
    <w:pitch w:val="default"/>
    <w:sig w:usb0="00000000" w:usb1="00000000" w:usb2="00000016" w:usb3="00000000" w:csb0="00040001" w:csb1="00000000"/>
  </w:font>
  <w:font w:name="Aptos">
    <w:altName w:val="FreeSans"/>
    <w:panose1 w:val="020B0004020202020204"/>
    <w:charset w:val="00"/>
    <w:family w:val="swiss"/>
    <w:pitch w:val="default"/>
    <w:sig w:usb0="00000000" w:usb1="00000000" w:usb2="00000000" w:usb3="00000000" w:csb0="0000019F" w:csb1="00000000"/>
  </w:font>
  <w:font w:name="FreeSans">
    <w:panose1 w:val="020B0504020202020204"/>
    <w:charset w:val="00"/>
    <w:family w:val="auto"/>
    <w:pitch w:val="default"/>
    <w:sig w:usb0="E4839EFF" w:usb1="4600FDFF" w:usb2="000030A0" w:usb3="00000584" w:csb0="600001BF" w:csb1="DFF70000"/>
  </w:font>
  <w:font w:name="等线">
    <w:altName w:val="Gubbi"/>
    <w:panose1 w:val="00000000000000000000"/>
    <w:charset w:val="86"/>
    <w:family w:val="auto"/>
    <w:pitch w:val="default"/>
    <w:sig w:usb0="00000000" w:usb1="00000000" w:usb2="00000000" w:usb3="00000000" w:csb0="00000000" w:csb1="00000000"/>
  </w:font>
  <w:font w:name="Gubbi">
    <w:panose1 w:val="00000400000000000000"/>
    <w:charset w:val="00"/>
    <w:family w:val="auto"/>
    <w:pitch w:val="default"/>
    <w:sig w:usb0="00400000" w:usb1="00000000" w:usb2="00000000" w:usb3="00000000" w:csb0="00000000" w:csb1="00000000"/>
  </w:font>
  <w:font w:name="Aptos Display">
    <w:altName w:val="FreeSans"/>
    <w:panose1 w:val="020B0004020202020204"/>
    <w:charset w:val="00"/>
    <w:family w:val="swiss"/>
    <w:pitch w:val="default"/>
    <w:sig w:usb0="00000000" w:usb1="00000000" w:usb2="00000000" w:usb3="00000000" w:csb0="0000019F" w:csb1="00000000"/>
  </w:font>
  <w:font w:name="等线 Light">
    <w:altName w:val="Gubbi"/>
    <w:panose1 w:val="00000000000000000000"/>
    <w:charset w:val="00"/>
    <w:family w:val="auto"/>
    <w:pitch w:val="default"/>
    <w:sig w:usb0="00000000" w:usb1="00000000" w:usb2="00000000" w:usb3="00000000" w:csb0="00000000" w:csb1="00000000"/>
  </w:font>
  <w:font w:name="Consolas">
    <w:altName w:val="Gubbi"/>
    <w:panose1 w:val="00000000000000000000"/>
    <w:charset w:val="00"/>
    <w:family w:val="auto"/>
    <w:pitch w:val="default"/>
    <w:sig w:usb0="00000000" w:usb1="00000000" w:usb2="00000000" w:usb3="00000000" w:csb0="00000000" w:csb1="00000000"/>
  </w:font>
  <w:font w:name="Symbol">
    <w:altName w:val="Gubbi"/>
    <w:panose1 w:val="00000000000000000000"/>
    <w:charset w:val="00"/>
    <w:family w:val="auto"/>
    <w:pitch w:val="default"/>
    <w:sig w:usb0="00000000" w:usb1="00000000" w:usb2="00000000" w:usb3="00000000" w:csb0="00000000" w:csb1="00000000"/>
  </w:font>
  <w:font w:name="等线">
    <w:altName w:val="Gubbi"/>
    <w:panose1 w:val="00000000000000000000"/>
    <w:charset w:val="00"/>
    <w:family w:val="auto"/>
    <w:pitch w:val="default"/>
    <w:sig w:usb0="00000000" w:usb1="00000000" w:usb2="00000000" w:usb3="00000000" w:csb0="00000000" w:csb1="00000000"/>
  </w:font>
  <w:font w:name="DejaVu Sans">
    <w:panose1 w:val="020B0606030804020204"/>
    <w:charset w:val="00"/>
    <w:family w:val="auto"/>
    <w:pitch w:val="default"/>
    <w:sig w:usb0="E7006EFF" w:usb1="D200FDFF" w:usb2="0A246029" w:usb3="0400200C" w:csb0="600001FF" w:csb1="DFFF0000"/>
  </w:font>
  <w:font w:name="AR PL UMing CN">
    <w:panose1 w:val="020B0309010101010101"/>
    <w:charset w:val="86"/>
    <w:family w:val="auto"/>
    <w:pitch w:val="default"/>
    <w:sig w:usb0="A00002FF" w:usb1="3ACFFDFF" w:usb2="00000036" w:usb3="00000000" w:csb0="20160097" w:csb1="CFD60000"/>
  </w:font>
  <w:font w:name="Abyssinica SIL">
    <w:panose1 w:val="02000000000000000000"/>
    <w:charset w:val="00"/>
    <w:family w:val="auto"/>
    <w:pitch w:val="default"/>
    <w:sig w:usb0="800000EF" w:usb1="5200A14B" w:usb2="08000828" w:usb3="00000000" w:csb0="20000001" w:csb1="00000000"/>
  </w:font>
  <w:font w:name="DejaVu Math TeX Gyre">
    <w:panose1 w:val="02000503000000000000"/>
    <w:charset w:val="00"/>
    <w:family w:val="auto"/>
    <w:pitch w:val="default"/>
    <w:sig w:usb0="A10000EF" w:usb1="4A00F9EE" w:usb2="02000008" w:usb3="00000000" w:csb0="60000193" w:csb1="0DD4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pPr>
      <w:r>
        <w:separator/>
      </w:r>
    </w:p>
  </w:footnote>
  <w:footnote w:type="continuationSeparator" w:id="1">
    <w:p>
      <w:pPr>
        <w:spacing w:before="0" w:after="0"/>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00A991"/>
    <w:multiLevelType w:val="multilevel"/>
    <w:tmpl w:val="0000A991"/>
    <w:lvl w:ilvl="0" w:tentative="0">
      <w:start w:val="0"/>
      <w:numFmt w:val="bullet"/>
      <w:lvlText w:val=""/>
      <w:lvlJc w:val="left"/>
      <w:pPr>
        <w:ind w:left="720" w:hanging="360"/>
      </w:pPr>
      <w:rPr>
        <w:rFonts w:hint="default" w:ascii="Symbol" w:hAnsi="Symbol" w:cs="Symbol"/>
      </w:rPr>
    </w:lvl>
    <w:lvl w:ilvl="1" w:tentative="0">
      <w:start w:val="0"/>
      <w:numFmt w:val="bullet"/>
      <w:lvlText w:val="o"/>
      <w:lvlJc w:val="left"/>
      <w:pPr>
        <w:ind w:left="1440" w:hanging="360"/>
      </w:pPr>
      <w:rPr>
        <w:rFonts w:hint="default" w:ascii="Courier New" w:hAnsi="Courier New" w:cs="Courier New"/>
      </w:rPr>
    </w:lvl>
    <w:lvl w:ilvl="2" w:tentative="0">
      <w:start w:val="0"/>
      <w:numFmt w:val="bullet"/>
      <w:lvlText w:val=""/>
      <w:lvlJc w:val="left"/>
      <w:pPr>
        <w:ind w:left="2160" w:hanging="360"/>
      </w:pPr>
      <w:rPr>
        <w:rFonts w:hint="default" w:ascii="Wingdings" w:hAnsi="Wingdings" w:cs="Wingdings"/>
      </w:rPr>
    </w:lvl>
    <w:lvl w:ilvl="3" w:tentative="0">
      <w:start w:val="0"/>
      <w:numFmt w:val="bullet"/>
      <w:lvlText w:val=""/>
      <w:lvlJc w:val="left"/>
      <w:pPr>
        <w:ind w:left="2880" w:hanging="360"/>
      </w:pPr>
      <w:rPr>
        <w:rFonts w:hint="default" w:ascii="Symbol" w:hAnsi="Symbol" w:cs="Symbol"/>
      </w:rPr>
    </w:lvl>
    <w:lvl w:ilvl="4" w:tentative="0">
      <w:start w:val="0"/>
      <w:numFmt w:val="bullet"/>
      <w:lvlText w:val="o"/>
      <w:lvlJc w:val="left"/>
      <w:pPr>
        <w:ind w:left="3600" w:hanging="360"/>
      </w:pPr>
      <w:rPr>
        <w:rFonts w:hint="default" w:ascii="Courier New" w:hAnsi="Courier New" w:cs="Courier New"/>
      </w:rPr>
    </w:lvl>
    <w:lvl w:ilvl="5" w:tentative="0">
      <w:start w:val="0"/>
      <w:numFmt w:val="bullet"/>
      <w:lvlText w:val=""/>
      <w:lvlJc w:val="left"/>
      <w:pPr>
        <w:ind w:left="4320" w:hanging="360"/>
      </w:pPr>
      <w:rPr>
        <w:rFonts w:hint="default" w:ascii="Wingdings" w:hAnsi="Wingdings" w:cs="Wingdings"/>
      </w:rPr>
    </w:lvl>
    <w:lvl w:ilvl="6" w:tentative="0">
      <w:start w:val="0"/>
      <w:numFmt w:val="bullet"/>
      <w:lvlText w:val=""/>
      <w:lvlJc w:val="left"/>
      <w:pPr>
        <w:ind w:left="5040" w:hanging="360"/>
      </w:pPr>
      <w:rPr>
        <w:rFonts w:hint="default" w:ascii="Symbol" w:hAnsi="Symbol" w:cs="Symbol"/>
      </w:rPr>
    </w:lvl>
    <w:lvl w:ilvl="7" w:tentative="0">
      <w:start w:val="0"/>
      <w:numFmt w:val="bullet"/>
      <w:lvlText w:val="o"/>
      <w:lvlJc w:val="left"/>
      <w:pPr>
        <w:ind w:left="5760" w:hanging="360"/>
      </w:pPr>
      <w:rPr>
        <w:rFonts w:hint="default" w:ascii="Courier New" w:hAnsi="Courier New" w:cs="Courier New"/>
      </w:rPr>
    </w:lvl>
    <w:lvl w:ilvl="8" w:tentative="0">
      <w:start w:val="0"/>
      <w:numFmt w:val="bullet"/>
      <w:lvlText w:val=""/>
      <w:lvlJc w:val="left"/>
      <w:pPr>
        <w:ind w:left="6480" w:hanging="360"/>
      </w:pPr>
      <w:rPr>
        <w:rFonts w:hint="default" w:ascii="Wingdings" w:hAnsi="Wingdings" w:cs="Wingdings"/>
      </w:rPr>
    </w:lvl>
  </w:abstractNum>
  <w:abstractNum w:abstractNumId="1">
    <w:nsid w:val="00A99201"/>
    <w:multiLevelType w:val="multilevel"/>
    <w:tmpl w:val="00A99201"/>
    <w:lvl w:ilvl="0" w:tentative="0">
      <w:start w:val="1"/>
      <w:numFmt w:val="decimal"/>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left"/>
      <w:pPr>
        <w:ind w:left="2160" w:hanging="36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left"/>
      <w:pPr>
        <w:ind w:left="4320" w:hanging="36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left"/>
      <w:pPr>
        <w:ind w:left="6480" w:hanging="360"/>
      </w:pPr>
    </w:lvl>
  </w:abstractNum>
  <w:num w:numId="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0"/>
  </w:num>
  <w:num w:numId="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view w:val="web"/>
  <w:zoom w:percent="150"/>
  <w:embedSystemFonts/>
  <w:bordersDoNotSurroundHeader w:val="0"/>
  <w:bordersDoNotSurroundFooter w:val="0"/>
  <w:doNotTrackMoves/>
  <w:documentProtection w:enforcement="0"/>
  <w:defaultTabStop w:val="720"/>
  <w:drawingGridHorizontalSpacing w:val="360"/>
  <w:drawingGridVerticalSpacing w:val="360"/>
  <w:displayHorizontalDrawingGridEvery w:val="1"/>
  <w:displayVerticalDrawingGridEvery w:val="1"/>
  <w:noPunctuationKerning w:val="1"/>
  <w:characterSpacingControl w:val="doNotCompress"/>
  <w:footnotePr>
    <w:numRestart w:val="eachSect"/>
    <w:footnote w:id="0"/>
    <w:footnote w:id="1"/>
  </w:footnotePr>
  <w:compat>
    <w:doNotExpandShiftReturn/>
    <w:doNotWrapTextWithPunct/>
    <w:doNotUseEastAsianBreakRules/>
    <w:doNotUseIndentAsNumberingTabStop/>
    <w:splitPgBreakAndParaMark/>
    <w:compatSetting w:name="compatibilityMode" w:uri="http://schemas.microsoft.com/office/word" w:val="12"/>
  </w:compat>
  <w:rsids>
    <w:rsidRoot w:val="00000000"/>
    <w:rsid w:val="7F6FAF21"/>
    <w:rsid w:val="DCFF2283"/>
    <w:rsid w:val="FBFD0422"/>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10" w:semiHidden="0" w:name="Title"/>
    <w:lsdException w:unhideWhenUsed="0" w:uiPriority="0" w:semiHidden="0" w:name="Closing"/>
    <w:lsdException w:unhideWhenUsed="0" w:uiPriority="0" w:semiHidden="0" w:name="Signature"/>
    <w:lsdException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11"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qFormat="1" w:uiPriority="9" w:semiHidden="0" w:name="Block Text"/>
    <w:lsdException w:unhideWhenUsed="0" w:uiPriority="0" w:semiHidden="0" w:name="Hyperlink"/>
    <w:lsdException w:unhideWhenUsed="0" w:uiPriority="0" w:semiHidden="0" w:name="FollowedHyperlink"/>
    <w:lsdException w:unhideWhenUsed="0" w:uiPriority="0" w:semiHidden="0" w:name="Strong"/>
    <w:lsdException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semiHidden="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pPr>
    <w:rPr>
      <w:rFonts w:asciiTheme="minorHAnsi" w:hAnsiTheme="minorHAnsi" w:eastAsiaTheme="minorEastAsia" w:cstheme="minorBidi"/>
      <w:sz w:val="24"/>
      <w:szCs w:val="24"/>
      <w:lang w:val="en" w:eastAsia="zh-CN" w:bidi="ar-SA"/>
    </w:rPr>
  </w:style>
  <w:style w:type="paragraph" w:styleId="2">
    <w:name w:val="heading 1"/>
    <w:basedOn w:val="1"/>
    <w:next w:val="3"/>
    <w:link w:val="33"/>
    <w:qFormat/>
    <w:uiPriority w:val="9"/>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4">
    <w:name w:val="heading 2"/>
    <w:basedOn w:val="1"/>
    <w:next w:val="3"/>
    <w:link w:val="34"/>
    <w:semiHidden/>
    <w:unhideWhenUsed/>
    <w:qFormat/>
    <w:uiPriority w:val="9"/>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5">
    <w:name w:val="heading 3"/>
    <w:basedOn w:val="1"/>
    <w:next w:val="3"/>
    <w:link w:val="35"/>
    <w:semiHidden/>
    <w:unhideWhenUsed/>
    <w:qFormat/>
    <w:uiPriority w:val="9"/>
    <w:pPr>
      <w:keepNext/>
      <w:keepLines/>
      <w:spacing w:before="160" w:after="80"/>
      <w:outlineLvl w:val="2"/>
    </w:pPr>
    <w:rPr>
      <w:rFonts w:eastAsiaTheme="majorEastAsia" w:cstheme="majorBidi"/>
      <w:color w:val="0F4761" w:themeColor="accent1" w:themeShade="BF"/>
      <w:sz w:val="28"/>
      <w:szCs w:val="28"/>
    </w:rPr>
  </w:style>
  <w:style w:type="paragraph" w:styleId="6">
    <w:name w:val="heading 4"/>
    <w:basedOn w:val="1"/>
    <w:next w:val="3"/>
    <w:link w:val="36"/>
    <w:semiHidden/>
    <w:unhideWhenUsed/>
    <w:qFormat/>
    <w:uiPriority w:val="9"/>
    <w:pPr>
      <w:keepNext/>
      <w:keepLines/>
      <w:spacing w:before="80" w:after="40"/>
      <w:outlineLvl w:val="3"/>
    </w:pPr>
    <w:rPr>
      <w:rFonts w:eastAsiaTheme="majorEastAsia" w:cstheme="majorBidi"/>
      <w:i/>
      <w:iCs/>
      <w:color w:val="0F4761" w:themeColor="accent1" w:themeShade="BF"/>
    </w:rPr>
  </w:style>
  <w:style w:type="paragraph" w:styleId="7">
    <w:name w:val="heading 5"/>
    <w:basedOn w:val="1"/>
    <w:next w:val="3"/>
    <w:link w:val="37"/>
    <w:semiHidden/>
    <w:unhideWhenUsed/>
    <w:qFormat/>
    <w:uiPriority w:val="9"/>
    <w:pPr>
      <w:keepNext/>
      <w:keepLines/>
      <w:spacing w:before="80" w:after="40"/>
      <w:outlineLvl w:val="4"/>
    </w:pPr>
    <w:rPr>
      <w:rFonts w:eastAsiaTheme="majorEastAsia" w:cstheme="majorBidi"/>
      <w:color w:val="0F4761" w:themeColor="accent1" w:themeShade="BF"/>
    </w:rPr>
  </w:style>
  <w:style w:type="paragraph" w:styleId="8">
    <w:name w:val="heading 6"/>
    <w:basedOn w:val="1"/>
    <w:next w:val="3"/>
    <w:link w:val="38"/>
    <w:semiHidden/>
    <w:unhideWhenUsed/>
    <w:qFormat/>
    <w:uiPriority w:val="9"/>
    <w:pPr>
      <w:keepNext/>
      <w:keepLines/>
      <w:spacing w:before="40" w:after="0"/>
      <w:outlineLvl w:val="5"/>
    </w:pPr>
    <w:rPr>
      <w:rFonts w:eastAsiaTheme="majorEastAsia" w:cstheme="majorBidi"/>
      <w:i/>
      <w:iCs/>
      <w:color w:val="585858" w:themeColor="text1" w:themeTint="A6"/>
    </w:rPr>
  </w:style>
  <w:style w:type="paragraph" w:styleId="9">
    <w:name w:val="heading 7"/>
    <w:basedOn w:val="1"/>
    <w:next w:val="3"/>
    <w:link w:val="39"/>
    <w:semiHidden/>
    <w:unhideWhenUsed/>
    <w:qFormat/>
    <w:uiPriority w:val="9"/>
    <w:pPr>
      <w:keepNext/>
      <w:keepLines/>
      <w:spacing w:before="40" w:after="0"/>
      <w:outlineLvl w:val="6"/>
    </w:pPr>
    <w:rPr>
      <w:rFonts w:eastAsiaTheme="majorEastAsia" w:cstheme="majorBidi"/>
      <w:color w:val="585858" w:themeColor="text1" w:themeTint="A6"/>
    </w:rPr>
  </w:style>
  <w:style w:type="paragraph" w:styleId="10">
    <w:name w:val="heading 8"/>
    <w:basedOn w:val="1"/>
    <w:next w:val="3"/>
    <w:link w:val="40"/>
    <w:semiHidden/>
    <w:unhideWhenUsed/>
    <w:qFormat/>
    <w:uiPriority w:val="9"/>
    <w:pPr>
      <w:keepNext/>
      <w:keepLines/>
      <w:spacing w:after="0"/>
      <w:outlineLvl w:val="7"/>
    </w:pPr>
    <w:rPr>
      <w:rFonts w:eastAsiaTheme="majorEastAsia" w:cstheme="majorBidi"/>
      <w:i/>
      <w:iCs/>
      <w:color w:val="262626" w:themeColor="text1" w:themeTint="D8"/>
    </w:rPr>
  </w:style>
  <w:style w:type="paragraph" w:styleId="11">
    <w:name w:val="heading 9"/>
    <w:basedOn w:val="1"/>
    <w:next w:val="3"/>
    <w:link w:val="41"/>
    <w:semiHidden/>
    <w:unhideWhenUsed/>
    <w:qFormat/>
    <w:uiPriority w:val="9"/>
    <w:pPr>
      <w:keepNext/>
      <w:keepLines/>
      <w:spacing w:after="0"/>
      <w:outlineLvl w:val="8"/>
    </w:pPr>
    <w:rPr>
      <w:rFonts w:eastAsiaTheme="majorEastAsia" w:cstheme="majorBidi"/>
      <w:color w:val="262626" w:themeColor="text1" w:themeTint="D8"/>
    </w:rPr>
  </w:style>
  <w:style w:type="character" w:default="1" w:styleId="12">
    <w:name w:val="Default Paragraph Font"/>
    <w:semiHidden/>
    <w:unhideWhenUsed/>
    <w:uiPriority w:val="0"/>
  </w:style>
  <w:style w:type="table" w:default="1" w:styleId="13">
    <w:name w:val="Normal Table"/>
    <w:uiPriority w:val="0"/>
    <w:tblPr>
      <w:tblCellMar>
        <w:top w:w="0" w:type="dxa"/>
        <w:left w:w="108" w:type="dxa"/>
        <w:bottom w:w="0" w:type="dxa"/>
        <w:right w:w="108" w:type="dxa"/>
      </w:tblCellMar>
    </w:tblPr>
  </w:style>
  <w:style w:type="paragraph" w:styleId="3">
    <w:name w:val="Body Text"/>
    <w:basedOn w:val="1"/>
    <w:link w:val="19"/>
    <w:qFormat/>
    <w:uiPriority w:val="0"/>
    <w:pPr>
      <w:spacing w:before="180" w:after="180"/>
    </w:pPr>
  </w:style>
  <w:style w:type="paragraph" w:styleId="14">
    <w:name w:val="Block Text"/>
    <w:basedOn w:val="3"/>
    <w:next w:val="3"/>
    <w:unhideWhenUsed/>
    <w:qFormat/>
    <w:uiPriority w:val="9"/>
    <w:pPr>
      <w:spacing w:before="100" w:after="100"/>
      <w:ind w:left="480" w:right="480" w:firstLine="0"/>
    </w:pPr>
  </w:style>
  <w:style w:type="paragraph" w:styleId="15">
    <w:name w:val="caption"/>
    <w:basedOn w:val="1"/>
    <w:next w:val="1"/>
    <w:uiPriority w:val="0"/>
    <w:pPr>
      <w:spacing w:before="0" w:after="120"/>
    </w:pPr>
    <w:rPr>
      <w:i/>
    </w:rPr>
  </w:style>
  <w:style w:type="paragraph" w:styleId="16">
    <w:name w:val="Date"/>
    <w:basedOn w:val="17"/>
    <w:next w:val="3"/>
    <w:qFormat/>
    <w:uiPriority w:val="0"/>
    <w:pPr>
      <w:keepNext/>
      <w:keepLines/>
    </w:pPr>
    <w:rPr>
      <w:sz w:val="24"/>
      <w:szCs w:val="24"/>
    </w:rPr>
  </w:style>
  <w:style w:type="paragraph" w:styleId="17">
    <w:name w:val="Title"/>
    <w:basedOn w:val="1"/>
    <w:next w:val="3"/>
    <w:link w:val="27"/>
    <w:qFormat/>
    <w:uiPriority w:val="10"/>
    <w:pPr>
      <w:spacing w:after="80" w:line="240" w:lineRule="auto"/>
      <w:contextualSpacing/>
      <w:jc w:val="center"/>
    </w:pPr>
    <w:rPr>
      <w:rFonts w:asciiTheme="majorHAnsi" w:hAnsiTheme="majorHAnsi" w:eastAsiaTheme="majorEastAsia" w:cstheme="majorBidi"/>
      <w:sz w:val="56"/>
      <w:szCs w:val="56"/>
    </w:rPr>
  </w:style>
  <w:style w:type="character" w:styleId="18">
    <w:name w:val="footnote reference"/>
    <w:basedOn w:val="19"/>
    <w:uiPriority w:val="0"/>
    <w:rPr>
      <w:vertAlign w:val="superscript"/>
    </w:rPr>
  </w:style>
  <w:style w:type="character" w:customStyle="1" w:styleId="19">
    <w:name w:val="Body Text Char"/>
    <w:basedOn w:val="12"/>
    <w:link w:val="3"/>
    <w:uiPriority w:val="0"/>
  </w:style>
  <w:style w:type="paragraph" w:styleId="20">
    <w:name w:val="footnote text"/>
    <w:basedOn w:val="1"/>
    <w:unhideWhenUsed/>
    <w:qFormat/>
    <w:uiPriority w:val="9"/>
  </w:style>
  <w:style w:type="character" w:styleId="21">
    <w:name w:val="Hyperlink"/>
    <w:basedOn w:val="19"/>
    <w:uiPriority w:val="0"/>
    <w:rPr>
      <w:color w:val="156082" w:themeColor="accent1"/>
    </w:rPr>
  </w:style>
  <w:style w:type="paragraph" w:styleId="22">
    <w:name w:val="Normal (Web)"/>
    <w:uiPriority w:val="0"/>
    <w:pPr>
      <w:spacing w:before="0" w:beforeAutospacing="1" w:after="0" w:afterAutospacing="1"/>
      <w:ind w:left="0" w:right="0"/>
      <w:jc w:val="left"/>
    </w:pPr>
    <w:rPr>
      <w:kern w:val="0"/>
      <w:sz w:val="24"/>
      <w:szCs w:val="24"/>
      <w:lang w:val="en-US" w:eastAsia="zh-CN" w:bidi="ar"/>
    </w:rPr>
  </w:style>
  <w:style w:type="character" w:styleId="23">
    <w:name w:val="Strong"/>
    <w:basedOn w:val="12"/>
    <w:uiPriority w:val="0"/>
    <w:rPr>
      <w:b/>
      <w:bCs/>
    </w:rPr>
  </w:style>
  <w:style w:type="paragraph" w:styleId="24">
    <w:name w:val="Subtitle"/>
    <w:basedOn w:val="17"/>
    <w:next w:val="3"/>
    <w:link w:val="28"/>
    <w:qFormat/>
    <w:uiPriority w:val="11"/>
    <w:rPr>
      <w:rFonts w:eastAsiaTheme="majorEastAsia" w:cstheme="majorBidi"/>
      <w:spacing w:val="15"/>
      <w:sz w:val="28"/>
      <w:szCs w:val="28"/>
    </w:rPr>
  </w:style>
  <w:style w:type="paragraph" w:customStyle="1" w:styleId="25">
    <w:name w:val="First Paragraph"/>
    <w:basedOn w:val="3"/>
    <w:next w:val="3"/>
    <w:qFormat/>
    <w:uiPriority w:val="0"/>
  </w:style>
  <w:style w:type="paragraph" w:customStyle="1" w:styleId="26">
    <w:name w:val="Compact"/>
    <w:basedOn w:val="3"/>
    <w:qFormat/>
    <w:uiPriority w:val="0"/>
    <w:pPr>
      <w:spacing w:before="36" w:after="36"/>
    </w:pPr>
  </w:style>
  <w:style w:type="character" w:customStyle="1" w:styleId="27">
    <w:name w:val="Title Char"/>
    <w:basedOn w:val="12"/>
    <w:link w:val="17"/>
    <w:qFormat/>
    <w:uiPriority w:val="10"/>
    <w:rPr>
      <w:rFonts w:asciiTheme="majorHAnsi" w:hAnsiTheme="majorHAnsi" w:eastAsiaTheme="majorEastAsia" w:cstheme="majorBidi"/>
      <w:sz w:val="56"/>
      <w:szCs w:val="56"/>
    </w:rPr>
  </w:style>
  <w:style w:type="character" w:customStyle="1" w:styleId="28">
    <w:name w:val="Subtitle Char"/>
    <w:basedOn w:val="12"/>
    <w:link w:val="24"/>
    <w:qFormat/>
    <w:uiPriority w:val="11"/>
    <w:rPr>
      <w:rFonts w:eastAsiaTheme="majorEastAsia" w:cstheme="majorBidi"/>
      <w:color w:val="585858" w:themeColor="text1" w:themeTint="A6"/>
      <w:spacing w:val="15"/>
      <w:sz w:val="28"/>
      <w:szCs w:val="28"/>
    </w:rPr>
  </w:style>
  <w:style w:type="paragraph" w:customStyle="1" w:styleId="29">
    <w:name w:val="Author"/>
    <w:basedOn w:val="17"/>
    <w:next w:val="3"/>
    <w:qFormat/>
    <w:uiPriority w:val="0"/>
    <w:pPr>
      <w:keepNext/>
      <w:keepLines/>
    </w:pPr>
    <w:rPr>
      <w:sz w:val="24"/>
      <w:szCs w:val="24"/>
    </w:rPr>
  </w:style>
  <w:style w:type="paragraph" w:customStyle="1" w:styleId="30">
    <w:name w:val="Abstract Title"/>
    <w:basedOn w:val="1"/>
    <w:next w:val="31"/>
    <w:qFormat/>
    <w:uiPriority w:val="0"/>
    <w:pPr>
      <w:keepNext/>
      <w:keepLines/>
      <w:spacing w:before="300" w:after="0"/>
      <w:jc w:val="center"/>
    </w:pPr>
    <w:rPr>
      <w:b/>
      <w:sz w:val="20"/>
      <w:szCs w:val="20"/>
    </w:rPr>
  </w:style>
  <w:style w:type="paragraph" w:customStyle="1" w:styleId="31">
    <w:name w:val="Abstract"/>
    <w:basedOn w:val="1"/>
    <w:next w:val="3"/>
    <w:qFormat/>
    <w:uiPriority w:val="0"/>
    <w:pPr>
      <w:keepNext/>
      <w:keepLines/>
      <w:spacing w:before="100" w:after="300"/>
    </w:pPr>
    <w:rPr>
      <w:sz w:val="20"/>
      <w:szCs w:val="20"/>
    </w:rPr>
  </w:style>
  <w:style w:type="paragraph" w:customStyle="1" w:styleId="32">
    <w:name w:val="Bibliography"/>
    <w:basedOn w:val="1"/>
    <w:qFormat/>
    <w:uiPriority w:val="0"/>
  </w:style>
  <w:style w:type="character" w:customStyle="1" w:styleId="33">
    <w:name w:val="Heading 1 Char"/>
    <w:basedOn w:val="12"/>
    <w:link w:val="2"/>
    <w:uiPriority w:val="9"/>
    <w:rPr>
      <w:rFonts w:asciiTheme="majorHAnsi" w:hAnsiTheme="majorHAnsi" w:eastAsiaTheme="majorEastAsia" w:cstheme="majorBidi"/>
      <w:color w:val="0F4761" w:themeColor="accent1" w:themeShade="BF"/>
      <w:sz w:val="40"/>
      <w:szCs w:val="40"/>
    </w:rPr>
  </w:style>
  <w:style w:type="character" w:customStyle="1" w:styleId="34">
    <w:name w:val="Heading 2 Char"/>
    <w:basedOn w:val="12"/>
    <w:link w:val="4"/>
    <w:semiHidden/>
    <w:qFormat/>
    <w:uiPriority w:val="9"/>
    <w:rPr>
      <w:rFonts w:asciiTheme="majorHAnsi" w:hAnsiTheme="majorHAnsi" w:eastAsiaTheme="majorEastAsia" w:cstheme="majorBidi"/>
      <w:color w:val="0F4761" w:themeColor="accent1" w:themeShade="BF"/>
      <w:sz w:val="32"/>
      <w:szCs w:val="32"/>
    </w:rPr>
  </w:style>
  <w:style w:type="character" w:customStyle="1" w:styleId="35">
    <w:name w:val="Heading 3 Char"/>
    <w:basedOn w:val="12"/>
    <w:link w:val="5"/>
    <w:semiHidden/>
    <w:qFormat/>
    <w:uiPriority w:val="9"/>
    <w:rPr>
      <w:rFonts w:eastAsiaTheme="majorEastAsia" w:cstheme="majorBidi"/>
      <w:color w:val="0F4761" w:themeColor="accent1" w:themeShade="BF"/>
      <w:sz w:val="28"/>
      <w:szCs w:val="28"/>
    </w:rPr>
  </w:style>
  <w:style w:type="character" w:customStyle="1" w:styleId="36">
    <w:name w:val="Heading 4 Char"/>
    <w:basedOn w:val="12"/>
    <w:link w:val="6"/>
    <w:semiHidden/>
    <w:qFormat/>
    <w:uiPriority w:val="9"/>
    <w:rPr>
      <w:rFonts w:eastAsiaTheme="majorEastAsia" w:cstheme="majorBidi"/>
      <w:i/>
      <w:iCs/>
      <w:color w:val="0F4761" w:themeColor="accent1" w:themeShade="BF"/>
    </w:rPr>
  </w:style>
  <w:style w:type="character" w:customStyle="1" w:styleId="37">
    <w:name w:val="Heading 5 Char"/>
    <w:basedOn w:val="12"/>
    <w:link w:val="7"/>
    <w:semiHidden/>
    <w:qFormat/>
    <w:uiPriority w:val="9"/>
    <w:rPr>
      <w:rFonts w:eastAsiaTheme="majorEastAsia" w:cstheme="majorBidi"/>
      <w:color w:val="0F4761" w:themeColor="accent1" w:themeShade="BF"/>
    </w:rPr>
  </w:style>
  <w:style w:type="character" w:customStyle="1" w:styleId="38">
    <w:name w:val="Heading 6 Char"/>
    <w:basedOn w:val="12"/>
    <w:link w:val="8"/>
    <w:semiHidden/>
    <w:uiPriority w:val="9"/>
    <w:rPr>
      <w:rFonts w:eastAsiaTheme="majorEastAsia" w:cstheme="majorBidi"/>
      <w:i/>
      <w:iCs/>
      <w:color w:val="585858" w:themeColor="text1" w:themeTint="A6"/>
    </w:rPr>
  </w:style>
  <w:style w:type="character" w:customStyle="1" w:styleId="39">
    <w:name w:val="Heading 7 Char"/>
    <w:basedOn w:val="12"/>
    <w:link w:val="9"/>
    <w:semiHidden/>
    <w:uiPriority w:val="9"/>
    <w:rPr>
      <w:rFonts w:eastAsiaTheme="majorEastAsia" w:cstheme="majorBidi"/>
      <w:color w:val="585858" w:themeColor="text1" w:themeTint="A6"/>
    </w:rPr>
  </w:style>
  <w:style w:type="character" w:customStyle="1" w:styleId="40">
    <w:name w:val="Heading 8 Char"/>
    <w:basedOn w:val="12"/>
    <w:link w:val="10"/>
    <w:semiHidden/>
    <w:qFormat/>
    <w:uiPriority w:val="9"/>
    <w:rPr>
      <w:rFonts w:eastAsiaTheme="majorEastAsia" w:cstheme="majorBidi"/>
      <w:i/>
      <w:iCs/>
      <w:color w:val="262626" w:themeColor="text1" w:themeTint="D8"/>
    </w:rPr>
  </w:style>
  <w:style w:type="character" w:customStyle="1" w:styleId="41">
    <w:name w:val="Heading 9 Char"/>
    <w:basedOn w:val="12"/>
    <w:link w:val="11"/>
    <w:semiHidden/>
    <w:uiPriority w:val="9"/>
    <w:rPr>
      <w:rFonts w:eastAsiaTheme="majorEastAsia" w:cstheme="majorBidi"/>
      <w:color w:val="262626" w:themeColor="text1" w:themeTint="D8"/>
    </w:rPr>
  </w:style>
  <w:style w:type="paragraph" w:customStyle="1" w:styleId="42">
    <w:name w:val="Footnote Block Text"/>
    <w:basedOn w:val="20"/>
    <w:next w:val="20"/>
    <w:unhideWhenUsed/>
    <w:qFormat/>
    <w:uiPriority w:val="9"/>
    <w:pPr>
      <w:spacing w:before="100" w:after="100"/>
      <w:ind w:left="480" w:right="480" w:firstLine="0"/>
    </w:pPr>
  </w:style>
  <w:style w:type="table" w:customStyle="1" w:styleId="43">
    <w:name w:val="Table"/>
    <w:semiHidden/>
    <w:unhideWhenUsed/>
    <w:qFormat/>
    <w:uiPriority w:val="0"/>
    <w:tblPr>
      <w:tblCellMar>
        <w:top w:w="0" w:type="dxa"/>
        <w:left w:w="108" w:type="dxa"/>
        <w:bottom w:w="0" w:type="dxa"/>
        <w:right w:w="108" w:type="dxa"/>
      </w:tblCellMar>
    </w:tblPr>
    <w:tblStylePr w:type="firstRow">
      <w:tcPr>
        <w:tcBorders>
          <w:bottom w:val="single" w:color="auto" w:sz="0" w:space="0"/>
        </w:tcBorders>
        <w:vAlign w:val="bottom"/>
      </w:tcPr>
    </w:tblStylePr>
  </w:style>
  <w:style w:type="paragraph" w:customStyle="1" w:styleId="44">
    <w:name w:val="Definition Term"/>
    <w:basedOn w:val="1"/>
    <w:next w:val="45"/>
    <w:uiPriority w:val="0"/>
    <w:pPr>
      <w:keepNext/>
      <w:keepLines/>
      <w:spacing w:after="0"/>
    </w:pPr>
    <w:rPr>
      <w:b/>
    </w:rPr>
  </w:style>
  <w:style w:type="paragraph" w:customStyle="1" w:styleId="45">
    <w:name w:val="Definition"/>
    <w:basedOn w:val="1"/>
    <w:qFormat/>
    <w:uiPriority w:val="0"/>
  </w:style>
  <w:style w:type="paragraph" w:customStyle="1" w:styleId="46">
    <w:name w:val="Table Caption"/>
    <w:basedOn w:val="15"/>
    <w:qFormat/>
    <w:uiPriority w:val="0"/>
    <w:pPr>
      <w:keepNext/>
    </w:pPr>
  </w:style>
  <w:style w:type="paragraph" w:customStyle="1" w:styleId="47">
    <w:name w:val="Image Caption"/>
    <w:basedOn w:val="15"/>
    <w:uiPriority w:val="0"/>
  </w:style>
  <w:style w:type="paragraph" w:customStyle="1" w:styleId="48">
    <w:name w:val="Figure"/>
    <w:basedOn w:val="1"/>
    <w:uiPriority w:val="0"/>
  </w:style>
  <w:style w:type="paragraph" w:customStyle="1" w:styleId="49">
    <w:name w:val="Captioned Figure"/>
    <w:basedOn w:val="48"/>
    <w:qFormat/>
    <w:uiPriority w:val="0"/>
    <w:pPr>
      <w:keepNext/>
    </w:pPr>
  </w:style>
  <w:style w:type="character" w:customStyle="1" w:styleId="50">
    <w:name w:val="Verbatim Char"/>
    <w:basedOn w:val="19"/>
    <w:link w:val="51"/>
    <w:uiPriority w:val="0"/>
    <w:rPr>
      <w:rFonts w:ascii="Consolas" w:hAnsi="Consolas"/>
      <w:sz w:val="22"/>
    </w:rPr>
  </w:style>
  <w:style w:type="paragraph" w:customStyle="1" w:styleId="51">
    <w:name w:val="Source Code"/>
    <w:basedOn w:val="1"/>
    <w:link w:val="50"/>
    <w:uiPriority w:val="0"/>
    <w:pPr>
      <w:shd w:val="clear" w:fill="F8F8F8"/>
      <w:wordWrap w:val="0"/>
    </w:pPr>
  </w:style>
  <w:style w:type="character" w:customStyle="1" w:styleId="52">
    <w:name w:val="Section Number"/>
    <w:basedOn w:val="19"/>
    <w:uiPriority w:val="0"/>
  </w:style>
  <w:style w:type="paragraph" w:customStyle="1" w:styleId="53">
    <w:name w:val="TOC Heading"/>
    <w:basedOn w:val="2"/>
    <w:next w:val="3"/>
    <w:unhideWhenUsed/>
    <w:qFormat/>
    <w:uiPriority w:val="39"/>
    <w:pPr>
      <w:spacing w:before="240" w:line="259" w:lineRule="auto"/>
      <w:outlineLvl w:val="9"/>
    </w:pPr>
    <w:rPr>
      <w:rFonts w:asciiTheme="majorHAnsi" w:hAnsiTheme="majorHAnsi" w:eastAsiaTheme="majorEastAsia" w:cstheme="majorBidi"/>
      <w:color w:val="0F4761" w:themeColor="accent1" w:themeShade="BF"/>
    </w:rPr>
  </w:style>
  <w:style w:type="character" w:customStyle="1" w:styleId="54">
    <w:name w:val="KeywordTok"/>
    <w:basedOn w:val="50"/>
    <w:uiPriority w:val="0"/>
    <w:rPr>
      <w:b/>
      <w:color w:val="204A87"/>
      <w:shd w:val="clear" w:fill="F8F8F8"/>
    </w:rPr>
  </w:style>
  <w:style w:type="character" w:customStyle="1" w:styleId="55">
    <w:name w:val="DataTypeTok"/>
    <w:basedOn w:val="50"/>
    <w:uiPriority w:val="0"/>
    <w:rPr>
      <w:color w:val="204A87"/>
      <w:shd w:val="clear" w:fill="F8F8F8"/>
    </w:rPr>
  </w:style>
  <w:style w:type="character" w:customStyle="1" w:styleId="56">
    <w:name w:val="DecValTok"/>
    <w:basedOn w:val="50"/>
    <w:qFormat/>
    <w:uiPriority w:val="0"/>
    <w:rPr>
      <w:color w:val="0000CF"/>
      <w:shd w:val="clear" w:fill="F8F8F8"/>
    </w:rPr>
  </w:style>
  <w:style w:type="character" w:customStyle="1" w:styleId="57">
    <w:name w:val="BaseNTok"/>
    <w:basedOn w:val="50"/>
    <w:uiPriority w:val="0"/>
    <w:rPr>
      <w:color w:val="0000CF"/>
      <w:shd w:val="clear" w:fill="F8F8F8"/>
    </w:rPr>
  </w:style>
  <w:style w:type="character" w:customStyle="1" w:styleId="58">
    <w:name w:val="FloatTok"/>
    <w:basedOn w:val="50"/>
    <w:uiPriority w:val="0"/>
    <w:rPr>
      <w:color w:val="0000CF"/>
      <w:shd w:val="clear" w:fill="F8F8F8"/>
    </w:rPr>
  </w:style>
  <w:style w:type="character" w:customStyle="1" w:styleId="59">
    <w:name w:val="ConstantTok"/>
    <w:basedOn w:val="50"/>
    <w:qFormat/>
    <w:uiPriority w:val="0"/>
    <w:rPr>
      <w:color w:val="8F5902"/>
      <w:shd w:val="clear" w:fill="F8F8F8"/>
    </w:rPr>
  </w:style>
  <w:style w:type="character" w:customStyle="1" w:styleId="60">
    <w:name w:val="CharTok"/>
    <w:basedOn w:val="50"/>
    <w:uiPriority w:val="0"/>
    <w:rPr>
      <w:color w:val="4E9A06"/>
      <w:shd w:val="clear" w:fill="F8F8F8"/>
    </w:rPr>
  </w:style>
  <w:style w:type="character" w:customStyle="1" w:styleId="61">
    <w:name w:val="SpecialCharTok"/>
    <w:basedOn w:val="50"/>
    <w:uiPriority w:val="0"/>
    <w:rPr>
      <w:b/>
      <w:color w:val="CE5C00"/>
      <w:shd w:val="clear" w:fill="F8F8F8"/>
    </w:rPr>
  </w:style>
  <w:style w:type="character" w:customStyle="1" w:styleId="62">
    <w:name w:val="StringTok"/>
    <w:basedOn w:val="50"/>
    <w:uiPriority w:val="0"/>
    <w:rPr>
      <w:color w:val="4E9A06"/>
      <w:shd w:val="clear" w:fill="F8F8F8"/>
    </w:rPr>
  </w:style>
  <w:style w:type="character" w:customStyle="1" w:styleId="63">
    <w:name w:val="VerbatimStringTok"/>
    <w:basedOn w:val="50"/>
    <w:uiPriority w:val="0"/>
    <w:rPr>
      <w:color w:val="4E9A06"/>
      <w:shd w:val="clear" w:fill="F8F8F8"/>
    </w:rPr>
  </w:style>
  <w:style w:type="character" w:customStyle="1" w:styleId="64">
    <w:name w:val="SpecialStringTok"/>
    <w:basedOn w:val="50"/>
    <w:uiPriority w:val="0"/>
    <w:rPr>
      <w:color w:val="4E9A06"/>
      <w:shd w:val="clear" w:fill="F8F8F8"/>
    </w:rPr>
  </w:style>
  <w:style w:type="character" w:customStyle="1" w:styleId="65">
    <w:name w:val="ImportTok"/>
    <w:basedOn w:val="50"/>
    <w:uiPriority w:val="0"/>
    <w:rPr>
      <w:shd w:val="clear" w:fill="F8F8F8"/>
    </w:rPr>
  </w:style>
  <w:style w:type="character" w:customStyle="1" w:styleId="66">
    <w:name w:val="CommentTok"/>
    <w:basedOn w:val="50"/>
    <w:uiPriority w:val="0"/>
    <w:rPr>
      <w:i/>
      <w:color w:val="8F5902"/>
      <w:shd w:val="clear" w:fill="F8F8F8"/>
    </w:rPr>
  </w:style>
  <w:style w:type="character" w:customStyle="1" w:styleId="67">
    <w:name w:val="DocumentationTok"/>
    <w:basedOn w:val="50"/>
    <w:uiPriority w:val="0"/>
    <w:rPr>
      <w:b/>
      <w:i/>
      <w:color w:val="8F5902"/>
      <w:shd w:val="clear" w:fill="F8F8F8"/>
    </w:rPr>
  </w:style>
  <w:style w:type="character" w:customStyle="1" w:styleId="68">
    <w:name w:val="AnnotationTok"/>
    <w:basedOn w:val="50"/>
    <w:uiPriority w:val="0"/>
    <w:rPr>
      <w:b/>
      <w:i/>
      <w:color w:val="8F5902"/>
      <w:shd w:val="clear" w:fill="F8F8F8"/>
    </w:rPr>
  </w:style>
  <w:style w:type="character" w:customStyle="1" w:styleId="69">
    <w:name w:val="CommentVarTok"/>
    <w:basedOn w:val="50"/>
    <w:qFormat/>
    <w:uiPriority w:val="0"/>
    <w:rPr>
      <w:b/>
      <w:i/>
      <w:color w:val="8F5902"/>
      <w:shd w:val="clear" w:fill="F8F8F8"/>
    </w:rPr>
  </w:style>
  <w:style w:type="character" w:customStyle="1" w:styleId="70">
    <w:name w:val="OtherTok"/>
    <w:basedOn w:val="50"/>
    <w:qFormat/>
    <w:uiPriority w:val="0"/>
    <w:rPr>
      <w:color w:val="8F5902"/>
      <w:shd w:val="clear" w:fill="F8F8F8"/>
    </w:rPr>
  </w:style>
  <w:style w:type="character" w:customStyle="1" w:styleId="71">
    <w:name w:val="FunctionTok"/>
    <w:basedOn w:val="50"/>
    <w:qFormat/>
    <w:uiPriority w:val="0"/>
    <w:rPr>
      <w:b/>
      <w:color w:val="204A87"/>
      <w:shd w:val="clear" w:fill="F8F8F8"/>
    </w:rPr>
  </w:style>
  <w:style w:type="character" w:customStyle="1" w:styleId="72">
    <w:name w:val="VariableTok"/>
    <w:basedOn w:val="50"/>
    <w:qFormat/>
    <w:uiPriority w:val="0"/>
    <w:rPr>
      <w:color w:val="000000"/>
      <w:shd w:val="clear" w:fill="F8F8F8"/>
    </w:rPr>
  </w:style>
  <w:style w:type="character" w:customStyle="1" w:styleId="73">
    <w:name w:val="ControlFlowTok"/>
    <w:basedOn w:val="50"/>
    <w:qFormat/>
    <w:uiPriority w:val="0"/>
    <w:rPr>
      <w:b/>
      <w:color w:val="204A87"/>
      <w:shd w:val="clear" w:fill="F8F8F8"/>
    </w:rPr>
  </w:style>
  <w:style w:type="character" w:customStyle="1" w:styleId="74">
    <w:name w:val="OperatorTok"/>
    <w:basedOn w:val="50"/>
    <w:qFormat/>
    <w:uiPriority w:val="0"/>
    <w:rPr>
      <w:b/>
      <w:color w:val="CE5C00"/>
      <w:shd w:val="clear" w:fill="F8F8F8"/>
    </w:rPr>
  </w:style>
  <w:style w:type="character" w:customStyle="1" w:styleId="75">
    <w:name w:val="BuiltInTok"/>
    <w:basedOn w:val="50"/>
    <w:qFormat/>
    <w:uiPriority w:val="0"/>
    <w:rPr>
      <w:shd w:val="clear" w:fill="F8F8F8"/>
    </w:rPr>
  </w:style>
  <w:style w:type="character" w:customStyle="1" w:styleId="76">
    <w:name w:val="ExtensionTok"/>
    <w:basedOn w:val="50"/>
    <w:qFormat/>
    <w:uiPriority w:val="0"/>
    <w:rPr>
      <w:shd w:val="clear" w:fill="F8F8F8"/>
    </w:rPr>
  </w:style>
  <w:style w:type="character" w:customStyle="1" w:styleId="77">
    <w:name w:val="PreprocessorTok"/>
    <w:basedOn w:val="50"/>
    <w:qFormat/>
    <w:uiPriority w:val="0"/>
    <w:rPr>
      <w:i/>
      <w:color w:val="8F5902"/>
      <w:shd w:val="clear" w:fill="F8F8F8"/>
    </w:rPr>
  </w:style>
  <w:style w:type="character" w:customStyle="1" w:styleId="78">
    <w:name w:val="AttributeTok"/>
    <w:basedOn w:val="50"/>
    <w:qFormat/>
    <w:uiPriority w:val="0"/>
    <w:rPr>
      <w:color w:val="204A87"/>
      <w:shd w:val="clear" w:fill="F8F8F8"/>
    </w:rPr>
  </w:style>
  <w:style w:type="character" w:customStyle="1" w:styleId="79">
    <w:name w:val="RegionMarkerTok"/>
    <w:basedOn w:val="50"/>
    <w:qFormat/>
    <w:uiPriority w:val="0"/>
    <w:rPr>
      <w:shd w:val="clear" w:fill="F8F8F8"/>
    </w:rPr>
  </w:style>
  <w:style w:type="character" w:customStyle="1" w:styleId="80">
    <w:name w:val="InformationTok"/>
    <w:basedOn w:val="50"/>
    <w:qFormat/>
    <w:uiPriority w:val="0"/>
    <w:rPr>
      <w:b/>
      <w:i/>
      <w:color w:val="8F5902"/>
      <w:shd w:val="clear" w:fill="F8F8F8"/>
    </w:rPr>
  </w:style>
  <w:style w:type="character" w:customStyle="1" w:styleId="81">
    <w:name w:val="WarningTok"/>
    <w:basedOn w:val="50"/>
    <w:qFormat/>
    <w:uiPriority w:val="0"/>
    <w:rPr>
      <w:b/>
      <w:i/>
      <w:color w:val="8F5902"/>
      <w:shd w:val="clear" w:fill="F8F8F8"/>
    </w:rPr>
  </w:style>
  <w:style w:type="character" w:customStyle="1" w:styleId="82">
    <w:name w:val="AlertTok"/>
    <w:basedOn w:val="50"/>
    <w:qFormat/>
    <w:uiPriority w:val="0"/>
    <w:rPr>
      <w:color w:val="EF2929"/>
      <w:shd w:val="clear" w:fill="F8F8F8"/>
    </w:rPr>
  </w:style>
  <w:style w:type="character" w:customStyle="1" w:styleId="83">
    <w:name w:val="ErrorTok"/>
    <w:basedOn w:val="50"/>
    <w:qFormat/>
    <w:uiPriority w:val="0"/>
    <w:rPr>
      <w:b/>
      <w:color w:val="A40000"/>
      <w:shd w:val="clear" w:fill="F8F8F8"/>
    </w:rPr>
  </w:style>
  <w:style w:type="character" w:customStyle="1" w:styleId="84">
    <w:name w:val="NormalTok"/>
    <w:basedOn w:val="50"/>
    <w:qFormat/>
    <w:uiPriority w:val="0"/>
    <w:rPr>
      <w:shd w:val="clear" w:fill="F8F8F8"/>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theme" Target="theme/theme1.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83</Words>
  <Characters>475</Characters>
  <Lines>12</Lines>
  <Paragraphs>8</Paragraphs>
  <TotalTime>10</TotalTime>
  <ScaleCrop>false</ScaleCrop>
  <LinksUpToDate>false</LinksUpToDate>
  <CharactersWithSpaces>583</CharactersWithSpaces>
  <Application>WPS Office_11.1.0.11723_F1E327BC-269C-435d-A152-05C5408002CA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2026-08-22T00:13:00Z</dcterms:created>
  <dc:creator>thomas</dc:creator>
  <cp:lastModifiedBy>thomas</cp:lastModifiedBy>
  <dcterms:modified xsi:type="dcterms:W3CDTF">2026-08-22T00:20:01Z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viewport">
    <vt:lpwstr>width=device-width, initial-scale=1.0</vt:lpwstr>
  </property>
  <property fmtid="{D5CDD505-2E9C-101B-9397-08002B2CF9AE}" pid="3" name="KSOProductBuildVer">
    <vt:lpwstr>1033-11.1.0.11723</vt:lpwstr>
  </property>
</Properties>
</file>