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</w:p>
    <w:tbl>
      <w:tblPr>
        <w:tblStyle w:val="18"/>
        <w:tblW w:w="9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6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66" w:hRule="atLeast"/>
        </w:trPr>
        <w:tc>
          <w:tcPr>
            <w:tcW w:w="9640" w:type="dxa"/>
            <w:shd w:val="clear" w:color="auto" w:fill="FFFF00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Title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t xml:space="preserve"> Your research questions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</w:pPr>
            <w:r>
              <w:t>I would formulate them around three questions.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RQ1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ind w:left="720" w:right="720"/>
            </w:pPr>
            <w:r>
              <w:rPr>
                <w:rStyle w:val="16"/>
                <w:rFonts w:hint="eastAsia" w:ascii="SimSun" w:hAnsi="SimSun" w:eastAsia="SimSun" w:cs="SimSun"/>
                <w:sz w:val="24"/>
                <w:szCs w:val="24"/>
              </w:rPr>
              <w:t>How do different class-imbalance handling techniques affect the predictive performance of machine-learning models for credit-card fraud detection?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</w:pPr>
            <w:r>
              <w:t>This establishes the ML side.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RQ2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ind w:left="720" w:right="720"/>
            </w:pPr>
            <w:r>
              <w:rPr>
                <w:rStyle w:val="16"/>
                <w:rFonts w:hint="eastAsia" w:ascii="SimSun" w:hAnsi="SimSun" w:eastAsia="SimSun" w:cs="SimSun"/>
                <w:sz w:val="24"/>
                <w:szCs w:val="24"/>
              </w:rPr>
              <w:t>How do different class-imbalance handling techniques affect the stability of XAI-based feature explanations?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</w:pPr>
            <w:r>
              <w:t>This is your main research question.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RQ3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ind w:left="720" w:right="720"/>
            </w:pPr>
            <w:r>
              <w:rPr>
                <w:rStyle w:val="16"/>
                <w:rFonts w:hint="eastAsia" w:ascii="SimSun" w:hAnsi="SimSun" w:eastAsia="SimSun" w:cs="SimSun"/>
                <w:sz w:val="24"/>
                <w:szCs w:val="24"/>
              </w:rPr>
              <w:t>Is there a relationship between predictive performance and explanation stability under different class-imbalance strategies?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t>This gives the project a deeper analysis.</w:t>
            </w:r>
            <w:r>
              <w:rPr>
                <w:rFonts w:hint="default"/>
                <w:lang w:val="en-US"/>
              </w:rPr>
              <w:t xml:space="preserve"> 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Contribution:</w:t>
            </w:r>
            <w:r>
              <w:rPr>
                <w:rFonts w:hint="default"/>
                <w:lang w:val="en-US"/>
              </w:rPr>
              <w:br w:type="textWrapping"/>
            </w:r>
            <w:r>
              <w:rPr>
                <w:rFonts w:hint="default"/>
                <w:lang w:val="en-US"/>
              </w:rPr>
              <w:t>17. Your research questions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 would formulate them around three questions.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RQ1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How do different class-imbalance handling techniques affect the predictive performance of machine-learning models for credit-card fraud detection?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This establishes the ML side.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RQ2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How do different class-imbalance handling techniques affect the stability of XAI-based feature explanations?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This is your main research question.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RQ3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Is there a relationship between predictive performance and explanation stability under different class-imbalance strategies?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This gives the project a deeper analysis.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</w:p>
          <w:p>
            <w:pPr>
              <w:pStyle w:val="15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44"/>
                <w:szCs w:val="44"/>
                <w:u w:val="single"/>
                <w:lang w:val="en-US"/>
              </w:rPr>
            </w:pPr>
            <w:r>
              <w:rPr>
                <w:rFonts w:hint="default"/>
                <w:sz w:val="44"/>
                <w:szCs w:val="44"/>
                <w:u w:val="single"/>
                <w:lang w:val="en-US"/>
              </w:rPr>
              <w:t>Implementation: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44"/>
                <w:szCs w:val="44"/>
                <w:u w:val="single"/>
                <w:lang w:val="en-US"/>
              </w:rPr>
            </w:pPr>
          </w:p>
          <w:p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br w:type="textWrapping"/>
            </w:r>
            <w:r>
              <w:drawing>
                <wp:inline distT="0" distB="0" distL="114300" distR="114300">
                  <wp:extent cx="1583690" cy="3839210"/>
                  <wp:effectExtent l="0" t="0" r="1651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690" cy="3839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414145" cy="3830955"/>
                  <wp:effectExtent l="0" t="0" r="14605" b="171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45" cy="3830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16" w:hRule="atLeast"/>
        </w:trPr>
        <w:tc>
          <w:tcPr>
            <w:tcW w:w="96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Context-Aware Machine Learning for Student Academic Performance Prediction: An Empirical Evaluation of Academic, Behavioral and Socioeconomic Features</w:t>
            </w:r>
          </w:p>
          <w:p>
            <w:pPr>
              <w:spacing w:after="120" w:line="276" w:lineRule="auto"/>
              <w:rPr>
                <w:vertAlign w:val="baseline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6" w:hRule="atLeast"/>
        </w:trPr>
        <w:tc>
          <w:tcPr>
            <w:tcW w:w="9640" w:type="dxa"/>
          </w:tcPr>
          <w:p>
            <w:pPr>
              <w:spacing w:after="120" w:line="276" w:lineRule="auto"/>
              <w:rPr>
                <w:vertAlign w:val="baseline"/>
              </w:rPr>
            </w:pPr>
          </w:p>
        </w:tc>
      </w:tr>
    </w:tbl>
    <w:p>
      <w:pPr>
        <w:spacing w:after="120" w:line="276" w:lineRule="auto"/>
      </w:pPr>
    </w:p>
    <w:sectPr>
      <w:footerReference r:id="rId3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AR PL UMing CN">
    <w:panose1 w:val="020B0309010101010101"/>
    <w:charset w:val="86"/>
    <w:family w:val="auto"/>
    <w:pitch w:val="default"/>
    <w:sig w:usb0="A00002FF" w:usb1="3ACFFDFF" w:usb2="00000036" w:usb3="00000000" w:csb0="20160097" w:csb1="CFD6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666666"/>
        <w:sz w:val="17"/>
        <w:szCs w:val="17"/>
        <w:rtl w:val="0"/>
      </w:rPr>
      <w:t xml:space="preserve">AAU · MSc Artificial Intelligence · Thesis Topic &amp; Concept Note Guideline · Page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 xml:space="preserve">PAGE</w:instrText>
    </w:r>
    <w:r>
      <w:rPr>
        <w:color w:val="666666"/>
        <w:sz w:val="17"/>
        <w:szCs w:val="17"/>
      </w:rPr>
      <w:fldChar w:fldCharType="separate"/>
    </w:r>
    <w:r>
      <w:rPr>
        <w:color w:val="666666"/>
        <w:sz w:val="17"/>
        <w:szCs w:val="17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DCD429"/>
    <w:multiLevelType w:val="singleLevel"/>
    <w:tmpl w:val="F6DCD42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16BF6EB5"/>
    <w:rsid w:val="2C7F73E0"/>
    <w:rsid w:val="2E6FAE5B"/>
    <w:rsid w:val="3FFF0DA3"/>
    <w:rsid w:val="5BFFA958"/>
    <w:rsid w:val="77FF032D"/>
    <w:rsid w:val="7AE7CF27"/>
    <w:rsid w:val="7DE881C8"/>
    <w:rsid w:val="8FBE8F15"/>
    <w:rsid w:val="967F23C1"/>
    <w:rsid w:val="DB7902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1"/>
      <w:szCs w:val="21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1"/>
      <w:szCs w:val="21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1"/>
      <w:szCs w:val="21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23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22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8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2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1">
    <w:name w:val="List Paragraph"/>
    <w:basedOn w:val="1"/>
    <w:qFormat/>
    <w:uiPriority w:val="0"/>
  </w:style>
  <w:style w:type="character" w:customStyle="1" w:styleId="22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1"/>
    <w:semiHidden/>
    <w:unhideWhenUsed/>
    <w:qFormat/>
    <w:uiPriority w:val="99"/>
    <w:rPr>
      <w:sz w:val="20"/>
      <w:szCs w:val="20"/>
    </w:rPr>
  </w:style>
  <w:style w:type="table" w:customStyle="1" w:styleId="24">
    <w:name w:val="_Style 19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0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1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2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3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24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8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thomas</cp:lastModifiedBy>
  <dcterms:modified xsi:type="dcterms:W3CDTF">2026-08-22T00:26:44Z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