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(no UA6 yes UA4 UA141)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text"/>
        <w:jc w:val="left"/>
      </w:pPr>
      <w:r>
        <w:rPr/>
        <w:t>Dilution penalty is applied when experiment ends prematurely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 no T038 (donor #7)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+ 2 ua4 ua141 donors always included</w:t>
      </w:r>
    </w:p>
    <w:p>
      <w:pPr>
        <w:pStyle w:val="text"/>
        <w:jc w:val="left"/>
      </w:pPr>
      <w:r>
        <w:rPr/>
        <w:t>ua6 never included</w:t>
      </w:r>
    </w:p>
    <w:p>
      <w:pPr>
        <w:pStyle w:val="text"/>
        <w:jc w:val="left"/>
      </w:pPr>
      <w:r>
        <w:rPr/>
        <w:t>numdonors = 8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8;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"agent_no_u_donors"</w:t>
      </w:r>
      <w:r>
        <w:rPr>
          <w:noProof w:val="true"/>
        </w:rPr>
        <w:t>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1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2"/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trainingset = [trainingset [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]]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[trialmodelfoldincs allmodelfoldincs(:,(numel(modelinitcons)*9+1):(numel(modelinitcons)*11))]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trialfoldincs = [];</w:t>
      </w:r>
    </w:p>
    <w:p>
      <w:pPr>
        <w:pStyle w:val="code"/>
      </w:pPr>
      <w:r>
        <w:rPr>
          <w:noProof w:val="true"/>
        </w:rPr>
        <w:t>    trialinitcons = [];</w:t>
      </w:r>
    </w:p>
    <w:p>
      <w:pPr>
        <w:pStyle w:val="code"/>
      </w:pPr>
      <w:r>
        <w:rPr>
          <w:noProof w:val="true"/>
        </w:rPr>
        <w:t>    trialdonornames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i=validationvector</w:t>
      </w:r>
    </w:p>
    <w:p>
      <w:pPr>
        <w:pStyle w:val="code"/>
      </w:pPr>
      <w:r>
        <w:rPr>
          <w:noProof w:val="true"/>
        </w:rPr>
        <w:t>        trialfoldincs = [trialfoldincs rawfoldincs(:,donoridxmap{i})];</w:t>
      </w:r>
    </w:p>
    <w:p>
      <w:pPr>
        <w:pStyle w:val="code"/>
      </w:pPr>
      <w:r>
        <w:rPr>
          <w:noProof w:val="true"/>
        </w:rPr>
        <w:t>        trialinitcons = [trialinitcons rawinitcons(donoridxmap{i})];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POTENTIALLY BETTER IF ALL NORMALIZED TO 500000</w:t>
      </w:r>
    </w:p>
    <w:p>
      <w:pPr>
        <w:pStyle w:val="code"/>
      </w:pPr>
      <w:r>
        <w:rPr>
          <w:noProof w:val="true"/>
        </w:rPr>
        <w:t>        trialdonornames = [trialdonornames rawdonornames(donoridxmap{i})];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modelEnv242;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300;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modelEnv242;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2022-05-18T21:51:05Z</dcterms:created>
  <dcterms:modified xsi:type="dcterms:W3CDTF">2022-05-18T21:51:05Z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304611ed-c40a-4108-be80-6c665a5b9fb3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