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99" w:rsidRPr="00B65599" w:rsidRDefault="00B65599" w:rsidP="00B65599">
      <w:pPr>
        <w:pStyle w:val="IntenseQuote"/>
        <w:rPr>
          <w:b/>
        </w:rPr>
      </w:pPr>
      <w:bookmarkStart w:id="0" w:name="_Toc420766390"/>
      <w:r w:rsidRPr="00B65599">
        <w:rPr>
          <w:b/>
        </w:rPr>
        <w:t xml:space="preserve">ANNEXE 1 </w:t>
      </w:r>
    </w:p>
    <w:p w:rsidR="00B65599" w:rsidRPr="00B65599" w:rsidRDefault="00B65599" w:rsidP="00B65599">
      <w:pPr>
        <w:pStyle w:val="Heading2"/>
      </w:pPr>
      <w:r w:rsidRPr="00B65599">
        <w:t>JOURNAL DE TRAVAIL.</w:t>
      </w:r>
    </w:p>
    <w:p w:rsidR="00B65599" w:rsidRPr="00B65599" w:rsidRDefault="00B65599" w:rsidP="00B65599">
      <w:pPr>
        <w:pStyle w:val="IntenseQuote"/>
        <w:rPr>
          <w:b/>
        </w:rPr>
      </w:pPr>
      <w:r w:rsidRPr="00B65599">
        <w:rPr>
          <w:b/>
        </w:rPr>
        <w:t xml:space="preserve">ANNEXE 2 </w:t>
      </w:r>
    </w:p>
    <w:p w:rsidR="00B65599" w:rsidRDefault="00B65599" w:rsidP="00B65599">
      <w:pPr>
        <w:pStyle w:val="Heading2"/>
      </w:pPr>
      <w:r>
        <w:t>PLANIFICATION INITIALE</w:t>
      </w:r>
    </w:p>
    <w:p w:rsidR="00B65599" w:rsidRPr="00B65599" w:rsidRDefault="00B65599" w:rsidP="00B65599">
      <w:pPr>
        <w:pStyle w:val="IntenseQuote"/>
        <w:rPr>
          <w:b/>
        </w:rPr>
      </w:pPr>
      <w:r w:rsidRPr="00B65599">
        <w:rPr>
          <w:b/>
        </w:rPr>
        <w:t xml:space="preserve">ANNEXE 3 </w:t>
      </w:r>
    </w:p>
    <w:p w:rsidR="00B65599" w:rsidRPr="003534AC" w:rsidRDefault="00B65599" w:rsidP="00B65599">
      <w:pPr>
        <w:pStyle w:val="Heading2"/>
      </w:pPr>
      <w:r>
        <w:t>PLANIFICATION DÉTAILLÉE</w:t>
      </w:r>
    </w:p>
    <w:p w:rsidR="00B65599" w:rsidRPr="00B65599" w:rsidRDefault="00B65599" w:rsidP="00B65599">
      <w:pPr>
        <w:pStyle w:val="IntenseQuote"/>
        <w:rPr>
          <w:b/>
        </w:rPr>
      </w:pPr>
      <w:r w:rsidRPr="00B65599">
        <w:rPr>
          <w:b/>
        </w:rPr>
        <w:t>ANNEXE 4</w:t>
      </w:r>
      <w:r w:rsidRPr="00B65599">
        <w:rPr>
          <w:b/>
        </w:rPr>
        <w:t xml:space="preserve"> </w:t>
      </w:r>
      <w:bookmarkStart w:id="1" w:name="_GoBack"/>
      <w:bookmarkEnd w:id="0"/>
      <w:bookmarkEnd w:id="1"/>
    </w:p>
    <w:p w:rsidR="00B65599" w:rsidRPr="00556477" w:rsidRDefault="00B65599" w:rsidP="00B65599">
      <w:pPr>
        <w:pStyle w:val="Heading2"/>
      </w:pPr>
      <w:r>
        <w:t>CODE SOURCE</w:t>
      </w:r>
    </w:p>
    <w:p w:rsidR="00C0572F" w:rsidRDefault="00C0572F">
      <w:pPr>
        <w:spacing w:after="160" w:line="259" w:lineRule="auto"/>
      </w:pPr>
    </w:p>
    <w:sectPr w:rsidR="00C0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pt;height:11.2pt" o:bullet="t">
        <v:imagedata r:id="rId1" o:title="BD10263_"/>
      </v:shape>
    </w:pict>
  </w:numPicBullet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Normal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2CB4"/>
    <w:multiLevelType w:val="hybridMultilevel"/>
    <w:tmpl w:val="5F6400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9062F"/>
    <w:multiLevelType w:val="multilevel"/>
    <w:tmpl w:val="282A1C3C"/>
    <w:lvl w:ilvl="0">
      <w:start w:val="1"/>
      <w:numFmt w:val="decimal"/>
      <w:pStyle w:val="Heading1"/>
      <w:lvlText w:val="%1"/>
      <w:lvlJc w:val="left"/>
      <w:pPr>
        <w:tabs>
          <w:tab w:val="num" w:pos="3125"/>
        </w:tabs>
        <w:ind w:left="31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D1A23D8"/>
    <w:multiLevelType w:val="hybridMultilevel"/>
    <w:tmpl w:val="90A69E02"/>
    <w:lvl w:ilvl="0" w:tplc="100C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82"/>
    <w:rsid w:val="001C0F7A"/>
    <w:rsid w:val="00737077"/>
    <w:rsid w:val="00777F44"/>
    <w:rsid w:val="00B65599"/>
    <w:rsid w:val="00C0572F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C1DF"/>
  <w15:chartTrackingRefBased/>
  <w15:docId w15:val="{CD7685F2-713B-46F5-A35B-5F8A494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A82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FD6A82"/>
    <w:pPr>
      <w:keepNext/>
      <w:numPr>
        <w:numId w:val="2"/>
      </w:numPr>
      <w:tabs>
        <w:tab w:val="clear" w:pos="3125"/>
        <w:tab w:val="num" w:pos="432"/>
      </w:tabs>
      <w:spacing w:before="180" w:after="6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65599"/>
    <w:pPr>
      <w:keepNext/>
      <w:tabs>
        <w:tab w:val="left" w:pos="567"/>
      </w:tabs>
      <w:spacing w:before="120" w:after="60"/>
      <w:ind w:left="851" w:hanging="851"/>
      <w:jc w:val="center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D6A82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A82"/>
    <w:rPr>
      <w:rFonts w:ascii="Century Gothic" w:eastAsia="Times New Roman" w:hAnsi="Century Gothic" w:cs="Arial"/>
      <w:b/>
      <w:bCs/>
      <w:kern w:val="32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B65599"/>
    <w:rPr>
      <w:rFonts w:ascii="Century Gothic" w:eastAsia="Times New Roman" w:hAnsi="Century Gothic" w:cs="Arial"/>
      <w:bCs/>
      <w:iCs/>
      <w:sz w:val="28"/>
      <w:szCs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FD6A82"/>
    <w:rPr>
      <w:rFonts w:ascii="Century Gothic" w:eastAsia="Times New Roman" w:hAnsi="Century Gothic" w:cs="Arial"/>
      <w:b/>
      <w:bCs/>
      <w:sz w:val="26"/>
      <w:szCs w:val="26"/>
      <w:lang w:val="fr-FR" w:eastAsia="fr-FR"/>
    </w:rPr>
  </w:style>
  <w:style w:type="paragraph" w:customStyle="1" w:styleId="NormalIndent1">
    <w:name w:val="Normal Indent1"/>
    <w:basedOn w:val="Normal"/>
    <w:rsid w:val="00FD6A82"/>
    <w:pPr>
      <w:numPr>
        <w:numId w:val="1"/>
      </w:numPr>
    </w:pPr>
    <w:rPr>
      <w:szCs w:val="20"/>
    </w:rPr>
  </w:style>
  <w:style w:type="character" w:styleId="Hyperlink">
    <w:name w:val="Hyperlink"/>
    <w:uiPriority w:val="99"/>
    <w:rsid w:val="00FD6A8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D6A82"/>
    <w:pPr>
      <w:jc w:val="both"/>
    </w:pPr>
    <w:rPr>
      <w:rFonts w:cs="Arial"/>
      <w:b/>
      <w:bCs/>
      <w:sz w:val="20"/>
      <w:szCs w:val="20"/>
    </w:rPr>
  </w:style>
  <w:style w:type="character" w:styleId="HTMLCode">
    <w:name w:val="HTML Code"/>
    <w:uiPriority w:val="99"/>
    <w:semiHidden/>
    <w:unhideWhenUsed/>
    <w:rsid w:val="00FD6A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FD6A82"/>
    <w:rPr>
      <w:b/>
      <w:bCs/>
    </w:rPr>
  </w:style>
  <w:style w:type="paragraph" w:customStyle="1" w:styleId="Puce">
    <w:name w:val="Puce"/>
    <w:basedOn w:val="Normal"/>
    <w:rsid w:val="00B65599"/>
    <w:pPr>
      <w:numPr>
        <w:numId w:val="5"/>
      </w:numPr>
      <w:spacing w:line="36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99"/>
    <w:rPr>
      <w:rFonts w:ascii="Century Gothic" w:eastAsia="Times New Roman" w:hAnsi="Century Gothic" w:cs="Times New Roman"/>
      <w:i/>
      <w:iCs/>
      <w:color w:val="5B9BD5" w:themeColor="accent1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Léchaire</dc:creator>
  <cp:keywords/>
  <dc:description/>
  <cp:lastModifiedBy>Thomas Léchaire</cp:lastModifiedBy>
  <cp:revision>3</cp:revision>
  <dcterms:created xsi:type="dcterms:W3CDTF">2015-06-05T06:57:00Z</dcterms:created>
  <dcterms:modified xsi:type="dcterms:W3CDTF">2015-06-05T13:24:00Z</dcterms:modified>
</cp:coreProperties>
</file>