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CED" w:rsidRDefault="00975AAC" w:rsidP="00E00CED">
      <w:pPr>
        <w:spacing w:after="0" w:line="240" w:lineRule="auto"/>
      </w:pPr>
      <w:r>
        <w:t xml:space="preserve">Q’s:  Should I try to disentangle aspiration from expectation? </w:t>
      </w:r>
    </w:p>
    <w:p w:rsidR="00975AAC" w:rsidRDefault="00975AAC" w:rsidP="00E00CED">
      <w:pPr>
        <w:spacing w:after="0" w:line="240" w:lineRule="auto"/>
      </w:pPr>
      <w:r>
        <w:t>Q-method:  Can I make cross-sectional arguments from wave one and also longitudinal arguments from wave 1 and 4?</w:t>
      </w:r>
    </w:p>
    <w:p w:rsidR="00975AAC" w:rsidRDefault="00975AAC" w:rsidP="00E00CED">
      <w:pPr>
        <w:spacing w:after="0" w:line="240" w:lineRule="auto"/>
      </w:pPr>
      <w:bookmarkStart w:id="0" w:name="_GoBack"/>
      <w:bookmarkEnd w:id="0"/>
    </w:p>
    <w:p w:rsidR="00975AAC" w:rsidRDefault="00975AAC" w:rsidP="00E00CED">
      <w:pPr>
        <w:spacing w:after="0" w:line="240" w:lineRule="auto"/>
      </w:pPr>
    </w:p>
    <w:p w:rsidR="00220723" w:rsidRDefault="00220723" w:rsidP="00220723">
      <w:pPr>
        <w:spacing w:after="0" w:line="240" w:lineRule="auto"/>
      </w:pPr>
      <w:r>
        <w:t xml:space="preserve">072815 </w:t>
      </w:r>
    </w:p>
    <w:p w:rsidR="00220723" w:rsidRDefault="00220723" w:rsidP="00220723">
      <w:pPr>
        <w:spacing w:after="0" w:line="240" w:lineRule="auto"/>
      </w:pPr>
      <w:r>
        <w:t>Throw out Coleman, King et al., etc</w:t>
      </w:r>
      <w:proofErr w:type="gramStart"/>
      <w:r>
        <w:t>..</w:t>
      </w:r>
      <w:proofErr w:type="gramEnd"/>
      <w:r>
        <w:t xml:space="preserve"> REDO intro</w:t>
      </w:r>
    </w:p>
    <w:p w:rsidR="00220723" w:rsidRDefault="00220723" w:rsidP="00220723">
      <w:pPr>
        <w:spacing w:after="0" w:line="240" w:lineRule="auto"/>
      </w:pPr>
    </w:p>
    <w:p w:rsidR="00220723" w:rsidRDefault="00220723" w:rsidP="00220723">
      <w:pPr>
        <w:spacing w:after="0" w:line="240" w:lineRule="auto"/>
      </w:pPr>
      <w:r>
        <w:t>072715</w:t>
      </w:r>
    </w:p>
    <w:p w:rsidR="00220723" w:rsidRDefault="00220723" w:rsidP="00220723">
      <w:pPr>
        <w:spacing w:after="0" w:line="240" w:lineRule="auto"/>
      </w:pPr>
      <w:r>
        <w:t>Set-up:  Endnote Library with first research “grouping”—adolescent peer college expectation</w:t>
      </w:r>
    </w:p>
    <w:p w:rsidR="00220723" w:rsidRDefault="00220723" w:rsidP="00220723">
      <w:pPr>
        <w:spacing w:after="0" w:line="240" w:lineRule="auto"/>
      </w:pPr>
      <w:r>
        <w:t>Set-up Cayuse:  U/P:  ditto UNM   // …and wrote back Stephanie for set-up</w:t>
      </w:r>
    </w:p>
    <w:p w:rsidR="00220723" w:rsidRDefault="00220723" w:rsidP="00220723">
      <w:pPr>
        <w:spacing w:after="0" w:line="240" w:lineRule="auto"/>
        <w:ind w:firstLine="720"/>
      </w:pPr>
      <w:r>
        <w:t>Set-up Fastlane.nih.gov &amp; Research.gov:  U/P:   (000)700758/tm2015</w:t>
      </w:r>
    </w:p>
    <w:p w:rsidR="00220723" w:rsidRDefault="00220723" w:rsidP="00220723">
      <w:pPr>
        <w:spacing w:after="0" w:line="240" w:lineRule="auto"/>
        <w:ind w:firstLine="720"/>
      </w:pPr>
      <w:r>
        <w:t xml:space="preserve">Set-up </w:t>
      </w:r>
      <w:proofErr w:type="spellStart"/>
      <w:r>
        <w:t>eRA</w:t>
      </w:r>
      <w:proofErr w:type="spellEnd"/>
      <w:r>
        <w:t>-Commons-NIH:  U/P: THOMASM2/N…%</w:t>
      </w:r>
    </w:p>
    <w:p w:rsidR="00220723" w:rsidRDefault="00220723" w:rsidP="00220723">
      <w:pPr>
        <w:spacing w:after="0" w:line="240" w:lineRule="auto"/>
      </w:pPr>
      <w:r>
        <w:t>Peer</w:t>
      </w:r>
      <w:r>
        <w:t xml:space="preserve"> </w:t>
      </w:r>
      <w:r>
        <w:t>Expectations:  Stata Intro: cross-tabulation, t-tests, hypothesis testing</w:t>
      </w:r>
    </w:p>
    <w:p w:rsidR="00220723" w:rsidRDefault="00220723" w:rsidP="00220723">
      <w:pPr>
        <w:spacing w:after="0" w:line="240" w:lineRule="auto"/>
      </w:pPr>
      <w:r>
        <w:tab/>
      </w:r>
    </w:p>
    <w:p w:rsidR="00220723" w:rsidRPr="00AD0770" w:rsidRDefault="00220723" w:rsidP="00220723">
      <w:pPr>
        <w:spacing w:after="0" w:line="240" w:lineRule="auto"/>
      </w:pPr>
      <w:r>
        <w:t>-Monday morning w/</w:t>
      </w:r>
      <w:proofErr w:type="spellStart"/>
      <w:r>
        <w:t>soc</w:t>
      </w:r>
      <w:proofErr w:type="spellEnd"/>
      <w:r>
        <w:t xml:space="preserve"> lab study group.  </w:t>
      </w:r>
      <w:r w:rsidRPr="00E40543">
        <w:t>The disjunction between educational aspirations vs expectations as a measure of strain theory is criticized by Farnworth, yet bec</w:t>
      </w:r>
      <w:r w:rsidRPr="00E40543">
        <w:rPr>
          <w:rFonts w:ascii="Times New Roman" w:hAnsi="Times New Roman" w:cs="Times New Roman"/>
          <w:sz w:val="24"/>
          <w:szCs w:val="24"/>
        </w:rPr>
        <w:t>omes quite us</w:t>
      </w:r>
      <w:r w:rsidRPr="00AD0770">
        <w:t>eful of a concept for the present study.</w:t>
      </w:r>
      <w:r>
        <w:t xml:space="preserve">  REDO abstract</w:t>
      </w:r>
    </w:p>
    <w:p w:rsidR="00220723" w:rsidRDefault="00220723" w:rsidP="00E00CED">
      <w:pPr>
        <w:spacing w:after="0" w:line="240" w:lineRule="auto"/>
      </w:pPr>
    </w:p>
    <w:p w:rsidR="0065172A" w:rsidRDefault="0065172A" w:rsidP="00E00CED">
      <w:pPr>
        <w:spacing w:after="0" w:line="240" w:lineRule="auto"/>
      </w:pPr>
      <w:r>
        <w:t>072415</w:t>
      </w:r>
    </w:p>
    <w:p w:rsidR="0065172A" w:rsidRDefault="0065172A" w:rsidP="00E00CED">
      <w:pPr>
        <w:spacing w:after="0" w:line="240" w:lineRule="auto"/>
      </w:pPr>
      <w:r>
        <w:t>Integrated ado’s for Peer Expectations</w:t>
      </w:r>
    </w:p>
    <w:p w:rsidR="0065172A" w:rsidRDefault="0065172A" w:rsidP="00E00CED">
      <w:pPr>
        <w:spacing w:after="0" w:line="240" w:lineRule="auto"/>
      </w:pPr>
      <w:r>
        <w:tab/>
        <w:t>Began looking at missing 5114-&gt;1941…</w:t>
      </w:r>
    </w:p>
    <w:p w:rsidR="0065172A" w:rsidRDefault="0065172A" w:rsidP="0065172A">
      <w:pPr>
        <w:spacing w:after="0" w:line="240" w:lineRule="auto"/>
        <w:ind w:firstLine="720"/>
      </w:pPr>
      <w:r>
        <w:t>Collected/Printed core references</w:t>
      </w:r>
    </w:p>
    <w:p w:rsidR="00580BBA" w:rsidRPr="00AD0770" w:rsidRDefault="00580BBA" w:rsidP="00E00CED">
      <w:pPr>
        <w:spacing w:after="0" w:line="240" w:lineRule="auto"/>
      </w:pPr>
      <w:proofErr w:type="spellStart"/>
      <w:r w:rsidRPr="00AD0770">
        <w:t>Hirschi</w:t>
      </w:r>
      <w:proofErr w:type="spellEnd"/>
      <w:r w:rsidRPr="00AD0770">
        <w:t xml:space="preserve"> (1969)</w:t>
      </w:r>
    </w:p>
    <w:p w:rsidR="00580BBA" w:rsidRPr="00AD0770" w:rsidRDefault="00580BBA" w:rsidP="00E00CED">
      <w:pPr>
        <w:spacing w:after="0" w:line="240" w:lineRule="auto"/>
      </w:pPr>
      <w:proofErr w:type="spellStart"/>
      <w:r w:rsidRPr="00AD0770">
        <w:t>Liska</w:t>
      </w:r>
      <w:proofErr w:type="spellEnd"/>
      <w:r w:rsidRPr="00AD0770">
        <w:t xml:space="preserve"> (1971)</w:t>
      </w:r>
    </w:p>
    <w:p w:rsidR="00580BBA" w:rsidRPr="00AD0770" w:rsidRDefault="00580BBA" w:rsidP="00E00CED">
      <w:pPr>
        <w:spacing w:after="0" w:line="240" w:lineRule="auto"/>
      </w:pPr>
      <w:r w:rsidRPr="00AD0770">
        <w:t>Quicker (1974)</w:t>
      </w:r>
    </w:p>
    <w:p w:rsidR="00580BBA" w:rsidRPr="00AD0770" w:rsidRDefault="00580BBA" w:rsidP="00E00CED">
      <w:pPr>
        <w:spacing w:after="0" w:line="240" w:lineRule="auto"/>
      </w:pPr>
    </w:p>
    <w:p w:rsidR="00CD737B" w:rsidRDefault="00CD737B" w:rsidP="00E00CED">
      <w:pPr>
        <w:spacing w:after="0" w:line="240" w:lineRule="auto"/>
        <w:rPr>
          <w:b/>
        </w:rPr>
      </w:pPr>
      <w:r>
        <w:rPr>
          <w:b/>
        </w:rPr>
        <w:t>ASPIRATION</w:t>
      </w:r>
    </w:p>
    <w:p w:rsidR="00CD737B" w:rsidRPr="00CD737B" w:rsidRDefault="00580BBA" w:rsidP="00E00CED">
      <w:pPr>
        <w:spacing w:after="0" w:line="240" w:lineRule="auto"/>
      </w:pPr>
      <w:proofErr w:type="gramStart"/>
      <w:r w:rsidRPr="00AD0770">
        <w:rPr>
          <w:b/>
        </w:rPr>
        <w:t>Theoretical perspective</w:t>
      </w:r>
      <w:r w:rsidRPr="00AD0770">
        <w:t>.</w:t>
      </w:r>
      <w:proofErr w:type="gramEnd"/>
      <w:r w:rsidRPr="00AD0770">
        <w:t xml:space="preserve">  In the educational model of rational choice theory, aspirations (not expectations) are also the focal side of the equation, yet they are “abnormally” low due to one’s social context. </w:t>
      </w:r>
      <w:r w:rsidRPr="00CD737B">
        <w:rPr>
          <w:b/>
        </w:rPr>
        <w:t xml:space="preserve">Two causal models </w:t>
      </w:r>
      <w:r w:rsidRPr="00CD737B">
        <w:t>provide the causal mechanism of this undue low aspir</w:t>
      </w:r>
      <w:r w:rsidR="00CD737B">
        <w:t>ation:</w:t>
      </w:r>
    </w:p>
    <w:p w:rsidR="00CD737B" w:rsidRDefault="00CD737B" w:rsidP="00E00CED">
      <w:pPr>
        <w:spacing w:after="0" w:line="240" w:lineRule="auto"/>
        <w:rPr>
          <w:b/>
        </w:rPr>
      </w:pPr>
      <w:r w:rsidRPr="00CD737B">
        <w:rPr>
          <w:b/>
        </w:rPr>
        <w:t xml:space="preserve">1. </w:t>
      </w:r>
      <w:r w:rsidR="00580BBA" w:rsidRPr="00CD737B">
        <w:rPr>
          <w:b/>
        </w:rPr>
        <w:t>Wisconsin model places aspirations as largely shaped by the social context o</w:t>
      </w:r>
      <w:r>
        <w:rPr>
          <w:b/>
        </w:rPr>
        <w:t>f parents, peers, and teachers.</w:t>
      </w:r>
    </w:p>
    <w:p w:rsidR="00220723" w:rsidRDefault="00220723" w:rsidP="00E00CED">
      <w:pPr>
        <w:spacing w:after="0" w:line="240" w:lineRule="auto"/>
        <w:rPr>
          <w:b/>
        </w:rPr>
      </w:pPr>
    </w:p>
    <w:p w:rsidR="00580BBA" w:rsidRPr="00AD0770" w:rsidRDefault="00CD737B" w:rsidP="00E00CED">
      <w:pPr>
        <w:spacing w:after="0" w:line="240" w:lineRule="auto"/>
      </w:pPr>
      <w:r w:rsidRPr="00CD737B">
        <w:rPr>
          <w:b/>
        </w:rPr>
        <w:t xml:space="preserve">2. </w:t>
      </w:r>
      <w:r w:rsidR="00580BBA" w:rsidRPr="00975AAC">
        <w:t>Cultural capital model of habitus places aspirations as influenced by lifetime class-based experiences—one unconsciously aspires to what one is used to and already esteems</w:t>
      </w:r>
      <w:r w:rsidR="00580BBA" w:rsidRPr="00CD737B">
        <w:rPr>
          <w:b/>
        </w:rPr>
        <w:t xml:space="preserve"> (Frye, p. 1569; </w:t>
      </w:r>
      <w:proofErr w:type="spellStart"/>
      <w:r w:rsidR="009C7C73">
        <w:rPr>
          <w:b/>
        </w:rPr>
        <w:t>B</w:t>
      </w:r>
      <w:r w:rsidR="00580BBA" w:rsidRPr="00CD737B">
        <w:rPr>
          <w:b/>
        </w:rPr>
        <w:t>ohon</w:t>
      </w:r>
      <w:proofErr w:type="spellEnd"/>
      <w:r w:rsidR="00580BBA" w:rsidRPr="00CD737B">
        <w:rPr>
          <w:b/>
        </w:rPr>
        <w:t xml:space="preserve">, p. 208). </w:t>
      </w:r>
      <w:r>
        <w:t xml:space="preserve"> </w:t>
      </w:r>
      <w:r w:rsidRPr="00975AAC">
        <w:t>C</w:t>
      </w:r>
      <w:r w:rsidR="00580BBA" w:rsidRPr="00975AAC">
        <w:t>alculations are based on the symbolic meaning of the future return on investment.</w:t>
      </w:r>
      <w:r w:rsidR="00580BBA" w:rsidRPr="00AD0770">
        <w:t xml:space="preserve"> </w:t>
      </w:r>
    </w:p>
    <w:p w:rsidR="009C7C73" w:rsidRDefault="00CD737B" w:rsidP="00E00CED">
      <w:pPr>
        <w:spacing w:after="0" w:line="240" w:lineRule="auto"/>
        <w:rPr>
          <w:b/>
        </w:rPr>
      </w:pPr>
      <w:r>
        <w:rPr>
          <w:b/>
        </w:rPr>
        <w:tab/>
      </w:r>
    </w:p>
    <w:p w:rsidR="009C7C73" w:rsidRPr="009C7C73" w:rsidRDefault="00580BBA" w:rsidP="00E00CED">
      <w:pPr>
        <w:spacing w:after="0" w:line="240" w:lineRule="auto"/>
      </w:pPr>
      <w:r w:rsidRPr="009C7C73">
        <w:t>Rational Choice theory on aspiration: Adolescents act as ‘econometricians’ in assessing the best probability of success in achieving goals.</w:t>
      </w:r>
    </w:p>
    <w:p w:rsidR="00CD737B" w:rsidRDefault="00580BBA" w:rsidP="009C7C73">
      <w:pPr>
        <w:spacing w:after="0" w:line="240" w:lineRule="auto"/>
        <w:ind w:firstLine="720"/>
      </w:pPr>
      <w:r w:rsidRPr="00CD737B">
        <w:rPr>
          <w:b/>
        </w:rPr>
        <w:t xml:space="preserve"> </w:t>
      </w:r>
      <w:r w:rsidRPr="00AD0770">
        <w:t xml:space="preserve">Cultural Capital theory posits that these calculations are influenced by symbolic interpretation of the meaning of a college degree, which defines one’s expected return on investment. This is based on an individual’s habitus, which is an </w:t>
      </w:r>
      <w:r w:rsidR="00CD737B">
        <w:t>individual’s lifetime class-).</w:t>
      </w:r>
    </w:p>
    <w:p w:rsidR="00580BBA" w:rsidRPr="009C7C73" w:rsidRDefault="00580BBA" w:rsidP="00E00CED">
      <w:pPr>
        <w:spacing w:after="0" w:line="240" w:lineRule="auto"/>
        <w:ind w:firstLine="720"/>
      </w:pPr>
      <w:r w:rsidRPr="009C7C73">
        <w:t xml:space="preserve">However, in American culture, the expectation to attend college is highly rational. After all, </w:t>
      </w:r>
    </w:p>
    <w:p w:rsidR="00580BBA" w:rsidRPr="009C7C73" w:rsidRDefault="00580BBA" w:rsidP="00E00CED">
      <w:pPr>
        <w:spacing w:after="0" w:line="240" w:lineRule="auto"/>
      </w:pPr>
      <w:r w:rsidRPr="009C7C73">
        <w:t>Pragmatist theory on aspiration/expectation that places the prominent influence of goal-making and aspiration as a form of identity.</w:t>
      </w:r>
    </w:p>
    <w:p w:rsidR="009C7C73" w:rsidRPr="00CD737B" w:rsidRDefault="009C7C73" w:rsidP="00E00CED">
      <w:pPr>
        <w:spacing w:after="0" w:line="240" w:lineRule="auto"/>
        <w:rPr>
          <w:b/>
        </w:rPr>
      </w:pPr>
    </w:p>
    <w:p w:rsidR="00220723" w:rsidRDefault="00220723" w:rsidP="00E00CED">
      <w:pPr>
        <w:spacing w:after="0" w:line="240" w:lineRule="auto"/>
      </w:pPr>
      <w:r>
        <w:lastRenderedPageBreak/>
        <w:t xml:space="preserve"> -</w:t>
      </w:r>
      <w:r w:rsidRPr="009C7C73">
        <w:rPr>
          <w:b/>
        </w:rPr>
        <w:t>Bohon2006</w:t>
      </w:r>
      <w:r>
        <w:t xml:space="preserve">: </w:t>
      </w:r>
      <w:r w:rsidR="009C7C73">
        <w:t xml:space="preserve">Status Socialization Theory (SST)-aspiration: </w:t>
      </w:r>
      <w:r>
        <w:t xml:space="preserve"> “</w:t>
      </w:r>
      <w:r w:rsidR="009C7C73">
        <w:t xml:space="preserve">ado’s </w:t>
      </w:r>
      <w:r>
        <w:t xml:space="preserve">desire to </w:t>
      </w:r>
      <w:r w:rsidR="009C7C73">
        <w:t xml:space="preserve">achieve high levels of education” </w:t>
      </w:r>
    </w:p>
    <w:p w:rsidR="009C7C73" w:rsidRPr="009C7C73" w:rsidRDefault="009C7C73" w:rsidP="00E00CED">
      <w:pPr>
        <w:spacing w:after="0" w:line="240" w:lineRule="auto"/>
        <w:rPr>
          <w:b/>
        </w:rPr>
      </w:pPr>
      <w:r>
        <w:tab/>
        <w:t xml:space="preserve">Status Socialization theory (Sewell et al, 1970): that future educational success is contingent on current beliefs that such success is desirable and likely.”208. </w:t>
      </w:r>
      <w:r w:rsidRPr="009C7C73">
        <w:rPr>
          <w:b/>
        </w:rPr>
        <w:t>SST guided by Status Attainment model</w:t>
      </w:r>
      <w:r>
        <w:t xml:space="preserve"> which is designed to explain the reproduction of class position across </w:t>
      </w:r>
      <w:r w:rsidRPr="009C7C73">
        <w:t>generations</w:t>
      </w:r>
      <w:r w:rsidRPr="009C7C73">
        <w:rPr>
          <w:b/>
        </w:rPr>
        <w:t xml:space="preserve"> through social-psychological processes (Morgan 2005) </w:t>
      </w:r>
    </w:p>
    <w:p w:rsidR="009C7C73" w:rsidRDefault="009C7C73" w:rsidP="009C7C73">
      <w:pPr>
        <w:spacing w:after="0" w:line="240" w:lineRule="auto"/>
        <w:ind w:firstLine="720"/>
      </w:pPr>
      <w:r>
        <w:t>SST-expectation: “</w:t>
      </w:r>
      <w:r>
        <w:t xml:space="preserve">Perceived likelihood of </w:t>
      </w:r>
      <w:proofErr w:type="spellStart"/>
      <w:r>
        <w:t>achieveing</w:t>
      </w:r>
      <w:proofErr w:type="spellEnd"/>
      <w:r>
        <w:t xml:space="preserve"> these levels personally”</w:t>
      </w:r>
      <w:r>
        <w:t xml:space="preserve"> </w:t>
      </w:r>
    </w:p>
    <w:p w:rsidR="009C7C73" w:rsidRDefault="009C7C73" w:rsidP="009C7C73">
      <w:pPr>
        <w:spacing w:after="0" w:line="240" w:lineRule="auto"/>
      </w:pPr>
      <w:r>
        <w:t xml:space="preserve">Ed aspirations/expectations impact </w:t>
      </w:r>
      <w:proofErr w:type="spellStart"/>
      <w:proofErr w:type="gramStart"/>
      <w:r>
        <w:t>ed</w:t>
      </w:r>
      <w:proofErr w:type="spellEnd"/>
      <w:proofErr w:type="gramEnd"/>
      <w:r>
        <w:t xml:space="preserve"> attain process (Hanson 1994, Kao and </w:t>
      </w:r>
      <w:proofErr w:type="spellStart"/>
      <w:r>
        <w:t>Tienda</w:t>
      </w:r>
      <w:proofErr w:type="spellEnd"/>
      <w:r>
        <w:t xml:space="preserve"> 1998)</w:t>
      </w:r>
    </w:p>
    <w:p w:rsidR="009C7C73" w:rsidRPr="009C7C73" w:rsidRDefault="009C7C73" w:rsidP="009C7C73">
      <w:pPr>
        <w:spacing w:after="0" w:line="240" w:lineRule="auto"/>
      </w:pPr>
      <w:r>
        <w:tab/>
        <w:t xml:space="preserve">Both aspirations and expectations influenced by </w:t>
      </w:r>
      <w:r w:rsidRPr="009C7C73">
        <w:rPr>
          <w:i/>
        </w:rPr>
        <w:t>Habitus</w:t>
      </w:r>
      <w:r>
        <w:rPr>
          <w:i/>
        </w:rPr>
        <w:t xml:space="preserve"> </w:t>
      </w:r>
      <w:r>
        <w:t>(accumulation of past experience affected by class socialization, actions, and observations (B +P, 1973)</w:t>
      </w:r>
    </w:p>
    <w:p w:rsidR="00220723" w:rsidRDefault="00220723" w:rsidP="00E00CED">
      <w:pPr>
        <w:spacing w:after="0" w:line="240" w:lineRule="auto"/>
      </w:pPr>
    </w:p>
    <w:p w:rsidR="00CD737B" w:rsidRPr="00CD737B" w:rsidRDefault="00CD737B" w:rsidP="00E00CED">
      <w:pPr>
        <w:spacing w:after="0" w:line="240" w:lineRule="auto"/>
        <w:rPr>
          <w:b/>
        </w:rPr>
      </w:pPr>
      <w:r w:rsidRPr="00CD737B">
        <w:rPr>
          <w:b/>
        </w:rPr>
        <w:t>EXPECTATIONS</w:t>
      </w:r>
    </w:p>
    <w:p w:rsidR="00CD737B" w:rsidRDefault="00CD737B" w:rsidP="00E00CED">
      <w:pPr>
        <w:spacing w:after="0" w:line="240" w:lineRule="auto"/>
      </w:pPr>
      <w:r w:rsidRPr="00CD737B">
        <w:rPr>
          <w:b/>
        </w:rPr>
        <w:t>Morgan (1996</w:t>
      </w:r>
      <w:r w:rsidRPr="00220723">
        <w:t>) found that Blacks had higher aspirations yet lower educational expectation than whites. His st</w:t>
      </w:r>
      <w:r w:rsidRPr="00AD0770">
        <w:t>udy fo</w:t>
      </w:r>
      <w:r w:rsidRPr="00CD737B">
        <w:rPr>
          <w:u w:val="single"/>
        </w:rPr>
        <w:t xml:space="preserve">cuses more on the </w:t>
      </w:r>
      <w:r w:rsidRPr="00CD737B">
        <w:rPr>
          <w:i/>
          <w:u w:val="single"/>
        </w:rPr>
        <w:t>expectations</w:t>
      </w:r>
      <w:r w:rsidRPr="00CD737B">
        <w:rPr>
          <w:u w:val="single"/>
        </w:rPr>
        <w:t xml:space="preserve"> side of the equation</w:t>
      </w:r>
      <w:r w:rsidRPr="00AD0770">
        <w:t>.</w:t>
      </w:r>
    </w:p>
    <w:p w:rsidR="00CD737B" w:rsidRDefault="00CD737B" w:rsidP="00E00CED">
      <w:pPr>
        <w:spacing w:after="0" w:line="240" w:lineRule="auto"/>
        <w:rPr>
          <w:b/>
        </w:rPr>
      </w:pPr>
    </w:p>
    <w:p w:rsidR="00CD737B" w:rsidRPr="00AD0770" w:rsidRDefault="00CD737B" w:rsidP="00E00CED">
      <w:pPr>
        <w:spacing w:after="0" w:line="240" w:lineRule="auto"/>
      </w:pPr>
    </w:p>
    <w:p w:rsidR="00580BBA" w:rsidRPr="00AD0770" w:rsidRDefault="00580BBA" w:rsidP="00E00CED">
      <w:pPr>
        <w:spacing w:after="0" w:line="240" w:lineRule="auto"/>
      </w:pPr>
      <w:proofErr w:type="gramStart"/>
      <w:r w:rsidRPr="00AD0770">
        <w:rPr>
          <w:b/>
        </w:rPr>
        <w:t>Transitions rather than persistence.</w:t>
      </w:r>
      <w:proofErr w:type="gramEnd"/>
      <w:r w:rsidRPr="00AD0770">
        <w:rPr>
          <w:b/>
        </w:rPr>
        <w:t xml:space="preserve"> </w:t>
      </w:r>
      <w:r w:rsidRPr="00AD0770">
        <w:t>What makes this study interesting is that when assessing persistence and graduation rates, the usual confounding factors are academic based, whether in terms of motivation or ability, these factors determine form of outcome. But once graduated, the transition to matriculation is more affected by non-academic factors like financial and organizational constraints.</w:t>
      </w:r>
      <w:r w:rsidRPr="00AD0770">
        <w:rPr>
          <w:b/>
        </w:rPr>
        <w:t xml:space="preserve">  </w:t>
      </w:r>
    </w:p>
    <w:p w:rsidR="00580BBA" w:rsidRPr="00AD0770" w:rsidRDefault="00580BBA" w:rsidP="00E00CED">
      <w:pPr>
        <w:spacing w:after="0" w:line="240" w:lineRule="auto"/>
      </w:pPr>
    </w:p>
    <w:p w:rsidR="00580BBA" w:rsidRPr="00AD0770" w:rsidRDefault="00725781" w:rsidP="00E00CED">
      <w:pPr>
        <w:spacing w:after="0" w:line="240" w:lineRule="auto"/>
        <w:ind w:firstLine="720"/>
      </w:pPr>
      <w:proofErr w:type="gramStart"/>
      <w:r>
        <w:t>REFERENCES—CONFERENCES/DISSERTATIONS/ETC.</w:t>
      </w:r>
      <w:proofErr w:type="gramEnd"/>
    </w:p>
    <w:p w:rsidR="00580BBA" w:rsidRDefault="00580BBA" w:rsidP="00E00CED">
      <w:pPr>
        <w:spacing w:after="0" w:line="240" w:lineRule="auto"/>
      </w:pPr>
      <w:proofErr w:type="spellStart"/>
      <w:r w:rsidRPr="00AD0770">
        <w:rPr>
          <w:b/>
        </w:rPr>
        <w:t>Cundiff</w:t>
      </w:r>
      <w:proofErr w:type="spellEnd"/>
      <w:r w:rsidRPr="00AD0770">
        <w:t>, Patrick Ryan. (2012). </w:t>
      </w:r>
      <w:hyperlink r:id="rId5" w:history="1">
        <w:r w:rsidRPr="00AD0770">
          <w:rPr>
            <w:rStyle w:val="Hyperlink"/>
            <w:iCs/>
          </w:rPr>
          <w:t xml:space="preserve">Great Expectations Unmet: The Impact of Education Expectations on Deviance </w:t>
        </w:r>
        <w:proofErr w:type="gramStart"/>
        <w:r w:rsidRPr="00AD0770">
          <w:rPr>
            <w:rStyle w:val="Hyperlink"/>
            <w:iCs/>
          </w:rPr>
          <w:t>During</w:t>
        </w:r>
        <w:proofErr w:type="gramEnd"/>
        <w:r w:rsidRPr="00AD0770">
          <w:rPr>
            <w:rStyle w:val="Hyperlink"/>
            <w:iCs/>
          </w:rPr>
          <w:t xml:space="preserve"> the Transition to Adulthood.</w:t>
        </w:r>
      </w:hyperlink>
      <w:r w:rsidRPr="00AD0770">
        <w:t> </w:t>
      </w:r>
      <w:proofErr w:type="gramStart"/>
      <w:r w:rsidRPr="00AD0770">
        <w:t>American Society of Criminology Annual Conference.</w:t>
      </w:r>
      <w:proofErr w:type="gramEnd"/>
      <w:r w:rsidRPr="00AD0770">
        <w:t xml:space="preserve"> Chicago, IL.</w:t>
      </w:r>
    </w:p>
    <w:p w:rsidR="00580BBA" w:rsidRDefault="00580BBA" w:rsidP="00E00CED">
      <w:pPr>
        <w:spacing w:after="0" w:line="240" w:lineRule="auto"/>
      </w:pPr>
      <w:proofErr w:type="spellStart"/>
      <w:proofErr w:type="gramStart"/>
      <w:r w:rsidRPr="00AD0770">
        <w:rPr>
          <w:b/>
        </w:rPr>
        <w:t>Faas</w:t>
      </w:r>
      <w:proofErr w:type="spellEnd"/>
      <w:r w:rsidRPr="00AD0770">
        <w:t xml:space="preserve">, C.S.; </w:t>
      </w:r>
      <w:proofErr w:type="spellStart"/>
      <w:r w:rsidRPr="00AD0770">
        <w:t>Kaestle</w:t>
      </w:r>
      <w:proofErr w:type="spellEnd"/>
      <w:r w:rsidRPr="00AD0770">
        <w:t>, C.E.; &amp; Benson, M.J. (2010).</w:t>
      </w:r>
      <w:proofErr w:type="gramEnd"/>
      <w:r w:rsidRPr="00AD0770">
        <w:t> </w:t>
      </w:r>
      <w:hyperlink r:id="rId6" w:history="1">
        <w:proofErr w:type="gramStart"/>
        <w:r w:rsidRPr="00AD0770">
          <w:rPr>
            <w:rStyle w:val="Hyperlink"/>
            <w:iCs/>
          </w:rPr>
          <w:t>Predicting subjective success in early adulthood through socioeconomic resources, success expectations, and objective attainment.</w:t>
        </w:r>
        <w:proofErr w:type="gramEnd"/>
      </w:hyperlink>
      <w:r w:rsidRPr="00AD0770">
        <w:t xml:space="preserve"> Presented at the University of North Carolina at Chapel Hill, Carolina Population Center, </w:t>
      </w:r>
      <w:proofErr w:type="gramStart"/>
      <w:r w:rsidRPr="00AD0770">
        <w:t>Bethesda</w:t>
      </w:r>
      <w:proofErr w:type="gramEnd"/>
      <w:r w:rsidRPr="00AD0770">
        <w:t>, MD.</w:t>
      </w:r>
    </w:p>
    <w:p w:rsidR="00580BBA" w:rsidRDefault="00580BBA" w:rsidP="00E00CED">
      <w:pPr>
        <w:spacing w:after="0" w:line="240" w:lineRule="auto"/>
      </w:pPr>
      <w:r w:rsidRPr="00AD0770">
        <w:rPr>
          <w:b/>
        </w:rPr>
        <w:t>Tillman</w:t>
      </w:r>
      <w:r w:rsidRPr="00AD0770">
        <w:t xml:space="preserve">, Kathryn Harker. </w:t>
      </w:r>
      <w:proofErr w:type="gramStart"/>
      <w:r w:rsidRPr="00AD0770">
        <w:t>(2008). </w:t>
      </w:r>
      <w:proofErr w:type="spellStart"/>
      <w:r w:rsidR="00720659">
        <w:fldChar w:fldCharType="begin"/>
      </w:r>
      <w:r w:rsidR="00720659">
        <w:instrText xml:space="preserve"> HYPERLINK "http://www.cpc.unc.edu/projects/addhealth/publications/1374782399.44" </w:instrText>
      </w:r>
      <w:r w:rsidR="00720659">
        <w:fldChar w:fldCharType="separate"/>
      </w:r>
      <w:r w:rsidRPr="00AD0770">
        <w:rPr>
          <w:rStyle w:val="Hyperlink"/>
        </w:rPr>
        <w:t>Coresident</w:t>
      </w:r>
      <w:proofErr w:type="spellEnd"/>
      <w:r w:rsidRPr="00AD0770">
        <w:rPr>
          <w:rStyle w:val="Hyperlink"/>
        </w:rPr>
        <w:t xml:space="preserve"> sibling composition and the academic ability, expectations, and performance of youth.</w:t>
      </w:r>
      <w:proofErr w:type="gramEnd"/>
      <w:r w:rsidR="00720659">
        <w:rPr>
          <w:rStyle w:val="Hyperlink"/>
        </w:rPr>
        <w:fldChar w:fldCharType="end"/>
      </w:r>
      <w:r w:rsidRPr="00AD0770">
        <w:t> </w:t>
      </w:r>
      <w:r w:rsidRPr="00AD0770">
        <w:rPr>
          <w:iCs/>
        </w:rPr>
        <w:t>Sociological Perspectives, 51(4), </w:t>
      </w:r>
      <w:r w:rsidRPr="00AD0770">
        <w:t>679-711.</w:t>
      </w:r>
    </w:p>
    <w:p w:rsidR="00580BBA" w:rsidRDefault="00580BBA" w:rsidP="00E00CED">
      <w:pPr>
        <w:spacing w:after="0" w:line="240" w:lineRule="auto"/>
      </w:pPr>
      <w:proofErr w:type="gramStart"/>
      <w:r w:rsidRPr="00AD0770">
        <w:rPr>
          <w:b/>
        </w:rPr>
        <w:t>Scott</w:t>
      </w:r>
      <w:r w:rsidRPr="00AD0770">
        <w:t>, L.A.; &amp; Benin, M. (2006).</w:t>
      </w:r>
      <w:proofErr w:type="gramEnd"/>
      <w:r w:rsidRPr="00AD0770">
        <w:t> </w:t>
      </w:r>
      <w:hyperlink r:id="rId7" w:history="1">
        <w:proofErr w:type="gramStart"/>
        <w:r w:rsidRPr="00AD0770">
          <w:rPr>
            <w:rStyle w:val="Hyperlink"/>
            <w:iCs/>
          </w:rPr>
          <w:t>Educational expectations and college attendance among ethnic minorities.</w:t>
        </w:r>
        <w:proofErr w:type="gramEnd"/>
      </w:hyperlink>
      <w:r w:rsidRPr="00AD0770">
        <w:t> </w:t>
      </w:r>
      <w:proofErr w:type="gramStart"/>
      <w:r w:rsidRPr="00AD0770">
        <w:t>Presented at the Population Association of America, Los Angeles, CA.</w:t>
      </w:r>
      <w:proofErr w:type="gramEnd"/>
    </w:p>
    <w:p w:rsidR="00580BBA" w:rsidRDefault="00580BBA" w:rsidP="00E00CED">
      <w:pPr>
        <w:spacing w:after="0" w:line="240" w:lineRule="auto"/>
      </w:pPr>
      <w:proofErr w:type="spellStart"/>
      <w:r w:rsidRPr="00AD0770">
        <w:rPr>
          <w:b/>
        </w:rPr>
        <w:t>Kreager</w:t>
      </w:r>
      <w:proofErr w:type="spellEnd"/>
      <w:r w:rsidRPr="00AD0770">
        <w:t>, D.A. (2005). </w:t>
      </w:r>
      <w:hyperlink r:id="rId8" w:history="1">
        <w:r w:rsidRPr="00AD0770">
          <w:rPr>
            <w:rStyle w:val="Hyperlink"/>
            <w:iCs/>
          </w:rPr>
          <w:t>Violence and adolescent peer acceptance: The moderating effects of social-demographic characteristics, future expectations, and academic achievement.</w:t>
        </w:r>
      </w:hyperlink>
      <w:r w:rsidRPr="00AD0770">
        <w:t> </w:t>
      </w:r>
      <w:proofErr w:type="gramStart"/>
      <w:r w:rsidRPr="00AD0770">
        <w:t>Presented at the American Sociological Association, Philadelphia, PA.</w:t>
      </w:r>
      <w:proofErr w:type="gramEnd"/>
    </w:p>
    <w:p w:rsidR="00580BBA" w:rsidRDefault="00580BBA" w:rsidP="00E00CED">
      <w:pPr>
        <w:spacing w:after="0" w:line="240" w:lineRule="auto"/>
      </w:pPr>
      <w:proofErr w:type="gramStart"/>
      <w:r w:rsidRPr="00AD0770">
        <w:rPr>
          <w:b/>
        </w:rPr>
        <w:t>Johnson</w:t>
      </w:r>
      <w:r w:rsidRPr="00AD0770">
        <w:t xml:space="preserve">, M.K.; Gorman, B.K.; &amp; </w:t>
      </w:r>
      <w:proofErr w:type="spellStart"/>
      <w:r w:rsidRPr="00AD0770">
        <w:t>Bohon</w:t>
      </w:r>
      <w:proofErr w:type="spellEnd"/>
      <w:r w:rsidRPr="00AD0770">
        <w:t>, S.A. (2004).</w:t>
      </w:r>
      <w:proofErr w:type="gramEnd"/>
      <w:r w:rsidRPr="00AD0770">
        <w:t> </w:t>
      </w:r>
      <w:hyperlink r:id="rId9" w:history="1">
        <w:r w:rsidRPr="00AD0770">
          <w:rPr>
            <w:rStyle w:val="Hyperlink"/>
            <w:iCs/>
          </w:rPr>
          <w:t>Educational Realities for Latino Adolescents: The Role of Expectations, Achievement, and School Attachment in Predicting Educational Attainment.</w:t>
        </w:r>
      </w:hyperlink>
      <w:r w:rsidRPr="00AD0770">
        <w:t xml:space="preserve"> Presented at the University of North Carolina at Chapel Hill, Carolina Population Center, </w:t>
      </w:r>
      <w:proofErr w:type="gramStart"/>
      <w:r w:rsidRPr="00AD0770">
        <w:t>Bethesda</w:t>
      </w:r>
      <w:proofErr w:type="gramEnd"/>
      <w:r w:rsidRPr="00AD0770">
        <w:t>, MD.</w:t>
      </w:r>
    </w:p>
    <w:p w:rsidR="00580BBA" w:rsidRDefault="00580BBA" w:rsidP="00E00CED">
      <w:pPr>
        <w:spacing w:after="0" w:line="240" w:lineRule="auto"/>
      </w:pPr>
      <w:proofErr w:type="spellStart"/>
      <w:proofErr w:type="gramStart"/>
      <w:r w:rsidRPr="00AD0770">
        <w:rPr>
          <w:b/>
        </w:rPr>
        <w:t>Bohon</w:t>
      </w:r>
      <w:proofErr w:type="spellEnd"/>
      <w:r w:rsidRPr="00AD0770">
        <w:t>, S.A.; Johnson, M.K.; &amp; Gorman, B.K. (2003).</w:t>
      </w:r>
      <w:proofErr w:type="gramEnd"/>
      <w:r w:rsidRPr="00AD0770">
        <w:t> </w:t>
      </w:r>
      <w:hyperlink r:id="rId10" w:history="1">
        <w:r w:rsidRPr="00AD0770">
          <w:rPr>
            <w:rStyle w:val="Hyperlink"/>
            <w:iCs/>
          </w:rPr>
          <w:t xml:space="preserve">Educational Expectations and Aspirations </w:t>
        </w:r>
        <w:proofErr w:type="gramStart"/>
        <w:r w:rsidRPr="00AD0770">
          <w:rPr>
            <w:rStyle w:val="Hyperlink"/>
            <w:iCs/>
          </w:rPr>
          <w:t>Among</w:t>
        </w:r>
        <w:proofErr w:type="gramEnd"/>
        <w:r w:rsidRPr="00AD0770">
          <w:rPr>
            <w:rStyle w:val="Hyperlink"/>
            <w:iCs/>
          </w:rPr>
          <w:t xml:space="preserve"> Latino Adolescents.</w:t>
        </w:r>
      </w:hyperlink>
      <w:r w:rsidRPr="00AD0770">
        <w:t> </w:t>
      </w:r>
      <w:proofErr w:type="gramStart"/>
      <w:r w:rsidRPr="00AD0770">
        <w:t>American Sociological Association.</w:t>
      </w:r>
      <w:proofErr w:type="gramEnd"/>
      <w:r w:rsidRPr="00AD0770">
        <w:t xml:space="preserve"> Atlanta, GA.</w:t>
      </w:r>
    </w:p>
    <w:p w:rsidR="00580BBA" w:rsidRDefault="00580BBA" w:rsidP="00E00CED">
      <w:pPr>
        <w:spacing w:after="0" w:line="240" w:lineRule="auto"/>
      </w:pPr>
      <w:r w:rsidRPr="00AD0770">
        <w:t>*</w:t>
      </w:r>
      <w:proofErr w:type="spellStart"/>
      <w:r w:rsidRPr="00AD0770">
        <w:t>Diss</w:t>
      </w:r>
      <w:proofErr w:type="spellEnd"/>
      <w:r w:rsidRPr="00AD0770">
        <w:t>*****************</w:t>
      </w:r>
      <w:r w:rsidRPr="00AD0770">
        <w:rPr>
          <w:b/>
        </w:rPr>
        <w:t>Swisher</w:t>
      </w:r>
      <w:r w:rsidRPr="00AD0770">
        <w:t>, R.R. (1999). </w:t>
      </w:r>
      <w:hyperlink r:id="rId11" w:history="1">
        <w:proofErr w:type="gramStart"/>
        <w:r w:rsidRPr="00AD0770">
          <w:rPr>
            <w:rStyle w:val="Hyperlink"/>
            <w:iCs/>
          </w:rPr>
          <w:t>Neighborhood Effects on Adolescent College Expectations.</w:t>
        </w:r>
        <w:proofErr w:type="gramEnd"/>
        <w:r w:rsidRPr="00AD0770">
          <w:rPr>
            <w:rStyle w:val="Hyperlink"/>
            <w:iCs/>
          </w:rPr>
          <w:t> </w:t>
        </w:r>
      </w:hyperlink>
      <w:proofErr w:type="gramStart"/>
      <w:r w:rsidRPr="00AD0770">
        <w:t>Doctoral dissertation, University of North Carolina at Chapel Hill.</w:t>
      </w:r>
      <w:proofErr w:type="gramEnd"/>
    </w:p>
    <w:p w:rsidR="00580BBA" w:rsidRDefault="00580BBA" w:rsidP="00E00CED">
      <w:pPr>
        <w:spacing w:after="0" w:line="240" w:lineRule="auto"/>
      </w:pPr>
      <w:proofErr w:type="gramStart"/>
      <w:r w:rsidRPr="00AD0770">
        <w:rPr>
          <w:b/>
        </w:rPr>
        <w:t>Shaw</w:t>
      </w:r>
      <w:r w:rsidRPr="00AD0770">
        <w:t>, Unique.</w:t>
      </w:r>
      <w:proofErr w:type="gramEnd"/>
      <w:r w:rsidRPr="00AD0770">
        <w:t xml:space="preserve"> </w:t>
      </w:r>
      <w:proofErr w:type="gramStart"/>
      <w:r w:rsidRPr="00AD0770">
        <w:t>(2010). </w:t>
      </w:r>
      <w:hyperlink r:id="rId12" w:history="1">
        <w:r w:rsidRPr="00AD0770">
          <w:rPr>
            <w:rStyle w:val="Hyperlink"/>
            <w:iCs/>
          </w:rPr>
          <w:t>Parental incarceration and children's educational aspirations.</w:t>
        </w:r>
        <w:proofErr w:type="gramEnd"/>
      </w:hyperlink>
      <w:r w:rsidRPr="00AD0770">
        <w:t xml:space="preserve"> Presented at the University of North Carolina at Chapel Hill, Carolina Population Center, </w:t>
      </w:r>
      <w:proofErr w:type="gramStart"/>
      <w:r w:rsidRPr="00AD0770">
        <w:t>Bethesda</w:t>
      </w:r>
      <w:proofErr w:type="gramEnd"/>
      <w:r w:rsidRPr="00AD0770">
        <w:t>, MD.</w:t>
      </w:r>
    </w:p>
    <w:p w:rsidR="00580BBA" w:rsidRDefault="00580BBA" w:rsidP="00E00CED">
      <w:pPr>
        <w:spacing w:after="0" w:line="240" w:lineRule="auto"/>
      </w:pPr>
      <w:proofErr w:type="spellStart"/>
      <w:proofErr w:type="gramStart"/>
      <w:r w:rsidRPr="000271F6">
        <w:rPr>
          <w:b/>
        </w:rPr>
        <w:t>Walsemann</w:t>
      </w:r>
      <w:proofErr w:type="spellEnd"/>
      <w:r w:rsidRPr="00AD0770">
        <w:t>, K.M.; &amp; Bell, B.A. (2010).</w:t>
      </w:r>
      <w:proofErr w:type="gramEnd"/>
      <w:r w:rsidRPr="00AD0770">
        <w:t> </w:t>
      </w:r>
      <w:hyperlink r:id="rId13" w:history="1">
        <w:r w:rsidRPr="00AD0770">
          <w:rPr>
            <w:rStyle w:val="Hyperlink"/>
          </w:rPr>
          <w:t>Integrated schools, segregated curriculum: Effects of within-school segregation on adolescent health behaviors and educational aspirations.</w:t>
        </w:r>
      </w:hyperlink>
      <w:r w:rsidRPr="00AD0770">
        <w:t> </w:t>
      </w:r>
      <w:r w:rsidRPr="00AD0770">
        <w:rPr>
          <w:iCs/>
        </w:rPr>
        <w:t>American Journal of Public Health</w:t>
      </w:r>
      <w:proofErr w:type="gramStart"/>
      <w:r w:rsidRPr="00AD0770">
        <w:rPr>
          <w:iCs/>
        </w:rPr>
        <w:t>,100</w:t>
      </w:r>
      <w:proofErr w:type="gramEnd"/>
      <w:r w:rsidRPr="00AD0770">
        <w:rPr>
          <w:iCs/>
        </w:rPr>
        <w:t>(9), </w:t>
      </w:r>
      <w:r w:rsidRPr="00AD0770">
        <w:t>1687-1695.</w:t>
      </w:r>
    </w:p>
    <w:p w:rsidR="00580BBA" w:rsidRDefault="00580BBA" w:rsidP="00E00CED">
      <w:pPr>
        <w:spacing w:after="0" w:line="240" w:lineRule="auto"/>
      </w:pPr>
      <w:proofErr w:type="spellStart"/>
      <w:r w:rsidRPr="00AD0770">
        <w:rPr>
          <w:b/>
        </w:rPr>
        <w:lastRenderedPageBreak/>
        <w:t>Adedokun</w:t>
      </w:r>
      <w:proofErr w:type="spellEnd"/>
      <w:r w:rsidRPr="00AD0770">
        <w:t>, O.A. (2007). </w:t>
      </w:r>
      <w:hyperlink r:id="rId14" w:history="1">
        <w:proofErr w:type="gramStart"/>
        <w:r w:rsidRPr="00AD0770">
          <w:rPr>
            <w:rStyle w:val="Hyperlink"/>
            <w:iCs/>
          </w:rPr>
          <w:t>Social Capital and Rural Adolescents' Educational Attainment and Aspirations.</w:t>
        </w:r>
        <w:proofErr w:type="gramEnd"/>
        <w:r w:rsidRPr="00AD0770">
          <w:rPr>
            <w:rStyle w:val="Hyperlink"/>
            <w:iCs/>
          </w:rPr>
          <w:t> </w:t>
        </w:r>
      </w:hyperlink>
      <w:proofErr w:type="gramStart"/>
      <w:r w:rsidRPr="00AD0770">
        <w:t>Doctoral dissertation, Purdue University.</w:t>
      </w:r>
      <w:proofErr w:type="gramEnd"/>
    </w:p>
    <w:p w:rsidR="00580BBA" w:rsidRDefault="00580BBA" w:rsidP="00E00CED">
      <w:pPr>
        <w:spacing w:after="0" w:line="240" w:lineRule="auto"/>
      </w:pPr>
      <w:proofErr w:type="gramStart"/>
      <w:r w:rsidRPr="00AD0770">
        <w:rPr>
          <w:b/>
        </w:rPr>
        <w:t>Danner</w:t>
      </w:r>
      <w:r w:rsidRPr="00AD0770">
        <w:t>, F. (2006).</w:t>
      </w:r>
      <w:proofErr w:type="gramEnd"/>
      <w:r w:rsidRPr="00AD0770">
        <w:t> </w:t>
      </w:r>
      <w:hyperlink r:id="rId15" w:history="1">
        <w:r w:rsidRPr="00AD0770">
          <w:rPr>
            <w:rStyle w:val="Hyperlink"/>
            <w:iCs/>
          </w:rPr>
          <w:t xml:space="preserve">High school grades as a function of grade </w:t>
        </w:r>
        <w:proofErr w:type="gramStart"/>
        <w:r w:rsidRPr="00AD0770">
          <w:rPr>
            <w:rStyle w:val="Hyperlink"/>
            <w:iCs/>
          </w:rPr>
          <w:t>nine ability, educational aspirations,</w:t>
        </w:r>
        <w:proofErr w:type="gramEnd"/>
        <w:r w:rsidRPr="00AD0770">
          <w:rPr>
            <w:rStyle w:val="Hyperlink"/>
            <w:iCs/>
          </w:rPr>
          <w:t xml:space="preserve"> and school belonging.</w:t>
        </w:r>
      </w:hyperlink>
      <w:r w:rsidRPr="00AD0770">
        <w:t> </w:t>
      </w:r>
      <w:proofErr w:type="gramStart"/>
      <w:r w:rsidRPr="00AD0770">
        <w:t>Presented at the American Education Research Association, San Francisco, CA.</w:t>
      </w:r>
      <w:proofErr w:type="gramEnd"/>
    </w:p>
    <w:p w:rsidR="00580BBA" w:rsidRDefault="00AD0770" w:rsidP="00E00CED">
      <w:pPr>
        <w:spacing w:after="0" w:line="240" w:lineRule="auto"/>
      </w:pPr>
      <w:r>
        <w:t>--------------7/22/15</w:t>
      </w:r>
    </w:p>
    <w:p w:rsidR="00AD0770" w:rsidRPr="00AD0770" w:rsidRDefault="00AD0770" w:rsidP="00E00CED">
      <w:pPr>
        <w:spacing w:after="0" w:line="240" w:lineRule="auto"/>
      </w:pPr>
      <w:r w:rsidRPr="00AD0770">
        <w:t xml:space="preserve">Barajas, Antonio. </w:t>
      </w:r>
      <w:proofErr w:type="gramStart"/>
      <w:r w:rsidRPr="00AD0770">
        <w:t>(2014). </w:t>
      </w:r>
      <w:hyperlink r:id="rId16" w:history="1">
        <w:r w:rsidRPr="00AD0770">
          <w:rPr>
            <w:rStyle w:val="Hyperlink"/>
            <w:i/>
            <w:iCs/>
          </w:rPr>
          <w:t>Educational gap between the Hispanic community and other communities.</w:t>
        </w:r>
        <w:proofErr w:type="gramEnd"/>
      </w:hyperlink>
      <w:r w:rsidRPr="00AD0770">
        <w:t> </w:t>
      </w:r>
      <w:proofErr w:type="gramStart"/>
      <w:r w:rsidRPr="00AD0770">
        <w:t>2014 Georgia College Student Research Conference.</w:t>
      </w:r>
      <w:proofErr w:type="gramEnd"/>
      <w:r w:rsidRPr="00AD0770">
        <w:t xml:space="preserve"> Georgia College.</w:t>
      </w:r>
    </w:p>
    <w:p w:rsidR="00AD0770" w:rsidRDefault="00AD0770" w:rsidP="00E00CED">
      <w:pPr>
        <w:spacing w:after="0" w:line="240" w:lineRule="auto"/>
        <w:rPr>
          <w:rFonts w:ascii="Arial" w:hAnsi="Arial" w:cs="Arial"/>
          <w:color w:val="000000"/>
          <w:sz w:val="19"/>
          <w:szCs w:val="19"/>
          <w:shd w:val="clear" w:color="auto" w:fill="FFFFFF"/>
        </w:rPr>
      </w:pPr>
      <w:r>
        <w:rPr>
          <w:rFonts w:ascii="Arial" w:hAnsi="Arial" w:cs="Arial"/>
          <w:color w:val="000000"/>
          <w:sz w:val="19"/>
          <w:szCs w:val="19"/>
          <w:shd w:val="clear" w:color="auto" w:fill="FFFFFF"/>
        </w:rPr>
        <w:t>Rowan, Zachary. (2014).</w:t>
      </w:r>
      <w:r>
        <w:rPr>
          <w:rStyle w:val="apple-converted-space"/>
          <w:rFonts w:ascii="Arial" w:hAnsi="Arial" w:cs="Arial"/>
          <w:color w:val="000000"/>
          <w:sz w:val="19"/>
          <w:szCs w:val="19"/>
          <w:shd w:val="clear" w:color="auto" w:fill="FFFFFF"/>
        </w:rPr>
        <w:t> </w:t>
      </w:r>
      <w:hyperlink r:id="rId17" w:history="1">
        <w:proofErr w:type="gramStart"/>
        <w:r>
          <w:rPr>
            <w:rStyle w:val="Hyperlink"/>
            <w:rFonts w:ascii="Arial" w:hAnsi="Arial" w:cs="Arial"/>
            <w:i/>
            <w:iCs/>
            <w:color w:val="376ABB"/>
            <w:sz w:val="19"/>
            <w:szCs w:val="19"/>
            <w:u w:val="none"/>
            <w:shd w:val="clear" w:color="auto" w:fill="FFFFFF"/>
          </w:rPr>
          <w:t>The</w:t>
        </w:r>
        <w:proofErr w:type="gramEnd"/>
        <w:r>
          <w:rPr>
            <w:rStyle w:val="Hyperlink"/>
            <w:rFonts w:ascii="Arial" w:hAnsi="Arial" w:cs="Arial"/>
            <w:i/>
            <w:iCs/>
            <w:color w:val="376ABB"/>
            <w:sz w:val="19"/>
            <w:szCs w:val="19"/>
            <w:u w:val="none"/>
            <w:shd w:val="clear" w:color="auto" w:fill="FFFFFF"/>
          </w:rPr>
          <w:t xml:space="preserve"> forgotten peer for Black adolescents.</w:t>
        </w:r>
        <w:r>
          <w:rPr>
            <w:rStyle w:val="apple-converted-space"/>
            <w:rFonts w:ascii="Arial" w:hAnsi="Arial" w:cs="Arial"/>
            <w:i/>
            <w:iCs/>
            <w:color w:val="376ABB"/>
            <w:sz w:val="19"/>
            <w:szCs w:val="19"/>
            <w:shd w:val="clear" w:color="auto" w:fill="FFFFFF"/>
          </w:rPr>
          <w:t> </w:t>
        </w:r>
      </w:hyperlink>
      <w:proofErr w:type="gramStart"/>
      <w:r>
        <w:rPr>
          <w:rFonts w:ascii="Arial" w:hAnsi="Arial" w:cs="Arial"/>
          <w:color w:val="000000"/>
          <w:sz w:val="19"/>
          <w:szCs w:val="19"/>
          <w:shd w:val="clear" w:color="auto" w:fill="FFFFFF"/>
        </w:rPr>
        <w:t>Doctoral dissertation, University of Maryland, College Park.</w:t>
      </w:r>
      <w:proofErr w:type="gramEnd"/>
    </w:p>
    <w:p w:rsidR="00457E75" w:rsidRDefault="00457E75" w:rsidP="00E00CED">
      <w:pPr>
        <w:spacing w:after="0" w:line="240" w:lineRule="auto"/>
        <w:rPr>
          <w:rFonts w:ascii="Arial" w:hAnsi="Arial" w:cs="Arial"/>
          <w:color w:val="000000"/>
          <w:sz w:val="19"/>
          <w:szCs w:val="19"/>
          <w:shd w:val="clear" w:color="auto" w:fill="FFFFFF"/>
        </w:rPr>
      </w:pPr>
    </w:p>
    <w:p w:rsidR="00457E75" w:rsidRDefault="00457E75" w:rsidP="00E00CED">
      <w:pPr>
        <w:spacing w:after="0" w:line="240" w:lineRule="auto"/>
      </w:pPr>
      <w:r>
        <w:t>--------------7/24/15</w:t>
      </w:r>
    </w:p>
    <w:p w:rsidR="00AD0770" w:rsidRDefault="00457E75" w:rsidP="00E00CED">
      <w:pPr>
        <w:spacing w:after="0" w:line="240" w:lineRule="auto"/>
        <w:rPr>
          <w:rFonts w:ascii="Arial" w:hAnsi="Arial" w:cs="Arial"/>
          <w:color w:val="000000"/>
          <w:sz w:val="19"/>
          <w:szCs w:val="19"/>
          <w:shd w:val="clear" w:color="auto" w:fill="FFFFFF"/>
        </w:rPr>
      </w:pPr>
      <w:r w:rsidRPr="00457E75">
        <w:rPr>
          <w:rFonts w:ascii="Arial" w:hAnsi="Arial" w:cs="Arial"/>
          <w:color w:val="000000"/>
          <w:sz w:val="19"/>
          <w:szCs w:val="19"/>
          <w:shd w:val="clear" w:color="auto" w:fill="FFFFFF"/>
        </w:rPr>
        <w:t>http://www.ats.ucla.edu/stat/stata/faq/default.htm</w:t>
      </w:r>
    </w:p>
    <w:p w:rsidR="00AD0770" w:rsidRDefault="00AD0770" w:rsidP="00E00CED">
      <w:pPr>
        <w:spacing w:after="0" w:line="240" w:lineRule="auto"/>
        <w:rPr>
          <w:rFonts w:ascii="Arial" w:hAnsi="Arial" w:cs="Arial"/>
          <w:color w:val="000000"/>
          <w:sz w:val="19"/>
          <w:szCs w:val="19"/>
          <w:shd w:val="clear" w:color="auto" w:fill="FFFFFF"/>
        </w:rPr>
      </w:pPr>
    </w:p>
    <w:p w:rsidR="00AD0770" w:rsidRDefault="00AD0770" w:rsidP="00E00CED">
      <w:pPr>
        <w:spacing w:after="0" w:line="240" w:lineRule="auto"/>
        <w:rPr>
          <w:rFonts w:ascii="Arial" w:hAnsi="Arial" w:cs="Arial"/>
          <w:color w:val="000000"/>
          <w:sz w:val="19"/>
          <w:szCs w:val="19"/>
          <w:shd w:val="clear" w:color="auto" w:fill="FFFFFF"/>
        </w:rPr>
      </w:pPr>
    </w:p>
    <w:p w:rsidR="00AD0770" w:rsidRPr="00AD0770" w:rsidRDefault="00AD0770" w:rsidP="00E00CED">
      <w:pPr>
        <w:spacing w:after="0" w:line="240" w:lineRule="auto"/>
      </w:pPr>
    </w:p>
    <w:p w:rsidR="00580BBA" w:rsidRPr="00AD0770" w:rsidRDefault="00580BBA" w:rsidP="00E00CED">
      <w:pPr>
        <w:spacing w:after="0" w:line="240" w:lineRule="auto"/>
      </w:pPr>
      <w:r w:rsidRPr="00AD0770">
        <w:t>Codebook:</w:t>
      </w:r>
    </w:p>
    <w:p w:rsidR="00580BBA" w:rsidRPr="00AD0770" w:rsidRDefault="00580BBA" w:rsidP="00E00CED">
      <w:pPr>
        <w:spacing w:after="0" w:line="240" w:lineRule="auto"/>
      </w:pPr>
      <w:r w:rsidRPr="00AD0770">
        <w:t xml:space="preserve">Effect of </w:t>
      </w:r>
    </w:p>
    <w:p w:rsidR="00580BBA" w:rsidRPr="00AD0770" w:rsidRDefault="00580BBA" w:rsidP="00E00CED">
      <w:pPr>
        <w:spacing w:after="0" w:line="240" w:lineRule="auto"/>
      </w:pPr>
      <w:proofErr w:type="gramStart"/>
      <w:r w:rsidRPr="00AD0770">
        <w:t>watching</w:t>
      </w:r>
      <w:proofErr w:type="gramEnd"/>
      <w:r w:rsidRPr="00AD0770">
        <w:t xml:space="preserve"> </w:t>
      </w:r>
      <w:proofErr w:type="spellStart"/>
      <w:r w:rsidRPr="00AD0770">
        <w:t>tv</w:t>
      </w:r>
      <w:proofErr w:type="spellEnd"/>
      <w:r w:rsidRPr="00AD0770">
        <w:t>/video/videogames …..</w:t>
      </w:r>
    </w:p>
    <w:p w:rsidR="00580BBA" w:rsidRPr="00AD0770" w:rsidRDefault="00580BBA" w:rsidP="00E00CED">
      <w:pPr>
        <w:spacing w:after="0" w:line="240" w:lineRule="auto"/>
      </w:pPr>
      <w:r w:rsidRPr="00AD0770">
        <w:t xml:space="preserve">Hours/week watching </w:t>
      </w:r>
      <w:proofErr w:type="spellStart"/>
      <w:proofErr w:type="gramStart"/>
      <w:r w:rsidRPr="00AD0770">
        <w:t>tv</w:t>
      </w:r>
      <w:proofErr w:type="spellEnd"/>
      <w:proofErr w:type="gramEnd"/>
    </w:p>
    <w:p w:rsidR="00580BBA" w:rsidRPr="00AD0770" w:rsidRDefault="00580BBA" w:rsidP="00E00CED">
      <w:pPr>
        <w:spacing w:after="0" w:line="240" w:lineRule="auto"/>
      </w:pPr>
      <w:r w:rsidRPr="00AD0770">
        <w:t>Active sport…</w:t>
      </w:r>
    </w:p>
    <w:p w:rsidR="00580BBA" w:rsidRPr="00AD0770" w:rsidRDefault="00580BBA" w:rsidP="00E00CED">
      <w:pPr>
        <w:spacing w:after="0" w:line="240" w:lineRule="auto"/>
      </w:pPr>
      <w:r w:rsidRPr="00AD0770">
        <w:t>Exercise…</w:t>
      </w:r>
    </w:p>
    <w:p w:rsidR="00580BBA" w:rsidRPr="00AD0770" w:rsidRDefault="00580BBA" w:rsidP="00E00CED">
      <w:pPr>
        <w:spacing w:after="0" w:line="240" w:lineRule="auto"/>
      </w:pPr>
      <w:r w:rsidRPr="00AD0770">
        <w:t>Hang out with friends</w:t>
      </w:r>
    </w:p>
    <w:p w:rsidR="00580BBA" w:rsidRPr="00AD0770" w:rsidRDefault="00580BBA" w:rsidP="00E00CED">
      <w:pPr>
        <w:spacing w:after="0" w:line="240" w:lineRule="auto"/>
      </w:pPr>
      <w:r w:rsidRPr="00AD0770">
        <w:t>Wear seatbelt? H1GH42</w:t>
      </w:r>
      <w:r w:rsidRPr="00AD0770">
        <w:tab/>
      </w:r>
    </w:p>
    <w:p w:rsidR="00580BBA" w:rsidRPr="00AD0770" w:rsidRDefault="00580BBA" w:rsidP="00E00CED">
      <w:pPr>
        <w:spacing w:after="0" w:line="240" w:lineRule="auto"/>
      </w:pPr>
      <w:r w:rsidRPr="00AD0770">
        <w:t>Ever repeated a grade p.112</w:t>
      </w:r>
    </w:p>
    <w:p w:rsidR="00580BBA" w:rsidRPr="00AD0770" w:rsidRDefault="00580BBA" w:rsidP="00E00CED">
      <w:pPr>
        <w:spacing w:after="0" w:line="240" w:lineRule="auto"/>
      </w:pPr>
      <w:r w:rsidRPr="00AD0770">
        <w:t>Feel close to people at school? H1ed19</w:t>
      </w:r>
    </w:p>
    <w:p w:rsidR="00580BBA" w:rsidRPr="00AD0770" w:rsidRDefault="00580BBA" w:rsidP="00E00CED">
      <w:pPr>
        <w:spacing w:after="0" w:line="240" w:lineRule="auto"/>
      </w:pPr>
      <w:r w:rsidRPr="00AD0770">
        <w:t>Feel part of your school h1ed20</w:t>
      </w:r>
    </w:p>
    <w:p w:rsidR="00580BBA" w:rsidRPr="00AD0770" w:rsidRDefault="00580BBA" w:rsidP="00E00CED">
      <w:pPr>
        <w:spacing w:after="0" w:line="240" w:lineRule="auto"/>
      </w:pPr>
      <w:r w:rsidRPr="00AD0770">
        <w:t>Attended AOD treatment (162yes</w:t>
      </w:r>
      <w:proofErr w:type="gramStart"/>
      <w:r w:rsidRPr="00AD0770">
        <w:t>)h1h86</w:t>
      </w:r>
      <w:proofErr w:type="gramEnd"/>
    </w:p>
    <w:p w:rsidR="00580BBA" w:rsidRPr="00AD0770" w:rsidRDefault="00866CFF" w:rsidP="00E00CED">
      <w:pPr>
        <w:spacing w:after="0" w:line="240" w:lineRule="auto"/>
        <w:rPr>
          <w:b/>
        </w:rPr>
      </w:pPr>
      <w:r w:rsidRPr="00AD0770">
        <w:rPr>
          <w:b/>
        </w:rPr>
        <w:t>Assessment of intelligence (p. 167</w:t>
      </w:r>
      <w:r w:rsidR="00E00CED" w:rsidRPr="00AD0770">
        <w:rPr>
          <w:b/>
        </w:rPr>
        <w:t>) h1Se4</w:t>
      </w:r>
    </w:p>
    <w:p w:rsidR="00580BBA" w:rsidRPr="00AD0770" w:rsidRDefault="00580BBA" w:rsidP="00E00CED">
      <w:pPr>
        <w:spacing w:after="0" w:line="240" w:lineRule="auto"/>
      </w:pPr>
      <w:r w:rsidRPr="00AD0770">
        <w:t>Depression H1fs** p. 172</w:t>
      </w:r>
    </w:p>
    <w:p w:rsidR="00580BBA" w:rsidRPr="00AD0770" w:rsidRDefault="00580BBA" w:rsidP="00E00CED">
      <w:pPr>
        <w:spacing w:after="0" w:line="240" w:lineRule="auto"/>
      </w:pPr>
      <w:r w:rsidRPr="00AD0770">
        <w:t>*Ed level of bio mom h1nm4 p. 300</w:t>
      </w:r>
    </w:p>
    <w:p w:rsidR="00580BBA" w:rsidRPr="00AD0770" w:rsidRDefault="00580BBA" w:rsidP="00E00CED">
      <w:pPr>
        <w:spacing w:after="0" w:line="240" w:lineRule="auto"/>
      </w:pPr>
      <w:r w:rsidRPr="00AD0770">
        <w:t>Duration lived with her h1nm9, h1nm*</w:t>
      </w:r>
    </w:p>
    <w:p w:rsidR="00580BBA" w:rsidRPr="00AD0770" w:rsidRDefault="00580BBA" w:rsidP="00E00CED">
      <w:pPr>
        <w:spacing w:after="0" w:line="240" w:lineRule="auto"/>
      </w:pPr>
      <w:r w:rsidRPr="00AD0770">
        <w:t>Talked about school grades h1nm12h …90% skipped?</w:t>
      </w:r>
    </w:p>
    <w:p w:rsidR="00580BBA" w:rsidRPr="00AD0770" w:rsidRDefault="00580BBA" w:rsidP="00E00CED">
      <w:pPr>
        <w:spacing w:after="0" w:line="240" w:lineRule="auto"/>
      </w:pPr>
      <w:r w:rsidRPr="00AD0770">
        <w:t>*Ed level of bio dad h1nf4 p. 314</w:t>
      </w:r>
    </w:p>
    <w:p w:rsidR="00580BBA" w:rsidRPr="00AD0770" w:rsidRDefault="00580BBA" w:rsidP="00E00CED">
      <w:pPr>
        <w:spacing w:after="0" w:line="240" w:lineRule="auto"/>
      </w:pPr>
      <w:r w:rsidRPr="00AD0770">
        <w:t>Res Mom-</w:t>
      </w:r>
      <w:proofErr w:type="spellStart"/>
      <w:r w:rsidRPr="00AD0770">
        <w:t>ed</w:t>
      </w:r>
      <w:proofErr w:type="spellEnd"/>
      <w:r w:rsidRPr="00AD0770">
        <w:t xml:space="preserve"> level h1rm1 p. 325</w:t>
      </w:r>
    </w:p>
    <w:p w:rsidR="00580BBA" w:rsidRPr="00AD0770" w:rsidRDefault="00580BBA" w:rsidP="00E00CED">
      <w:pPr>
        <w:spacing w:after="0" w:line="240" w:lineRule="auto"/>
      </w:pPr>
      <w:r w:rsidRPr="00AD0770">
        <w:t>Res Mom- public assist h1rm9</w:t>
      </w:r>
    </w:p>
    <w:p w:rsidR="00580BBA" w:rsidRPr="00AD0770" w:rsidRDefault="00580BBA" w:rsidP="00E00CED">
      <w:pPr>
        <w:spacing w:after="0" w:line="240" w:lineRule="auto"/>
      </w:pPr>
      <w:r w:rsidRPr="00AD0770">
        <w:t>Res Dad-</w:t>
      </w:r>
      <w:proofErr w:type="spellStart"/>
      <w:r w:rsidRPr="00AD0770">
        <w:t>ed</w:t>
      </w:r>
      <w:proofErr w:type="spellEnd"/>
      <w:r w:rsidRPr="00AD0770">
        <w:t xml:space="preserve"> level h1rf1 p. 336</w:t>
      </w:r>
    </w:p>
    <w:p w:rsidR="00580BBA" w:rsidRPr="00AD0770" w:rsidRDefault="00580BBA" w:rsidP="00E00CED">
      <w:pPr>
        <w:spacing w:after="0" w:line="240" w:lineRule="auto"/>
        <w:rPr>
          <w:b/>
        </w:rPr>
      </w:pPr>
      <w:r w:rsidRPr="00AD0770">
        <w:rPr>
          <w:b/>
        </w:rPr>
        <w:t>Parents let choose friends? H1wp2</w:t>
      </w:r>
      <w:r w:rsidR="004C0A55" w:rsidRPr="00AD0770">
        <w:rPr>
          <w:b/>
        </w:rPr>
        <w:t xml:space="preserve"> </w:t>
      </w:r>
      <w:r w:rsidR="004C0A55" w:rsidRPr="00AD0770">
        <w:rPr>
          <w:b/>
        </w:rPr>
        <w:tab/>
      </w:r>
      <w:r w:rsidR="004C0A55" w:rsidRPr="00AD0770">
        <w:rPr>
          <w:b/>
        </w:rPr>
        <w:tab/>
        <w:t>ADDED</w:t>
      </w:r>
    </w:p>
    <w:p w:rsidR="00580BBA" w:rsidRPr="00AD0770" w:rsidRDefault="00580BBA" w:rsidP="00E00CED">
      <w:pPr>
        <w:spacing w:after="0" w:line="240" w:lineRule="auto"/>
        <w:rPr>
          <w:b/>
        </w:rPr>
      </w:pPr>
      <w:r w:rsidRPr="00AD0770">
        <w:rPr>
          <w:b/>
        </w:rPr>
        <w:t xml:space="preserve">“          </w:t>
      </w:r>
      <w:proofErr w:type="gramStart"/>
      <w:r w:rsidRPr="00AD0770">
        <w:rPr>
          <w:b/>
        </w:rPr>
        <w:t>amount</w:t>
      </w:r>
      <w:proofErr w:type="gramEnd"/>
      <w:r w:rsidRPr="00AD0770">
        <w:rPr>
          <w:b/>
        </w:rPr>
        <w:t xml:space="preserve"> of time of </w:t>
      </w:r>
      <w:proofErr w:type="spellStart"/>
      <w:r w:rsidRPr="00AD0770">
        <w:rPr>
          <w:b/>
        </w:rPr>
        <w:t>tv</w:t>
      </w:r>
      <w:proofErr w:type="spellEnd"/>
      <w:r w:rsidRPr="00AD0770">
        <w:rPr>
          <w:b/>
        </w:rPr>
        <w:t>? H1wp4</w:t>
      </w:r>
      <w:r w:rsidR="004C0A55" w:rsidRPr="00AD0770">
        <w:rPr>
          <w:b/>
        </w:rPr>
        <w:t xml:space="preserve"> </w:t>
      </w:r>
      <w:r w:rsidR="004C0A55" w:rsidRPr="00AD0770">
        <w:rPr>
          <w:b/>
        </w:rPr>
        <w:tab/>
      </w:r>
      <w:r w:rsidR="004C0A55" w:rsidRPr="00AD0770">
        <w:rPr>
          <w:b/>
        </w:rPr>
        <w:tab/>
      </w:r>
      <w:proofErr w:type="gramStart"/>
      <w:r w:rsidR="004C0A55" w:rsidRPr="00AD0770">
        <w:rPr>
          <w:b/>
        </w:rPr>
        <w:t xml:space="preserve">ADDED  </w:t>
      </w:r>
      <w:proofErr w:type="spellStart"/>
      <w:r w:rsidR="004C0A55" w:rsidRPr="00AD0770">
        <w:rPr>
          <w:b/>
        </w:rPr>
        <w:t>hiwp</w:t>
      </w:r>
      <w:proofErr w:type="spellEnd"/>
      <w:proofErr w:type="gramEnd"/>
      <w:r w:rsidR="004C0A55" w:rsidRPr="00AD0770">
        <w:rPr>
          <w:b/>
        </w:rPr>
        <w:t>*</w:t>
      </w:r>
    </w:p>
    <w:p w:rsidR="00580BBA" w:rsidRPr="00AD0770" w:rsidRDefault="00580BBA" w:rsidP="00E00CED">
      <w:pPr>
        <w:spacing w:after="0" w:line="240" w:lineRule="auto"/>
        <w:rPr>
          <w:b/>
        </w:rPr>
      </w:pPr>
      <w:r w:rsidRPr="00AD0770">
        <w:rPr>
          <w:b/>
        </w:rPr>
        <w:t>Mom disappointment, no college: h1wp11 p.353 46%high!</w:t>
      </w:r>
    </w:p>
    <w:p w:rsidR="00580BBA" w:rsidRPr="00AD0770" w:rsidRDefault="00580BBA" w:rsidP="00E00CED">
      <w:pPr>
        <w:spacing w:after="0" w:line="240" w:lineRule="auto"/>
        <w:rPr>
          <w:b/>
        </w:rPr>
      </w:pPr>
      <w:r w:rsidRPr="00AD0770">
        <w:rPr>
          <w:b/>
        </w:rPr>
        <w:t xml:space="preserve">“       </w:t>
      </w:r>
      <w:proofErr w:type="gramStart"/>
      <w:r w:rsidRPr="00AD0770">
        <w:rPr>
          <w:b/>
        </w:rPr>
        <w:t>no</w:t>
      </w:r>
      <w:proofErr w:type="gramEnd"/>
      <w:r w:rsidRPr="00AD0770">
        <w:rPr>
          <w:b/>
        </w:rPr>
        <w:t xml:space="preserve"> </w:t>
      </w:r>
      <w:proofErr w:type="spellStart"/>
      <w:r w:rsidRPr="00AD0770">
        <w:rPr>
          <w:b/>
        </w:rPr>
        <w:t>hs</w:t>
      </w:r>
      <w:proofErr w:type="spellEnd"/>
      <w:r w:rsidRPr="00AD0770">
        <w:rPr>
          <w:b/>
        </w:rPr>
        <w:t xml:space="preserve"> graduate: h1wp12 82% high</w:t>
      </w:r>
    </w:p>
    <w:p w:rsidR="00580BBA" w:rsidRPr="00AD0770" w:rsidRDefault="00580BBA" w:rsidP="00E00CED">
      <w:pPr>
        <w:spacing w:after="0" w:line="240" w:lineRule="auto"/>
        <w:rPr>
          <w:b/>
        </w:rPr>
      </w:pPr>
      <w:r w:rsidRPr="00AD0770">
        <w:rPr>
          <w:b/>
        </w:rPr>
        <w:t>Dad dis, no college: h1wp15 35%high</w:t>
      </w:r>
    </w:p>
    <w:p w:rsidR="00580BBA" w:rsidRPr="00AD0770" w:rsidRDefault="00580BBA" w:rsidP="00E00CED">
      <w:pPr>
        <w:spacing w:after="0" w:line="240" w:lineRule="auto"/>
        <w:rPr>
          <w:b/>
        </w:rPr>
      </w:pPr>
      <w:r w:rsidRPr="00AD0770">
        <w:rPr>
          <w:b/>
        </w:rPr>
        <w:t xml:space="preserve">Dad </w:t>
      </w:r>
      <w:proofErr w:type="spellStart"/>
      <w:r w:rsidRPr="00AD0770">
        <w:rPr>
          <w:b/>
        </w:rPr>
        <w:t>disapp</w:t>
      </w:r>
      <w:proofErr w:type="spellEnd"/>
      <w:r w:rsidRPr="00AD0770">
        <w:rPr>
          <w:b/>
        </w:rPr>
        <w:t xml:space="preserve">, no </w:t>
      </w:r>
      <w:proofErr w:type="spellStart"/>
      <w:r w:rsidRPr="00AD0770">
        <w:rPr>
          <w:b/>
        </w:rPr>
        <w:t>hs</w:t>
      </w:r>
      <w:proofErr w:type="spellEnd"/>
      <w:r w:rsidRPr="00AD0770">
        <w:rPr>
          <w:b/>
        </w:rPr>
        <w:t xml:space="preserve"> graduate: h1wp16 60% high 356</w:t>
      </w:r>
    </w:p>
    <w:p w:rsidR="00580BBA" w:rsidRPr="00AD0770" w:rsidRDefault="00580BBA" w:rsidP="00E00CED">
      <w:pPr>
        <w:spacing w:after="0" w:line="240" w:lineRule="auto"/>
        <w:rPr>
          <w:b/>
        </w:rPr>
      </w:pPr>
      <w:r w:rsidRPr="00AD0770">
        <w:rPr>
          <w:b/>
        </w:rPr>
        <w:t>Hard work cynical h1pf8</w:t>
      </w:r>
    </w:p>
    <w:p w:rsidR="00866CFF" w:rsidRPr="00AD0770" w:rsidRDefault="00866CFF" w:rsidP="00E00CED">
      <w:pPr>
        <w:spacing w:after="0" w:line="240" w:lineRule="auto"/>
        <w:rPr>
          <w:b/>
        </w:rPr>
      </w:pPr>
      <w:r w:rsidRPr="00AD0770">
        <w:rPr>
          <w:b/>
        </w:rPr>
        <w:t xml:space="preserve">Hopeful about the future p. 172              </w:t>
      </w:r>
      <w:proofErr w:type="gramStart"/>
      <w:r w:rsidRPr="00AD0770">
        <w:rPr>
          <w:b/>
        </w:rPr>
        <w:t>H1FS8  control</w:t>
      </w:r>
      <w:proofErr w:type="gramEnd"/>
      <w:r w:rsidRPr="00AD0770">
        <w:rPr>
          <w:b/>
        </w:rPr>
        <w:t>??</w:t>
      </w:r>
    </w:p>
    <w:p w:rsidR="00866CFF" w:rsidRPr="00AD0770" w:rsidRDefault="00866CFF" w:rsidP="00E00CED">
      <w:pPr>
        <w:spacing w:after="0" w:line="240" w:lineRule="auto"/>
        <w:rPr>
          <w:b/>
        </w:rPr>
      </w:pPr>
    </w:p>
    <w:p w:rsidR="00580BBA" w:rsidRPr="00AD0770" w:rsidRDefault="00580BBA" w:rsidP="00E00CED">
      <w:pPr>
        <w:spacing w:after="0" w:line="240" w:lineRule="auto"/>
        <w:rPr>
          <w:b/>
        </w:rPr>
      </w:pPr>
      <w:r w:rsidRPr="00AD0770">
        <w:rPr>
          <w:b/>
        </w:rPr>
        <w:t xml:space="preserve">A lot to be proud of h1pf32 </w:t>
      </w:r>
      <w:proofErr w:type="spellStart"/>
      <w:r w:rsidRPr="00AD0770">
        <w:rPr>
          <w:b/>
        </w:rPr>
        <w:t>st</w:t>
      </w:r>
      <w:proofErr w:type="spellEnd"/>
      <w:r w:rsidRPr="00AD0770">
        <w:rPr>
          <w:b/>
        </w:rPr>
        <w:t xml:space="preserve"> agree vs. agree</w:t>
      </w:r>
    </w:p>
    <w:p w:rsidR="00580BBA" w:rsidRPr="00AD0770" w:rsidRDefault="00580BBA" w:rsidP="00E00CED">
      <w:pPr>
        <w:spacing w:after="0" w:line="240" w:lineRule="auto"/>
        <w:rPr>
          <w:b/>
        </w:rPr>
      </w:pPr>
      <w:r w:rsidRPr="00AD0770">
        <w:rPr>
          <w:b/>
        </w:rPr>
        <w:t>Like self h1pf34 p. 397</w:t>
      </w:r>
    </w:p>
    <w:p w:rsidR="00580BBA" w:rsidRPr="00AD0770" w:rsidRDefault="00580BBA" w:rsidP="00E00CED">
      <w:pPr>
        <w:spacing w:after="0" w:line="240" w:lineRule="auto"/>
      </w:pPr>
      <w:r w:rsidRPr="00AD0770">
        <w:t>Friends (male) 1</w:t>
      </w:r>
      <w:r w:rsidRPr="00AD0770">
        <w:rPr>
          <w:vertAlign w:val="superscript"/>
        </w:rPr>
        <w:t>st</w:t>
      </w:r>
      <w:r w:rsidRPr="00AD0770">
        <w:t>, 2</w:t>
      </w:r>
      <w:r w:rsidRPr="00AD0770">
        <w:rPr>
          <w:vertAlign w:val="superscript"/>
        </w:rPr>
        <w:t>nd</w:t>
      </w:r>
      <w:r w:rsidRPr="00AD0770">
        <w:t>, 3</w:t>
      </w:r>
      <w:r w:rsidRPr="00AD0770">
        <w:rPr>
          <w:vertAlign w:val="superscript"/>
        </w:rPr>
        <w:t>rd</w:t>
      </w:r>
      <w:proofErr w:type="gramStart"/>
      <w:r w:rsidRPr="00AD0770">
        <w:t>,  h1mf2</w:t>
      </w:r>
      <w:proofErr w:type="gramEnd"/>
      <w:r w:rsidRPr="00AD0770">
        <w:t>* p. 426</w:t>
      </w:r>
    </w:p>
    <w:p w:rsidR="00580BBA" w:rsidRPr="00AD0770" w:rsidRDefault="00580BBA" w:rsidP="00E00CED">
      <w:pPr>
        <w:spacing w:after="0" w:line="240" w:lineRule="auto"/>
      </w:pPr>
      <w:r w:rsidRPr="00AD0770">
        <w:t>“             (</w:t>
      </w:r>
      <w:proofErr w:type="gramStart"/>
      <w:r w:rsidRPr="00AD0770">
        <w:t>female</w:t>
      </w:r>
      <w:proofErr w:type="gramEnd"/>
      <w:r w:rsidRPr="00AD0770">
        <w:t>)          h1ff</w:t>
      </w:r>
    </w:p>
    <w:p w:rsidR="00580BBA" w:rsidRPr="00AD0770" w:rsidRDefault="00580BBA" w:rsidP="00E00CED">
      <w:pPr>
        <w:spacing w:after="0" w:line="240" w:lineRule="auto"/>
      </w:pPr>
      <w:r w:rsidRPr="00AD0770">
        <w:lastRenderedPageBreak/>
        <w:t>Smoking p. h1to4 p. 1031</w:t>
      </w:r>
    </w:p>
    <w:p w:rsidR="00580BBA" w:rsidRPr="00AD0770" w:rsidRDefault="00580BBA" w:rsidP="00E00CED">
      <w:pPr>
        <w:spacing w:after="0" w:line="240" w:lineRule="auto"/>
      </w:pPr>
      <w:r w:rsidRPr="00AD0770">
        <w:t xml:space="preserve">Alcohol h1to40 </w:t>
      </w:r>
    </w:p>
    <w:p w:rsidR="00580BBA" w:rsidRPr="00AD0770" w:rsidRDefault="00580BBA" w:rsidP="00E00CED">
      <w:pPr>
        <w:spacing w:after="0" w:line="240" w:lineRule="auto"/>
        <w:rPr>
          <w:b/>
        </w:rPr>
      </w:pPr>
      <w:r w:rsidRPr="00AD0770">
        <w:rPr>
          <w:b/>
        </w:rPr>
        <w:t xml:space="preserve">Pot H1to30         </w:t>
      </w:r>
      <w:r w:rsidRPr="00AD0770">
        <w:t>hypothesis: this has no effect on college expectations</w:t>
      </w:r>
    </w:p>
    <w:p w:rsidR="00580BBA" w:rsidRPr="00AD0770" w:rsidRDefault="00580BBA" w:rsidP="00E00CED">
      <w:pPr>
        <w:spacing w:after="0" w:line="240" w:lineRule="auto"/>
      </w:pPr>
      <w:r w:rsidRPr="00AD0770">
        <w:t>Cocaine h1to36 p. 1059</w:t>
      </w:r>
    </w:p>
    <w:p w:rsidR="00580BBA" w:rsidRPr="00AD0770" w:rsidRDefault="00580BBA" w:rsidP="00E00CED">
      <w:pPr>
        <w:spacing w:after="0" w:line="240" w:lineRule="auto"/>
      </w:pPr>
      <w:r w:rsidRPr="00AD0770">
        <w:t>Graffiti h1ds1 p. 1074 6% once</w:t>
      </w:r>
    </w:p>
    <w:p w:rsidR="00580BBA" w:rsidRPr="00AD0770" w:rsidRDefault="00580BBA" w:rsidP="00E00CED">
      <w:pPr>
        <w:spacing w:after="0" w:line="240" w:lineRule="auto"/>
      </w:pPr>
      <w:r w:rsidRPr="00AD0770">
        <w:t>Shoplift 14%</w:t>
      </w:r>
    </w:p>
    <w:p w:rsidR="00580BBA" w:rsidRPr="00AD0770" w:rsidRDefault="00580BBA" w:rsidP="00E00CED">
      <w:pPr>
        <w:spacing w:after="0" w:line="240" w:lineRule="auto"/>
      </w:pPr>
      <w:r w:rsidRPr="00AD0770">
        <w:t>Injury seriously someone h1ds6 13%</w:t>
      </w:r>
    </w:p>
    <w:p w:rsidR="00580BBA" w:rsidRPr="00AD0770" w:rsidRDefault="00580BBA" w:rsidP="00E00CED">
      <w:pPr>
        <w:spacing w:after="0" w:line="240" w:lineRule="auto"/>
      </w:pPr>
      <w:r w:rsidRPr="00AD0770">
        <w:t>Runaway h1ds7 p. 1077 6%</w:t>
      </w:r>
    </w:p>
    <w:p w:rsidR="00580BBA" w:rsidRPr="00AD0770" w:rsidRDefault="00580BBA" w:rsidP="00E00CED">
      <w:pPr>
        <w:spacing w:after="0" w:line="240" w:lineRule="auto"/>
      </w:pPr>
      <w:r w:rsidRPr="00AD0770">
        <w:t>Steal &gt;$50 h1ds9 3%</w:t>
      </w:r>
    </w:p>
    <w:p w:rsidR="00580BBA" w:rsidRPr="00AD0770" w:rsidRDefault="00580BBA" w:rsidP="00E00CED">
      <w:pPr>
        <w:spacing w:after="0" w:line="240" w:lineRule="auto"/>
      </w:pPr>
      <w:r w:rsidRPr="00AD0770">
        <w:rPr>
          <w:b/>
        </w:rPr>
        <w:t xml:space="preserve">Sell drugs h1ds12 7%          </w:t>
      </w:r>
      <w:proofErr w:type="spellStart"/>
      <w:r w:rsidRPr="00AD0770">
        <w:t>hypoth</w:t>
      </w:r>
      <w:proofErr w:type="spellEnd"/>
      <w:r w:rsidRPr="00AD0770">
        <w:t>: this has no effect on college expectations</w:t>
      </w:r>
    </w:p>
    <w:p w:rsidR="00580BBA" w:rsidRPr="00AD0770" w:rsidRDefault="00580BBA" w:rsidP="00E00CED">
      <w:pPr>
        <w:spacing w:after="0" w:line="240" w:lineRule="auto"/>
      </w:pPr>
      <w:r w:rsidRPr="00AD0770">
        <w:t xml:space="preserve">Drink/drive </w:t>
      </w:r>
      <w:proofErr w:type="gramStart"/>
      <w:r w:rsidRPr="00AD0770">
        <w:t>h1jo9  6.4</w:t>
      </w:r>
      <w:proofErr w:type="gramEnd"/>
      <w:r w:rsidRPr="00AD0770">
        <w:t>% (48% no)</w:t>
      </w:r>
    </w:p>
    <w:p w:rsidR="00580BBA" w:rsidRPr="00AD0770" w:rsidRDefault="00580BBA" w:rsidP="00E00CED">
      <w:pPr>
        <w:spacing w:after="0" w:line="240" w:lineRule="auto"/>
      </w:pPr>
      <w:r w:rsidRPr="00AD0770">
        <w:t>High at school h1jo20 10%yes p. 1097</w:t>
      </w:r>
    </w:p>
    <w:p w:rsidR="00580BBA" w:rsidRPr="00AD0770" w:rsidRDefault="00580BBA" w:rsidP="00E00CED">
      <w:pPr>
        <w:spacing w:after="0" w:line="240" w:lineRule="auto"/>
      </w:pPr>
      <w:r w:rsidRPr="00AD0770">
        <w:t>How much care about you?</w:t>
      </w:r>
    </w:p>
    <w:p w:rsidR="00580BBA" w:rsidRPr="00AD0770" w:rsidRDefault="00580BBA" w:rsidP="00E00CED">
      <w:pPr>
        <w:spacing w:after="0" w:line="240" w:lineRule="auto"/>
      </w:pPr>
      <w:r w:rsidRPr="00AD0770">
        <w:tab/>
      </w:r>
      <w:proofErr w:type="gramStart"/>
      <w:r w:rsidRPr="00AD0770">
        <w:t>Teachers</w:t>
      </w:r>
      <w:proofErr w:type="gramEnd"/>
      <w:r w:rsidRPr="00AD0770">
        <w:t xml:space="preserve"> h1pr2 p. 1158</w:t>
      </w:r>
    </w:p>
    <w:p w:rsidR="00580BBA" w:rsidRPr="00AD0770" w:rsidRDefault="00580BBA" w:rsidP="00E00CED">
      <w:pPr>
        <w:spacing w:after="0" w:line="240" w:lineRule="auto"/>
      </w:pPr>
      <w:r w:rsidRPr="00AD0770">
        <w:tab/>
      </w:r>
      <w:proofErr w:type="gramStart"/>
      <w:r w:rsidRPr="00AD0770">
        <w:t>Parents</w:t>
      </w:r>
      <w:proofErr w:type="gramEnd"/>
      <w:r w:rsidRPr="00AD0770">
        <w:t xml:space="preserve"> h1pr3, friends h1pr4</w:t>
      </w:r>
    </w:p>
    <w:p w:rsidR="00580BBA" w:rsidRPr="00AD0770" w:rsidRDefault="00580BBA" w:rsidP="00E00CED">
      <w:pPr>
        <w:spacing w:after="0" w:line="240" w:lineRule="auto"/>
        <w:rPr>
          <w:b/>
        </w:rPr>
      </w:pPr>
      <w:r w:rsidRPr="00AD0770">
        <w:rPr>
          <w:b/>
        </w:rPr>
        <w:t xml:space="preserve">Scriptures word of god h1re2 p. </w:t>
      </w:r>
      <w:proofErr w:type="gramStart"/>
      <w:r w:rsidRPr="00AD0770">
        <w:rPr>
          <w:b/>
        </w:rPr>
        <w:t>1167  63</w:t>
      </w:r>
      <w:proofErr w:type="gramEnd"/>
      <w:r w:rsidRPr="00AD0770">
        <w:rPr>
          <w:b/>
        </w:rPr>
        <w:t>%yes</w:t>
      </w:r>
    </w:p>
    <w:p w:rsidR="00580BBA" w:rsidRPr="00AD0770" w:rsidRDefault="00580BBA" w:rsidP="00E00CED">
      <w:pPr>
        <w:spacing w:after="0" w:line="240" w:lineRule="auto"/>
        <w:rPr>
          <w:b/>
        </w:rPr>
      </w:pPr>
      <w:r w:rsidRPr="00AD0770">
        <w:rPr>
          <w:b/>
        </w:rPr>
        <w:t>How often pray h1re6 42% once per day</w:t>
      </w:r>
    </w:p>
    <w:p w:rsidR="00580BBA" w:rsidRPr="00AD0770" w:rsidRDefault="00580BBA" w:rsidP="00E00CED">
      <w:pPr>
        <w:spacing w:after="0" w:line="240" w:lineRule="auto"/>
        <w:rPr>
          <w:b/>
          <w:u w:val="single"/>
        </w:rPr>
      </w:pPr>
      <w:r w:rsidRPr="00AD0770">
        <w:rPr>
          <w:b/>
          <w:u w:val="single"/>
        </w:rPr>
        <w:t>Want to attend college 1-5 h1ee1 70% is high-5 p. 1170</w:t>
      </w:r>
    </w:p>
    <w:p w:rsidR="00580BBA" w:rsidRPr="00AD0770" w:rsidRDefault="00580BBA" w:rsidP="00E00CED">
      <w:pPr>
        <w:spacing w:after="0" w:line="240" w:lineRule="auto"/>
        <w:rPr>
          <w:b/>
          <w:u w:val="single"/>
        </w:rPr>
      </w:pPr>
      <w:r w:rsidRPr="00AD0770">
        <w:rPr>
          <w:b/>
          <w:u w:val="single"/>
        </w:rPr>
        <w:t>Likely will attend college 1-5 h1ee2 55% is high-5</w:t>
      </w:r>
    </w:p>
    <w:p w:rsidR="00580BBA" w:rsidRPr="00AD0770" w:rsidRDefault="00580BBA" w:rsidP="00E00CED">
      <w:pPr>
        <w:spacing w:after="0" w:line="240" w:lineRule="auto"/>
      </w:pPr>
      <w:proofErr w:type="spellStart"/>
      <w:r w:rsidRPr="00AD0770">
        <w:t>Likliehood</w:t>
      </w:r>
      <w:proofErr w:type="spellEnd"/>
      <w:r w:rsidRPr="00AD0770">
        <w:t xml:space="preserve"> of living to be 35: h1ee12 55% almost certain</w:t>
      </w:r>
    </w:p>
    <w:p w:rsidR="00580BBA" w:rsidRPr="00AD0770" w:rsidRDefault="00580BBA" w:rsidP="00E00CED">
      <w:pPr>
        <w:spacing w:after="0" w:line="240" w:lineRule="auto"/>
      </w:pPr>
      <w:r w:rsidRPr="00AD0770">
        <w:t>Condition of dwelling: h1ir11 44% &lt;very well kept</w:t>
      </w:r>
    </w:p>
    <w:p w:rsidR="00580BBA" w:rsidRPr="00AD0770" w:rsidRDefault="00580BBA" w:rsidP="00E00CED">
      <w:pPr>
        <w:spacing w:after="0" w:line="240" w:lineRule="auto"/>
      </w:pPr>
      <w:r w:rsidRPr="00AD0770">
        <w:t>Topics of embarrassment: h1ir22i (h1ir22*)</w:t>
      </w:r>
    </w:p>
    <w:p w:rsidR="00580BBA" w:rsidRPr="00AD0770" w:rsidRDefault="00580BBA" w:rsidP="00E00CED">
      <w:pPr>
        <w:spacing w:after="0" w:line="240" w:lineRule="auto"/>
      </w:pPr>
      <w:r w:rsidRPr="00AD0770">
        <w:t xml:space="preserve">How old are you S1 p. </w:t>
      </w:r>
      <w:proofErr w:type="gramStart"/>
      <w:r w:rsidRPr="00AD0770">
        <w:t>1279</w:t>
      </w:r>
      <w:proofErr w:type="gramEnd"/>
    </w:p>
    <w:p w:rsidR="00580BBA" w:rsidRPr="00AD0770" w:rsidRDefault="00580BBA" w:rsidP="00E00CED">
      <w:pPr>
        <w:spacing w:after="0" w:line="240" w:lineRule="auto"/>
      </w:pPr>
      <w:r w:rsidRPr="00AD0770">
        <w:t>Sex: s2</w:t>
      </w:r>
    </w:p>
    <w:p w:rsidR="00580BBA" w:rsidRPr="00AD0770" w:rsidRDefault="00580BBA" w:rsidP="00E00CED">
      <w:pPr>
        <w:spacing w:after="0" w:line="240" w:lineRule="auto"/>
      </w:pPr>
      <w:r w:rsidRPr="00AD0770">
        <w:t>Grade: s3</w:t>
      </w:r>
    </w:p>
    <w:p w:rsidR="00580BBA" w:rsidRPr="00AD0770" w:rsidRDefault="00580BBA" w:rsidP="00E00CED">
      <w:pPr>
        <w:spacing w:after="0" w:line="240" w:lineRule="auto"/>
      </w:pPr>
      <w:r w:rsidRPr="00AD0770">
        <w:t xml:space="preserve">Score/grades in </w:t>
      </w:r>
      <w:proofErr w:type="spellStart"/>
      <w:r w:rsidRPr="00AD0770">
        <w:t>English</w:t>
      </w:r>
      <w:proofErr w:type="gramStart"/>
      <w:r w:rsidRPr="00AD0770">
        <w:t>,etc</w:t>
      </w:r>
      <w:proofErr w:type="spellEnd"/>
      <w:proofErr w:type="gramEnd"/>
      <w:r w:rsidRPr="00AD0770">
        <w:t>. s10A p. 1286</w:t>
      </w:r>
    </w:p>
    <w:p w:rsidR="00580BBA" w:rsidRPr="00AD0770" w:rsidRDefault="00580BBA" w:rsidP="00E00CED">
      <w:pPr>
        <w:spacing w:after="0" w:line="240" w:lineRule="auto"/>
      </w:pPr>
      <w:r w:rsidRPr="00AD0770">
        <w:t>Live with mom? S11</w:t>
      </w:r>
    </w:p>
    <w:p w:rsidR="00580BBA" w:rsidRPr="00AD0770" w:rsidRDefault="00580BBA" w:rsidP="00E00CED">
      <w:pPr>
        <w:spacing w:after="0" w:line="240" w:lineRule="auto"/>
      </w:pPr>
      <w:proofErr w:type="gramStart"/>
      <w:r w:rsidRPr="00AD0770">
        <w:t>Her education?</w:t>
      </w:r>
      <w:proofErr w:type="gramEnd"/>
      <w:r w:rsidRPr="00AD0770">
        <w:t xml:space="preserve"> S12</w:t>
      </w:r>
    </w:p>
    <w:p w:rsidR="00580BBA" w:rsidRPr="00AD0770" w:rsidRDefault="00580BBA" w:rsidP="00E00CED">
      <w:pPr>
        <w:spacing w:after="0" w:line="240" w:lineRule="auto"/>
      </w:pPr>
      <w:r w:rsidRPr="00AD0770">
        <w:t>Extracurricular activities S44a* p. 1339</w:t>
      </w:r>
    </w:p>
    <w:p w:rsidR="00580BBA" w:rsidRPr="00AD0770" w:rsidRDefault="00580BBA" w:rsidP="00E00CED">
      <w:pPr>
        <w:spacing w:after="0" w:line="240" w:lineRule="auto"/>
      </w:pPr>
      <w:r w:rsidRPr="00AD0770">
        <w:t xml:space="preserve">Will be killed by age 21: </w:t>
      </w:r>
      <w:proofErr w:type="gramStart"/>
      <w:r w:rsidRPr="00AD0770">
        <w:t>s445c  26</w:t>
      </w:r>
      <w:proofErr w:type="gramEnd"/>
      <w:r w:rsidRPr="00AD0770">
        <w:t>%no chance</w:t>
      </w:r>
    </w:p>
    <w:p w:rsidR="00580BBA" w:rsidRPr="00AD0770" w:rsidRDefault="00580BBA" w:rsidP="00E00CED">
      <w:pPr>
        <w:spacing w:after="0" w:line="240" w:lineRule="auto"/>
        <w:rPr>
          <w:b/>
        </w:rPr>
      </w:pPr>
      <w:r w:rsidRPr="00AD0770">
        <w:rPr>
          <w:b/>
        </w:rPr>
        <w:t xml:space="preserve">Will graduate from college: </w:t>
      </w:r>
      <w:proofErr w:type="gramStart"/>
      <w:r w:rsidRPr="00AD0770">
        <w:rPr>
          <w:b/>
        </w:rPr>
        <w:t>s45e  32</w:t>
      </w:r>
      <w:proofErr w:type="gramEnd"/>
      <w:r w:rsidRPr="00AD0770">
        <w:rPr>
          <w:b/>
        </w:rPr>
        <w:t>% it will happen  p. 1349</w:t>
      </w:r>
    </w:p>
    <w:p w:rsidR="00580BBA" w:rsidRPr="00AD0770" w:rsidRDefault="00580BBA" w:rsidP="00E00CED">
      <w:pPr>
        <w:spacing w:after="0" w:line="240" w:lineRule="auto"/>
        <w:rPr>
          <w:b/>
        </w:rPr>
      </w:pPr>
      <w:r w:rsidRPr="00AD0770">
        <w:rPr>
          <w:b/>
        </w:rPr>
        <w:t>9% pretty likely; 5.4% 50-50; 3% some chance (. -39%)</w:t>
      </w:r>
    </w:p>
    <w:p w:rsidR="00580BBA" w:rsidRPr="00AD0770" w:rsidRDefault="00580BBA" w:rsidP="00E00CED">
      <w:pPr>
        <w:spacing w:after="0" w:line="240" w:lineRule="auto"/>
        <w:rPr>
          <w:b/>
        </w:rPr>
      </w:pPr>
      <w:r w:rsidRPr="00AD0770">
        <w:rPr>
          <w:b/>
        </w:rPr>
        <w:t>Will have middle class income   s45f 13% it will happen</w:t>
      </w:r>
    </w:p>
    <w:p w:rsidR="00580BBA" w:rsidRPr="00AD0770" w:rsidRDefault="00580BBA" w:rsidP="00E00CED">
      <w:pPr>
        <w:spacing w:after="0" w:line="240" w:lineRule="auto"/>
        <w:rPr>
          <w:b/>
        </w:rPr>
      </w:pPr>
      <w:r w:rsidRPr="00AD0770">
        <w:rPr>
          <w:b/>
        </w:rPr>
        <w:t>15%pretty likely; 13.6% 50-50 6% some chance (. -33%)</w:t>
      </w:r>
    </w:p>
    <w:p w:rsidR="00580BBA" w:rsidRPr="00AD0770" w:rsidRDefault="00580BBA" w:rsidP="00E00CED">
      <w:pPr>
        <w:spacing w:after="0" w:line="240" w:lineRule="auto"/>
      </w:pPr>
      <w:r w:rsidRPr="00AD0770">
        <w:t>Feels part of school s62ep. 1378</w:t>
      </w:r>
    </w:p>
    <w:p w:rsidR="00580BBA" w:rsidRPr="00AD0770" w:rsidRDefault="00580BBA" w:rsidP="00E00CED">
      <w:pPr>
        <w:spacing w:after="0" w:line="240" w:lineRule="auto"/>
      </w:pPr>
      <w:r w:rsidRPr="00AD0770">
        <w:t>Students at school prejudiced s62g: 25% agree</w:t>
      </w:r>
    </w:p>
    <w:p w:rsidR="00580BBA" w:rsidRPr="00AD0770" w:rsidRDefault="00580BBA" w:rsidP="00E00CED">
      <w:pPr>
        <w:spacing w:after="0" w:line="240" w:lineRule="auto"/>
      </w:pPr>
      <w:r w:rsidRPr="00AD0770">
        <w:t xml:space="preserve">Teachers treat </w:t>
      </w:r>
      <w:proofErr w:type="spellStart"/>
      <w:r w:rsidRPr="00AD0770">
        <w:t>stduents</w:t>
      </w:r>
      <w:proofErr w:type="spellEnd"/>
      <w:r w:rsidRPr="00AD0770">
        <w:t xml:space="preserve"> fairly:  s62L: 10% disagree</w:t>
      </w:r>
    </w:p>
    <w:p w:rsidR="00580BBA" w:rsidRPr="00AD0770" w:rsidRDefault="00580BBA" w:rsidP="00E00CED">
      <w:pPr>
        <w:spacing w:after="0" w:line="240" w:lineRule="auto"/>
      </w:pPr>
      <w:r w:rsidRPr="00AD0770">
        <w:t>[</w:t>
      </w:r>
      <w:proofErr w:type="gramStart"/>
      <w:r w:rsidRPr="00AD0770">
        <w:t>parental</w:t>
      </w:r>
      <w:proofErr w:type="gramEnd"/>
      <w:r w:rsidRPr="00AD0770">
        <w:t xml:space="preserve"> questions] pc* p. 1508</w:t>
      </w:r>
    </w:p>
    <w:p w:rsidR="00580BBA" w:rsidRPr="00AD0770" w:rsidRDefault="00580BBA" w:rsidP="00E00CED">
      <w:pPr>
        <w:spacing w:after="0" w:line="240" w:lineRule="auto"/>
      </w:pPr>
    </w:p>
    <w:p w:rsidR="00580BBA" w:rsidRPr="00AD0770" w:rsidRDefault="00580BBA" w:rsidP="00E00CED">
      <w:pPr>
        <w:spacing w:after="0" w:line="240" w:lineRule="auto"/>
      </w:pPr>
    </w:p>
    <w:p w:rsidR="00580BBA" w:rsidRPr="00AD0770" w:rsidRDefault="00580BBA" w:rsidP="00E00CED">
      <w:pPr>
        <w:spacing w:after="0" w:line="240" w:lineRule="auto"/>
      </w:pPr>
    </w:p>
    <w:p w:rsidR="00580BBA" w:rsidRPr="00AD0770" w:rsidRDefault="00975AAC" w:rsidP="00E00CED">
      <w:pPr>
        <w:spacing w:after="0" w:line="240" w:lineRule="auto"/>
      </w:pPr>
      <w:r>
        <w:rPr>
          <w:noProof/>
        </w:rPr>
        <w:lastRenderedPageBreak/>
        <w:drawing>
          <wp:inline distT="0" distB="0" distL="0" distR="0" wp14:anchorId="504143C8" wp14:editId="06D8F8EB">
            <wp:extent cx="4800600" cy="262520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05452" cy="2627854"/>
                    </a:xfrm>
                    <a:prstGeom prst="rect">
                      <a:avLst/>
                    </a:prstGeom>
                  </pic:spPr>
                </pic:pic>
              </a:graphicData>
            </a:graphic>
          </wp:inline>
        </w:drawing>
      </w:r>
    </w:p>
    <w:p w:rsidR="007E1F80" w:rsidRPr="00AD0770" w:rsidRDefault="00975AAC" w:rsidP="00E00CED">
      <w:pPr>
        <w:spacing w:after="0" w:line="240" w:lineRule="auto"/>
      </w:pPr>
      <w:proofErr w:type="spellStart"/>
      <w:r>
        <w:t>Bohon</w:t>
      </w:r>
      <w:proofErr w:type="spellEnd"/>
      <w:r>
        <w:t>: 2006</w:t>
      </w:r>
    </w:p>
    <w:sectPr w:rsidR="007E1F80" w:rsidRPr="00AD0770" w:rsidSect="008A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59E"/>
    <w:rsid w:val="000271F6"/>
    <w:rsid w:val="0008381D"/>
    <w:rsid w:val="00220723"/>
    <w:rsid w:val="002B21B1"/>
    <w:rsid w:val="00370AB3"/>
    <w:rsid w:val="003F7B8D"/>
    <w:rsid w:val="004411DB"/>
    <w:rsid w:val="00457E75"/>
    <w:rsid w:val="004C0A55"/>
    <w:rsid w:val="00580BBA"/>
    <w:rsid w:val="0065172A"/>
    <w:rsid w:val="0068004B"/>
    <w:rsid w:val="0071059E"/>
    <w:rsid w:val="00720659"/>
    <w:rsid w:val="00725781"/>
    <w:rsid w:val="00805A28"/>
    <w:rsid w:val="00866CFF"/>
    <w:rsid w:val="008A7A28"/>
    <w:rsid w:val="00975AAC"/>
    <w:rsid w:val="009C7C73"/>
    <w:rsid w:val="00AD0770"/>
    <w:rsid w:val="00CD737B"/>
    <w:rsid w:val="00CF4F87"/>
    <w:rsid w:val="00DB6429"/>
    <w:rsid w:val="00E00CED"/>
    <w:rsid w:val="00E37E1E"/>
    <w:rsid w:val="00E40543"/>
    <w:rsid w:val="00E87FEA"/>
    <w:rsid w:val="00EC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BBA"/>
    <w:rPr>
      <w:color w:val="0000FF" w:themeColor="hyperlink"/>
      <w:u w:val="single"/>
    </w:rPr>
  </w:style>
  <w:style w:type="character" w:styleId="FollowedHyperlink">
    <w:name w:val="FollowedHyperlink"/>
    <w:basedOn w:val="DefaultParagraphFont"/>
    <w:uiPriority w:val="99"/>
    <w:semiHidden/>
    <w:unhideWhenUsed/>
    <w:rsid w:val="00AD0770"/>
    <w:rPr>
      <w:color w:val="800080" w:themeColor="followedHyperlink"/>
      <w:u w:val="single"/>
    </w:rPr>
  </w:style>
  <w:style w:type="character" w:customStyle="1" w:styleId="apple-converted-space">
    <w:name w:val="apple-converted-space"/>
    <w:basedOn w:val="DefaultParagraphFont"/>
    <w:rsid w:val="00AD0770"/>
  </w:style>
  <w:style w:type="paragraph" w:styleId="ListParagraph">
    <w:name w:val="List Paragraph"/>
    <w:basedOn w:val="Normal"/>
    <w:uiPriority w:val="34"/>
    <w:qFormat/>
    <w:rsid w:val="00220723"/>
    <w:pPr>
      <w:ind w:left="720"/>
      <w:contextualSpacing/>
    </w:pPr>
  </w:style>
  <w:style w:type="paragraph" w:styleId="BalloonText">
    <w:name w:val="Balloon Text"/>
    <w:basedOn w:val="Normal"/>
    <w:link w:val="BalloonTextChar"/>
    <w:uiPriority w:val="99"/>
    <w:semiHidden/>
    <w:unhideWhenUsed/>
    <w:rsid w:val="00975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A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BBA"/>
    <w:rPr>
      <w:color w:val="0000FF" w:themeColor="hyperlink"/>
      <w:u w:val="single"/>
    </w:rPr>
  </w:style>
  <w:style w:type="character" w:styleId="FollowedHyperlink">
    <w:name w:val="FollowedHyperlink"/>
    <w:basedOn w:val="DefaultParagraphFont"/>
    <w:uiPriority w:val="99"/>
    <w:semiHidden/>
    <w:unhideWhenUsed/>
    <w:rsid w:val="00AD0770"/>
    <w:rPr>
      <w:color w:val="800080" w:themeColor="followedHyperlink"/>
      <w:u w:val="single"/>
    </w:rPr>
  </w:style>
  <w:style w:type="character" w:customStyle="1" w:styleId="apple-converted-space">
    <w:name w:val="apple-converted-space"/>
    <w:basedOn w:val="DefaultParagraphFont"/>
    <w:rsid w:val="00AD0770"/>
  </w:style>
  <w:style w:type="paragraph" w:styleId="ListParagraph">
    <w:name w:val="List Paragraph"/>
    <w:basedOn w:val="Normal"/>
    <w:uiPriority w:val="34"/>
    <w:qFormat/>
    <w:rsid w:val="00220723"/>
    <w:pPr>
      <w:ind w:left="720"/>
      <w:contextualSpacing/>
    </w:pPr>
  </w:style>
  <w:style w:type="paragraph" w:styleId="BalloonText">
    <w:name w:val="Balloon Text"/>
    <w:basedOn w:val="Normal"/>
    <w:link w:val="BalloonTextChar"/>
    <w:uiPriority w:val="99"/>
    <w:semiHidden/>
    <w:unhideWhenUsed/>
    <w:rsid w:val="00975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A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913975">
      <w:bodyDiv w:val="1"/>
      <w:marLeft w:val="0"/>
      <w:marRight w:val="0"/>
      <w:marTop w:val="0"/>
      <w:marBottom w:val="0"/>
      <w:divBdr>
        <w:top w:val="none" w:sz="0" w:space="0" w:color="auto"/>
        <w:left w:val="none" w:sz="0" w:space="0" w:color="auto"/>
        <w:bottom w:val="none" w:sz="0" w:space="0" w:color="auto"/>
        <w:right w:val="none" w:sz="0" w:space="0" w:color="auto"/>
      </w:divBdr>
    </w:div>
    <w:div w:id="116701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c.unc.edu/projects/addhealth/publications/1374782587.09" TargetMode="External"/><Relationship Id="rId13" Type="http://schemas.openxmlformats.org/officeDocument/2006/relationships/hyperlink" Target="http://www.cpc.unc.edu/projects/addhealth/publications/1374782326.3"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pc.unc.edu/projects/addhealth/publications/1374782521.07" TargetMode="External"/><Relationship Id="rId12" Type="http://schemas.openxmlformats.org/officeDocument/2006/relationships/hyperlink" Target="http://www.cpc.unc.edu/projects/addhealth/publications/1374782332.36" TargetMode="External"/><Relationship Id="rId17" Type="http://schemas.openxmlformats.org/officeDocument/2006/relationships/hyperlink" Target="http://www.cpc.unc.edu/projects/addhealth/publications/5145" TargetMode="External"/><Relationship Id="rId2" Type="http://schemas.microsoft.com/office/2007/relationships/stylesWithEffects" Target="stylesWithEffects.xml"/><Relationship Id="rId16" Type="http://schemas.openxmlformats.org/officeDocument/2006/relationships/hyperlink" Target="http://www.cpc.unc.edu/projects/addhealth/publications/4888"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pc.unc.edu/projects/addhealth/publications/1374782344.74" TargetMode="External"/><Relationship Id="rId11" Type="http://schemas.openxmlformats.org/officeDocument/2006/relationships/hyperlink" Target="http://www.cpc.unc.edu/projects/addhealth/publications/1374782751.48" TargetMode="External"/><Relationship Id="rId5" Type="http://schemas.openxmlformats.org/officeDocument/2006/relationships/hyperlink" Target="http://www.cpc.unc.edu/projects/addhealth/publications/1374782282.47" TargetMode="External"/><Relationship Id="rId15" Type="http://schemas.openxmlformats.org/officeDocument/2006/relationships/hyperlink" Target="http://www.cpc.unc.edu/projects/addhealth/publications/1374782537.59" TargetMode="External"/><Relationship Id="rId10" Type="http://schemas.openxmlformats.org/officeDocument/2006/relationships/hyperlink" Target="http://www.cpc.unc.edu/projects/addhealth/publications/1374782678.6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pc.unc.edu/projects/addhealth/publications/1374782627.5" TargetMode="External"/><Relationship Id="rId14" Type="http://schemas.openxmlformats.org/officeDocument/2006/relationships/hyperlink" Target="http://www.cpc.unc.edu/projects/addhealth/publications/1374782482.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5</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ThomasMaestas</dc:creator>
  <cp:lastModifiedBy>Grad_Student</cp:lastModifiedBy>
  <cp:revision>6</cp:revision>
  <dcterms:created xsi:type="dcterms:W3CDTF">2015-07-27T15:54:00Z</dcterms:created>
  <dcterms:modified xsi:type="dcterms:W3CDTF">2015-07-28T21:54:00Z</dcterms:modified>
</cp:coreProperties>
</file>