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CAC" w:rsidRDefault="00745CAC" w:rsidP="00DC16A9">
      <w:pPr>
        <w:jc w:val="center"/>
        <w:rPr>
          <w:b/>
          <w:sz w:val="32"/>
          <w:szCs w:val="32"/>
        </w:rPr>
      </w:pPr>
      <w:r w:rsidRPr="00745CAC">
        <w:rPr>
          <w:b/>
          <w:sz w:val="32"/>
          <w:szCs w:val="32"/>
        </w:rPr>
        <w:t>Timetable</w:t>
      </w:r>
    </w:p>
    <w:p w:rsidR="00DF5515" w:rsidRPr="00DF5515" w:rsidRDefault="00DF5515" w:rsidP="00DC16A9">
      <w:pPr>
        <w:jc w:val="center"/>
        <w:rPr>
          <w:sz w:val="16"/>
          <w:szCs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1"/>
        <w:gridCol w:w="1701"/>
        <w:gridCol w:w="3680"/>
      </w:tblGrid>
      <w:tr w:rsidR="00046D86" w:rsidTr="00046D86">
        <w:trPr>
          <w:trHeight w:val="284"/>
        </w:trPr>
        <w:tc>
          <w:tcPr>
            <w:tcW w:w="3681" w:type="dxa"/>
            <w:vAlign w:val="center"/>
          </w:tcPr>
          <w:p w:rsidR="00046D86" w:rsidRPr="00745CAC" w:rsidRDefault="00046D86" w:rsidP="001A5713">
            <w:pPr>
              <w:jc w:val="center"/>
              <w:rPr>
                <w:b/>
              </w:rPr>
            </w:pPr>
            <w:r w:rsidRPr="00745CAC">
              <w:rPr>
                <w:b/>
              </w:rPr>
              <w:t>Chapter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b/>
              </w:rPr>
            </w:pPr>
            <w:r w:rsidRPr="00745CAC">
              <w:rPr>
                <w:b/>
              </w:rPr>
              <w:t>Status</w:t>
            </w:r>
          </w:p>
        </w:tc>
        <w:tc>
          <w:tcPr>
            <w:tcW w:w="3680" w:type="dxa"/>
          </w:tcPr>
          <w:p w:rsidR="00046D86" w:rsidRPr="00745CAC" w:rsidRDefault="00046D86" w:rsidP="001A571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Changes</w:t>
            </w:r>
            <w:proofErr w:type="spellEnd"/>
          </w:p>
        </w:tc>
      </w:tr>
      <w:tr w:rsidR="005034BA" w:rsidTr="005034BA">
        <w:trPr>
          <w:trHeight w:val="284"/>
        </w:trPr>
        <w:tc>
          <w:tcPr>
            <w:tcW w:w="3681" w:type="dxa"/>
            <w:vAlign w:val="center"/>
          </w:tcPr>
          <w:p w:rsidR="005034BA" w:rsidRPr="005034BA" w:rsidRDefault="005034BA" w:rsidP="005034BA">
            <w:r w:rsidRPr="005034BA">
              <w:t>Abstract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5034BA" w:rsidRPr="005034BA" w:rsidRDefault="004E00B2" w:rsidP="001A5713">
            <w:pPr>
              <w:jc w:val="center"/>
            </w:pPr>
            <w:r>
              <w:t>11</w:t>
            </w:r>
            <w:r w:rsidR="005034BA">
              <w:t>.09.2020</w:t>
            </w:r>
          </w:p>
        </w:tc>
        <w:tc>
          <w:tcPr>
            <w:tcW w:w="3680" w:type="dxa"/>
          </w:tcPr>
          <w:p w:rsidR="005034BA" w:rsidRDefault="005034BA" w:rsidP="001A5713">
            <w:pPr>
              <w:jc w:val="center"/>
              <w:rPr>
                <w:b/>
              </w:rPr>
            </w:pPr>
          </w:p>
        </w:tc>
      </w:tr>
      <w:tr w:rsidR="00046D86" w:rsidTr="00046D86">
        <w:trPr>
          <w:trHeight w:val="284"/>
        </w:trPr>
        <w:tc>
          <w:tcPr>
            <w:tcW w:w="3681" w:type="dxa"/>
            <w:vAlign w:val="center"/>
          </w:tcPr>
          <w:p w:rsidR="00046D86" w:rsidRPr="00745CAC" w:rsidRDefault="00046D86" w:rsidP="001A5713">
            <w:pPr>
              <w:rPr>
                <w:b/>
              </w:rPr>
            </w:pPr>
            <w:r>
              <w:rPr>
                <w:b/>
              </w:rPr>
              <w:t xml:space="preserve">1 </w:t>
            </w:r>
            <w:proofErr w:type="spellStart"/>
            <w:r>
              <w:rPr>
                <w:b/>
              </w:rPr>
              <w:t>Introduction</w:t>
            </w:r>
            <w:proofErr w:type="spellEnd"/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b/>
              </w:rPr>
            </w:pPr>
          </w:p>
        </w:tc>
        <w:tc>
          <w:tcPr>
            <w:tcW w:w="3680" w:type="dxa"/>
          </w:tcPr>
          <w:p w:rsidR="00046D86" w:rsidRPr="00745CAC" w:rsidRDefault="00046D86" w:rsidP="001A5713">
            <w:pPr>
              <w:jc w:val="center"/>
              <w:rPr>
                <w:b/>
              </w:rPr>
            </w:pPr>
          </w:p>
        </w:tc>
      </w:tr>
      <w:tr w:rsidR="00046D86" w:rsidTr="00046D86">
        <w:trPr>
          <w:trHeight w:val="284"/>
        </w:trPr>
        <w:tc>
          <w:tcPr>
            <w:tcW w:w="3681" w:type="dxa"/>
            <w:vAlign w:val="center"/>
          </w:tcPr>
          <w:p w:rsidR="00046D86" w:rsidRDefault="00046D86" w:rsidP="001A5713">
            <w:r>
              <w:t xml:space="preserve">       Motivation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Default="00046D86" w:rsidP="001A5713">
            <w:pPr>
              <w:jc w:val="center"/>
            </w:pPr>
            <w:proofErr w:type="spellStart"/>
            <w:r>
              <w:t>done</w:t>
            </w:r>
            <w:proofErr w:type="spellEnd"/>
          </w:p>
        </w:tc>
        <w:tc>
          <w:tcPr>
            <w:tcW w:w="3680" w:type="dxa"/>
            <w:shd w:val="clear" w:color="auto" w:fill="auto"/>
          </w:tcPr>
          <w:p w:rsidR="00046D86" w:rsidRDefault="00046D86" w:rsidP="001A5713">
            <w:pPr>
              <w:jc w:val="center"/>
            </w:pPr>
          </w:p>
        </w:tc>
      </w:tr>
      <w:tr w:rsidR="00046D86" w:rsidRPr="00A0390A" w:rsidTr="00046D86">
        <w:trPr>
          <w:trHeight w:val="284"/>
        </w:trPr>
        <w:tc>
          <w:tcPr>
            <w:tcW w:w="3681" w:type="dxa"/>
            <w:vAlign w:val="center"/>
          </w:tcPr>
          <w:p w:rsidR="00046D86" w:rsidRDefault="00046D86" w:rsidP="001A5713">
            <w:r>
              <w:t xml:space="preserve">       Research </w:t>
            </w:r>
            <w:proofErr w:type="spellStart"/>
            <w:r>
              <w:t>Questions</w:t>
            </w:r>
            <w:proofErr w:type="spellEnd"/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Default="00A0390A" w:rsidP="001A5713">
            <w:pPr>
              <w:jc w:val="center"/>
            </w:pPr>
            <w:proofErr w:type="spellStart"/>
            <w:r>
              <w:t>done</w:t>
            </w:r>
            <w:proofErr w:type="spellEnd"/>
          </w:p>
        </w:tc>
        <w:tc>
          <w:tcPr>
            <w:tcW w:w="3680" w:type="dxa"/>
            <w:shd w:val="clear" w:color="auto" w:fill="auto"/>
          </w:tcPr>
          <w:p w:rsidR="00046D86" w:rsidRPr="00046D86" w:rsidRDefault="00046D86" w:rsidP="00A0390A">
            <w:pPr>
              <w:pStyle w:val="Listenabsatz"/>
              <w:rPr>
                <w:lang w:val="en-US"/>
              </w:rPr>
            </w:pPr>
          </w:p>
        </w:tc>
      </w:tr>
      <w:tr w:rsidR="00046D86" w:rsidTr="00046D86">
        <w:trPr>
          <w:trHeight w:val="284"/>
        </w:trPr>
        <w:tc>
          <w:tcPr>
            <w:tcW w:w="3681" w:type="dxa"/>
            <w:vAlign w:val="center"/>
          </w:tcPr>
          <w:p w:rsidR="00046D86" w:rsidRPr="00745CAC" w:rsidRDefault="00046D86" w:rsidP="001A5713">
            <w:pPr>
              <w:rPr>
                <w:b/>
              </w:rPr>
            </w:pPr>
            <w:r w:rsidRPr="00745CAC">
              <w:rPr>
                <w:b/>
              </w:rPr>
              <w:t xml:space="preserve">2 </w:t>
            </w:r>
            <w:proofErr w:type="spellStart"/>
            <w:r w:rsidRPr="00745CAC">
              <w:rPr>
                <w:b/>
              </w:rPr>
              <w:t>Related</w:t>
            </w:r>
            <w:proofErr w:type="spellEnd"/>
            <w:r w:rsidRPr="00745CAC">
              <w:rPr>
                <w:b/>
              </w:rPr>
              <w:t xml:space="preserve"> Work</w:t>
            </w:r>
          </w:p>
        </w:tc>
        <w:tc>
          <w:tcPr>
            <w:tcW w:w="1701" w:type="dxa"/>
            <w:vAlign w:val="center"/>
          </w:tcPr>
          <w:p w:rsidR="00046D86" w:rsidRDefault="00046D86" w:rsidP="001A5713">
            <w:pPr>
              <w:jc w:val="center"/>
            </w:pP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Pr="00745CAC" w:rsidRDefault="00046D86" w:rsidP="001A5713">
            <w:pPr>
              <w:rPr>
                <w:lang w:val="en-US"/>
              </w:rPr>
            </w:pPr>
            <w:r>
              <w:t xml:space="preserve">       Information </w:t>
            </w:r>
            <w:proofErr w:type="spellStart"/>
            <w:r>
              <w:t>Retrieval</w:t>
            </w:r>
            <w:proofErr w:type="spellEnd"/>
            <w:r>
              <w:t xml:space="preserve"> Models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Pr="00745CAC" w:rsidRDefault="00A0390A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680" w:type="dxa"/>
            <w:shd w:val="clear" w:color="auto" w:fill="auto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0C780D" w:rsidTr="00046D86">
        <w:trPr>
          <w:trHeight w:val="284"/>
        </w:trPr>
        <w:tc>
          <w:tcPr>
            <w:tcW w:w="3681" w:type="dxa"/>
            <w:vAlign w:val="center"/>
          </w:tcPr>
          <w:p w:rsidR="00046D86" w:rsidRPr="000C780D" w:rsidRDefault="00046D86" w:rsidP="001A5713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Unstructured Text Retrieval –</w:t>
            </w:r>
          </w:p>
          <w:p w:rsidR="00046D86" w:rsidRPr="000C780D" w:rsidRDefault="00046D86" w:rsidP="001A5713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The B</w:t>
            </w:r>
            <w:r>
              <w:rPr>
                <w:lang w:val="en-US"/>
              </w:rPr>
              <w:t>oolean Model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Default="00A0390A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680" w:type="dxa"/>
            <w:shd w:val="clear" w:color="auto" w:fill="auto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0C780D" w:rsidTr="00C8557B">
        <w:trPr>
          <w:trHeight w:val="284"/>
        </w:trPr>
        <w:tc>
          <w:tcPr>
            <w:tcW w:w="3681" w:type="dxa"/>
            <w:vAlign w:val="center"/>
          </w:tcPr>
          <w:p w:rsidR="00046D86" w:rsidRPr="000C780D" w:rsidRDefault="00046D86" w:rsidP="000C780D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Unstructured Text Retrieval –</w:t>
            </w:r>
          </w:p>
          <w:p w:rsidR="00046D86" w:rsidRPr="000C780D" w:rsidRDefault="00046D86" w:rsidP="000C780D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The </w:t>
            </w:r>
            <w:r>
              <w:rPr>
                <w:lang w:val="en-US"/>
              </w:rPr>
              <w:t>Vector Space Model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Default="00A0390A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0C780D" w:rsidTr="00CD7DBB">
        <w:trPr>
          <w:trHeight w:val="284"/>
        </w:trPr>
        <w:tc>
          <w:tcPr>
            <w:tcW w:w="3681" w:type="dxa"/>
            <w:vAlign w:val="center"/>
          </w:tcPr>
          <w:p w:rsidR="00046D86" w:rsidRPr="000C780D" w:rsidRDefault="00046D86" w:rsidP="000C780D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Unstructured Text Retrieval –</w:t>
            </w:r>
          </w:p>
          <w:p w:rsidR="00046D86" w:rsidRPr="000C780D" w:rsidRDefault="00046D86" w:rsidP="000C780D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The </w:t>
            </w:r>
            <w:r>
              <w:rPr>
                <w:lang w:val="en-US"/>
              </w:rPr>
              <w:t>Probabilistic Model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Default="00A0390A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0C780D" w:rsidTr="00CD7DBB">
        <w:trPr>
          <w:trHeight w:val="284"/>
        </w:trPr>
        <w:tc>
          <w:tcPr>
            <w:tcW w:w="3681" w:type="dxa"/>
            <w:vAlign w:val="center"/>
          </w:tcPr>
          <w:p w:rsidR="00046D86" w:rsidRPr="000C780D" w:rsidRDefault="00046D86" w:rsidP="000C780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Structured Text Retrieval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Default="00A0390A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CD7DBB" w:rsidRPr="000C780D" w:rsidTr="005034BA">
        <w:trPr>
          <w:trHeight w:val="284"/>
        </w:trPr>
        <w:tc>
          <w:tcPr>
            <w:tcW w:w="3681" w:type="dxa"/>
            <w:vAlign w:val="center"/>
          </w:tcPr>
          <w:p w:rsidR="00CD7DBB" w:rsidRDefault="00CD7DBB" w:rsidP="00CD7DB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proofErr w:type="spellStart"/>
            <w:r>
              <w:rPr>
                <w:lang w:val="en-US"/>
              </w:rPr>
              <w:t>IMRaD</w:t>
            </w:r>
            <w:proofErr w:type="spellEnd"/>
            <w:r>
              <w:rPr>
                <w:lang w:val="en-US"/>
              </w:rPr>
              <w:t xml:space="preserve"> Structure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CD7DBB" w:rsidRDefault="004E00B2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5034BA">
              <w:rPr>
                <w:lang w:val="en-US"/>
              </w:rPr>
              <w:t>.09.2020</w:t>
            </w:r>
          </w:p>
        </w:tc>
        <w:tc>
          <w:tcPr>
            <w:tcW w:w="3680" w:type="dxa"/>
          </w:tcPr>
          <w:p w:rsidR="00CD7DBB" w:rsidRDefault="00CD7DBB" w:rsidP="001A5713">
            <w:pPr>
              <w:jc w:val="center"/>
              <w:rPr>
                <w:lang w:val="en-US"/>
              </w:rPr>
            </w:pPr>
          </w:p>
        </w:tc>
      </w:tr>
      <w:tr w:rsidR="00046D86" w:rsidRPr="006E5208" w:rsidTr="00046D86">
        <w:trPr>
          <w:trHeight w:val="284"/>
        </w:trPr>
        <w:tc>
          <w:tcPr>
            <w:tcW w:w="3681" w:type="dxa"/>
            <w:vAlign w:val="center"/>
          </w:tcPr>
          <w:p w:rsidR="00046D86" w:rsidRPr="001A5713" w:rsidRDefault="00046D86" w:rsidP="001A5713">
            <w:pPr>
              <w:rPr>
                <w:b/>
                <w:lang w:val="en-US"/>
              </w:rPr>
            </w:pPr>
            <w:r w:rsidRPr="001A5713">
              <w:rPr>
                <w:b/>
                <w:lang w:val="en-US"/>
              </w:rPr>
              <w:t>3 Materials and Method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  <w:tc>
          <w:tcPr>
            <w:tcW w:w="3680" w:type="dxa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A0390A" w:rsidTr="00046D86">
        <w:trPr>
          <w:trHeight w:val="284"/>
        </w:trPr>
        <w:tc>
          <w:tcPr>
            <w:tcW w:w="3681" w:type="dxa"/>
            <w:vAlign w:val="center"/>
          </w:tcPr>
          <w:p w:rsidR="00046D86" w:rsidRPr="001A5713" w:rsidRDefault="00046D86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Dataset – </w:t>
            </w:r>
          </w:p>
          <w:p w:rsidR="00046D86" w:rsidRPr="001A5713" w:rsidRDefault="00046D86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Generation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Pr="00745CAC" w:rsidRDefault="00A0390A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680" w:type="dxa"/>
            <w:shd w:val="clear" w:color="auto" w:fill="auto"/>
          </w:tcPr>
          <w:p w:rsidR="00046D86" w:rsidRPr="00046D86" w:rsidRDefault="00046D86" w:rsidP="00A0390A">
            <w:pPr>
              <w:pStyle w:val="Listenabsatz"/>
              <w:rPr>
                <w:lang w:val="en-US"/>
              </w:rPr>
            </w:pPr>
          </w:p>
        </w:tc>
      </w:tr>
      <w:tr w:rsidR="00046D86" w:rsidRPr="00046D86" w:rsidTr="00046D86">
        <w:trPr>
          <w:trHeight w:val="284"/>
        </w:trPr>
        <w:tc>
          <w:tcPr>
            <w:tcW w:w="3681" w:type="dxa"/>
            <w:vAlign w:val="center"/>
          </w:tcPr>
          <w:p w:rsidR="00046D86" w:rsidRPr="001A5713" w:rsidRDefault="00046D86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Dataset – </w:t>
            </w:r>
          </w:p>
          <w:p w:rsidR="00046D86" w:rsidRPr="001A5713" w:rsidRDefault="00046D86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Structure of a Scientific Article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Pr="00745CAC" w:rsidRDefault="00A0390A" w:rsidP="001A5713">
            <w:pPr>
              <w:jc w:val="center"/>
              <w:rPr>
                <w:lang w:val="en-US"/>
              </w:rPr>
            </w:pPr>
            <w:proofErr w:type="spellStart"/>
            <w:r>
              <w:t>done</w:t>
            </w:r>
            <w:proofErr w:type="spellEnd"/>
          </w:p>
        </w:tc>
        <w:tc>
          <w:tcPr>
            <w:tcW w:w="3680" w:type="dxa"/>
            <w:shd w:val="clear" w:color="auto" w:fill="auto"/>
          </w:tcPr>
          <w:p w:rsidR="00046D86" w:rsidRPr="00046D86" w:rsidRDefault="00046D86" w:rsidP="00A0390A">
            <w:pPr>
              <w:pStyle w:val="Listenabsatz"/>
              <w:rPr>
                <w:lang w:val="en-US"/>
              </w:rPr>
            </w:pPr>
          </w:p>
        </w:tc>
      </w:tr>
      <w:tr w:rsidR="00046D86" w:rsidRPr="002B564E" w:rsidTr="00046D86">
        <w:trPr>
          <w:trHeight w:val="284"/>
        </w:trPr>
        <w:tc>
          <w:tcPr>
            <w:tcW w:w="3681" w:type="dxa"/>
            <w:vAlign w:val="center"/>
          </w:tcPr>
          <w:p w:rsidR="00046D86" w:rsidRPr="001A5713" w:rsidRDefault="00046D86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Dataset –</w:t>
            </w:r>
          </w:p>
          <w:p w:rsidR="00046D86" w:rsidRPr="001A5713" w:rsidRDefault="00046D86" w:rsidP="001A5713">
            <w:pPr>
              <w:rPr>
                <w:b/>
                <w:lang w:val="en-US"/>
              </w:rPr>
            </w:pPr>
            <w:r w:rsidRPr="001A5713">
              <w:rPr>
                <w:lang w:val="en-US"/>
              </w:rPr>
              <w:t xml:space="preserve">       Citation Network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 w:rsidRPr="002B564E">
              <w:rPr>
                <w:lang w:val="en-US"/>
              </w:rPr>
              <w:t>done</w:t>
            </w:r>
          </w:p>
        </w:tc>
        <w:tc>
          <w:tcPr>
            <w:tcW w:w="3680" w:type="dxa"/>
            <w:shd w:val="clear" w:color="auto" w:fill="auto"/>
          </w:tcPr>
          <w:p w:rsidR="00046D86" w:rsidRPr="002B564E" w:rsidRDefault="00046D86" w:rsidP="00046D86">
            <w:pPr>
              <w:rPr>
                <w:lang w:val="en-US"/>
              </w:rPr>
            </w:pPr>
          </w:p>
        </w:tc>
      </w:tr>
      <w:tr w:rsidR="00046D86" w:rsidRPr="002B564E" w:rsidTr="005034BA">
        <w:trPr>
          <w:trHeight w:val="284"/>
        </w:trPr>
        <w:tc>
          <w:tcPr>
            <w:tcW w:w="3681" w:type="dxa"/>
            <w:vAlign w:val="center"/>
          </w:tcPr>
          <w:p w:rsidR="00046D86" w:rsidRPr="00CC6B28" w:rsidRDefault="005034BA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Model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Pr="00745CAC" w:rsidRDefault="004E00B2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5034BA">
              <w:rPr>
                <w:lang w:val="en-US"/>
              </w:rPr>
              <w:t>.09.2020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Pr="00981930" w:rsidRDefault="00046D86" w:rsidP="00D02B9E">
            <w:pPr>
              <w:rPr>
                <w:b/>
                <w:lang w:val="en-US"/>
              </w:rPr>
            </w:pPr>
            <w:r w:rsidRPr="00981930">
              <w:rPr>
                <w:b/>
                <w:lang w:val="en-US"/>
              </w:rPr>
              <w:t xml:space="preserve">4 </w:t>
            </w:r>
            <w:r w:rsidR="00D02B9E">
              <w:rPr>
                <w:b/>
                <w:lang w:val="en-US"/>
              </w:rPr>
              <w:t>Results and Discussion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  <w:tc>
          <w:tcPr>
            <w:tcW w:w="3680" w:type="dxa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CD7DBB" w:rsidRPr="004E00B2" w:rsidTr="00AF00BF">
        <w:trPr>
          <w:trHeight w:val="284"/>
        </w:trPr>
        <w:tc>
          <w:tcPr>
            <w:tcW w:w="3681" w:type="dxa"/>
            <w:vAlign w:val="center"/>
          </w:tcPr>
          <w:p w:rsidR="00CD7DBB" w:rsidRDefault="00CD7DBB" w:rsidP="000D0AE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Evaluation of Ranking Algorithms 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CD7DBB" w:rsidRPr="00745CAC" w:rsidRDefault="005034BA" w:rsidP="000D0A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reworked</w:t>
            </w:r>
          </w:p>
        </w:tc>
        <w:tc>
          <w:tcPr>
            <w:tcW w:w="3680" w:type="dxa"/>
          </w:tcPr>
          <w:p w:rsidR="00CD7DBB" w:rsidRDefault="005034BA" w:rsidP="005034BA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S52 – Add sentence to make without ranking more clear</w:t>
            </w:r>
          </w:p>
          <w:p w:rsidR="005034BA" w:rsidRPr="007F11A7" w:rsidRDefault="005034BA" w:rsidP="007F11A7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S53 – Rename Function to AP</w:t>
            </w:r>
          </w:p>
        </w:tc>
      </w:tr>
      <w:tr w:rsidR="00046D86" w:rsidRPr="004E00B2" w:rsidTr="00532670">
        <w:trPr>
          <w:trHeight w:val="284"/>
        </w:trPr>
        <w:tc>
          <w:tcPr>
            <w:tcW w:w="3681" w:type="dxa"/>
            <w:vAlign w:val="center"/>
          </w:tcPr>
          <w:p w:rsidR="007F11A7" w:rsidRDefault="00046D86" w:rsidP="007F11A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7F11A7">
              <w:rPr>
                <w:lang w:val="en-US"/>
              </w:rPr>
              <w:t xml:space="preserve">Leveraging </w:t>
            </w:r>
            <w:proofErr w:type="spellStart"/>
            <w:r w:rsidR="007F11A7">
              <w:rPr>
                <w:lang w:val="en-US"/>
              </w:rPr>
              <w:t>IMRaD</w:t>
            </w:r>
            <w:proofErr w:type="spellEnd"/>
            <w:r w:rsidR="007F11A7">
              <w:rPr>
                <w:lang w:val="en-US"/>
              </w:rPr>
              <w:t xml:space="preserve"> Structure</w:t>
            </w:r>
          </w:p>
          <w:p w:rsidR="00046D86" w:rsidRPr="00CC6B28" w:rsidRDefault="007F11A7" w:rsidP="007F11A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Features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Pr="00745CAC" w:rsidRDefault="007F11A7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reworked</w:t>
            </w:r>
          </w:p>
        </w:tc>
        <w:tc>
          <w:tcPr>
            <w:tcW w:w="3680" w:type="dxa"/>
          </w:tcPr>
          <w:p w:rsidR="007F11A7" w:rsidRDefault="007F11A7" w:rsidP="007F11A7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S5</w:t>
            </w:r>
            <w:r w:rsidR="007672F2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 </w:t>
            </w:r>
            <w:r w:rsidR="007672F2">
              <w:rPr>
                <w:lang w:val="en-US"/>
              </w:rPr>
              <w:t xml:space="preserve">first </w:t>
            </w:r>
            <w:r w:rsidR="002F04FA">
              <w:rPr>
                <w:lang w:val="en-US"/>
              </w:rPr>
              <w:t>para;</w:t>
            </w:r>
            <w:r w:rsidR="007672F2">
              <w:rPr>
                <w:lang w:val="en-US"/>
              </w:rPr>
              <w:t xml:space="preserve"> </w:t>
            </w:r>
            <w:r>
              <w:rPr>
                <w:lang w:val="en-US"/>
              </w:rPr>
              <w:t>index term; Add reference to methods. There an example is given</w:t>
            </w:r>
          </w:p>
          <w:p w:rsidR="007F11A7" w:rsidRPr="00AA5AA7" w:rsidRDefault="007F11A7" w:rsidP="007F11A7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S55 – Renamed section header to … </w:t>
            </w:r>
            <w:r>
              <w:rPr>
                <w:i/>
                <w:lang w:val="en-US"/>
              </w:rPr>
              <w:t>Word N-Gra</w:t>
            </w:r>
            <w:r w:rsidRPr="00AA5AA7">
              <w:rPr>
                <w:i/>
                <w:lang w:val="en-US"/>
              </w:rPr>
              <w:t>ms</w:t>
            </w:r>
          </w:p>
          <w:p w:rsidR="00046D86" w:rsidRPr="007F11A7" w:rsidRDefault="007F11A7" w:rsidP="007F11A7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7F11A7">
              <w:rPr>
                <w:lang w:val="en-US"/>
              </w:rPr>
              <w:t>S60 – Reworked last paragraph of the section where algorithms are discussed</w:t>
            </w:r>
          </w:p>
        </w:tc>
      </w:tr>
      <w:tr w:rsidR="00046D86" w:rsidRPr="00745CAC" w:rsidTr="00532670">
        <w:trPr>
          <w:trHeight w:val="284"/>
        </w:trPr>
        <w:tc>
          <w:tcPr>
            <w:tcW w:w="3681" w:type="dxa"/>
            <w:vAlign w:val="center"/>
          </w:tcPr>
          <w:p w:rsidR="00046D86" w:rsidRPr="00CC6B28" w:rsidRDefault="00046D86" w:rsidP="007F11A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7F11A7">
              <w:rPr>
                <w:lang w:val="en-US"/>
              </w:rPr>
              <w:t>Chapter Based Search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Pr="00745CAC" w:rsidRDefault="007F11A7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Pr="00981930" w:rsidRDefault="00046D86" w:rsidP="001A5713">
            <w:pPr>
              <w:rPr>
                <w:b/>
                <w:lang w:val="en-US"/>
              </w:rPr>
            </w:pPr>
            <w:r w:rsidRPr="00981930">
              <w:rPr>
                <w:b/>
                <w:lang w:val="en-US"/>
              </w:rPr>
              <w:t>5 Conclusion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  <w:tc>
          <w:tcPr>
            <w:tcW w:w="3680" w:type="dxa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5034BA">
        <w:trPr>
          <w:trHeight w:val="284"/>
        </w:trPr>
        <w:tc>
          <w:tcPr>
            <w:tcW w:w="3681" w:type="dxa"/>
            <w:vAlign w:val="center"/>
          </w:tcPr>
          <w:p w:rsidR="00046D86" w:rsidRDefault="00046D86" w:rsidP="005034BA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</w:t>
            </w:r>
            <w:r w:rsidR="005034BA">
              <w:rPr>
                <w:lang w:val="en-US"/>
              </w:rPr>
              <w:t>Summary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Pr="00745CAC" w:rsidRDefault="004E00B2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5034BA">
              <w:rPr>
                <w:lang w:val="en-US"/>
              </w:rPr>
              <w:t>.09.2020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5034BA" w:rsidRPr="00745CAC" w:rsidTr="005034BA">
        <w:trPr>
          <w:trHeight w:val="284"/>
        </w:trPr>
        <w:tc>
          <w:tcPr>
            <w:tcW w:w="3681" w:type="dxa"/>
            <w:vAlign w:val="center"/>
          </w:tcPr>
          <w:p w:rsidR="005034BA" w:rsidRPr="00CC6B28" w:rsidRDefault="005034BA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Overarching results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5034BA" w:rsidRDefault="004E00B2" w:rsidP="005034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5034BA">
              <w:rPr>
                <w:lang w:val="en-US"/>
              </w:rPr>
              <w:t>.09.2020</w:t>
            </w:r>
          </w:p>
        </w:tc>
        <w:tc>
          <w:tcPr>
            <w:tcW w:w="3680" w:type="dxa"/>
          </w:tcPr>
          <w:p w:rsidR="005034BA" w:rsidRDefault="005034BA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5034BA">
        <w:trPr>
          <w:trHeight w:val="284"/>
        </w:trPr>
        <w:tc>
          <w:tcPr>
            <w:tcW w:w="3681" w:type="dxa"/>
            <w:vAlign w:val="center"/>
          </w:tcPr>
          <w:p w:rsidR="00046D86" w:rsidRDefault="00046D86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>Future Work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Pr="00745CAC" w:rsidRDefault="004E00B2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  <w:bookmarkStart w:id="0" w:name="_GoBack"/>
            <w:bookmarkEnd w:id="0"/>
            <w:r w:rsidR="005034BA">
              <w:rPr>
                <w:lang w:val="en-US"/>
              </w:rPr>
              <w:t>.09.2020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</w:tbl>
    <w:p w:rsidR="00AA5AA7" w:rsidRDefault="00AA5AA7" w:rsidP="00DF5515">
      <w:pPr>
        <w:spacing w:after="0"/>
        <w:rPr>
          <w:lang w:val="en-US"/>
        </w:rPr>
      </w:pPr>
    </w:p>
    <w:p w:rsidR="00DC16A9" w:rsidRDefault="00DC16A9" w:rsidP="00DF5515">
      <w:pPr>
        <w:spacing w:after="0"/>
        <w:rPr>
          <w:lang w:val="en-US"/>
        </w:rPr>
      </w:pPr>
      <w:r>
        <w:rPr>
          <w:lang w:val="en-US"/>
        </w:rPr>
        <w:t>Presentations for Diploma student seminar:</w:t>
      </w:r>
    </w:p>
    <w:p w:rsidR="00DC16A9" w:rsidRDefault="00DC16A9" w:rsidP="00AA5AA7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Middle/End of June</w:t>
      </w:r>
    </w:p>
    <w:p w:rsidR="00DC16A9" w:rsidRDefault="00DC16A9" w:rsidP="00AA5AA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Beginning of October</w:t>
      </w:r>
    </w:p>
    <w:p w:rsidR="00DC16A9" w:rsidRPr="00DC16A9" w:rsidRDefault="00DC16A9" w:rsidP="00DC16A9">
      <w:pPr>
        <w:rPr>
          <w:lang w:val="en-US"/>
        </w:rPr>
      </w:pPr>
      <w:r>
        <w:rPr>
          <w:lang w:val="en-US"/>
        </w:rPr>
        <w:t>Masters Examination: October/November</w:t>
      </w:r>
    </w:p>
    <w:sectPr w:rsidR="00DC16A9" w:rsidRPr="00DC16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626B9"/>
    <w:multiLevelType w:val="hybridMultilevel"/>
    <w:tmpl w:val="837EE05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A4202"/>
    <w:multiLevelType w:val="hybridMultilevel"/>
    <w:tmpl w:val="676626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25352"/>
    <w:multiLevelType w:val="hybridMultilevel"/>
    <w:tmpl w:val="60AC0C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CAC"/>
    <w:rsid w:val="00046D86"/>
    <w:rsid w:val="000C780D"/>
    <w:rsid w:val="001A5713"/>
    <w:rsid w:val="002B564E"/>
    <w:rsid w:val="002F04FA"/>
    <w:rsid w:val="004E00B2"/>
    <w:rsid w:val="005034BA"/>
    <w:rsid w:val="00532670"/>
    <w:rsid w:val="005478B7"/>
    <w:rsid w:val="006B00DE"/>
    <w:rsid w:val="006E5208"/>
    <w:rsid w:val="00745CAC"/>
    <w:rsid w:val="007672F2"/>
    <w:rsid w:val="007F11A7"/>
    <w:rsid w:val="00981930"/>
    <w:rsid w:val="00A0390A"/>
    <w:rsid w:val="00AA5AA7"/>
    <w:rsid w:val="00AF00BF"/>
    <w:rsid w:val="00C8557B"/>
    <w:rsid w:val="00C9148A"/>
    <w:rsid w:val="00CC6B28"/>
    <w:rsid w:val="00CD7DBB"/>
    <w:rsid w:val="00D02B9E"/>
    <w:rsid w:val="00DC16A9"/>
    <w:rsid w:val="00DF5515"/>
    <w:rsid w:val="00F1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5FB5F-2FF3-4636-873B-C324C4BB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45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C1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4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5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0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5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40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31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91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80565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6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Mauerhofer</dc:creator>
  <cp:keywords/>
  <dc:description/>
  <cp:lastModifiedBy>Microsoft-Konto</cp:lastModifiedBy>
  <cp:revision>19</cp:revision>
  <dcterms:created xsi:type="dcterms:W3CDTF">2020-03-22T11:33:00Z</dcterms:created>
  <dcterms:modified xsi:type="dcterms:W3CDTF">2020-09-11T15:34:00Z</dcterms:modified>
</cp:coreProperties>
</file>