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189A" w14:textId="77777777" w:rsidR="009E4431" w:rsidRDefault="009E44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14D84A" w14:textId="77777777" w:rsidR="009E4431" w:rsidRDefault="00000000">
      <w:pPr>
        <w:spacing w:before="40"/>
        <w:ind w:right="295"/>
        <w:jc w:val="center"/>
        <w:rPr>
          <w:b/>
          <w:bCs/>
          <w:color w:val="001C4E"/>
          <w:sz w:val="40"/>
          <w:szCs w:val="40"/>
        </w:rPr>
      </w:pPr>
      <w:r>
        <w:rPr>
          <w:b/>
          <w:bCs/>
          <w:smallCaps/>
          <w:color w:val="999999"/>
          <w:sz w:val="72"/>
          <w:szCs w:val="72"/>
        </w:rPr>
        <w:t>Documento de Visão de Projeto</w:t>
      </w:r>
    </w:p>
    <w:p w14:paraId="64BA4A99" w14:textId="77777777" w:rsidR="009E4431" w:rsidRDefault="009E4431">
      <w:pPr>
        <w:jc w:val="center"/>
        <w:rPr>
          <w:b/>
          <w:bCs/>
          <w:smallCaps/>
          <w:color w:val="999999"/>
          <w:sz w:val="72"/>
          <w:szCs w:val="72"/>
        </w:rPr>
      </w:pPr>
    </w:p>
    <w:p w14:paraId="59CCC6DE" w14:textId="77777777" w:rsidR="009E4431" w:rsidRDefault="009E4431"/>
    <w:p w14:paraId="1FF61315" w14:textId="77777777" w:rsidR="009E4431" w:rsidRDefault="009E4431"/>
    <w:p w14:paraId="3E46DDB4" w14:textId="77777777" w:rsidR="009E4431" w:rsidRDefault="009E4431"/>
    <w:p w14:paraId="3FB40A66" w14:textId="77777777" w:rsidR="009E4431" w:rsidRDefault="009E4431"/>
    <w:p w14:paraId="78FFB3E2" w14:textId="77777777" w:rsidR="009E4431" w:rsidRDefault="009E4431"/>
    <w:p w14:paraId="04A4D439" w14:textId="77777777" w:rsidR="009E4431" w:rsidRDefault="00000000">
      <w:pPr>
        <w:jc w:val="center"/>
      </w:pPr>
      <w:r>
        <w:rPr>
          <w:noProof/>
        </w:rPr>
        <w:drawing>
          <wp:inline distT="0" distB="0" distL="0" distR="0" wp14:anchorId="0A9C9EEF" wp14:editId="3589F05F">
            <wp:extent cx="6332619" cy="2695575"/>
            <wp:effectExtent l="0" t="0" r="0" b="0"/>
            <wp:docPr id="41" name="image6.jpg" descr="http://www.konia.com.br/wp-content/uploads/2011/08/arquitetura_de_informaca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http://www.konia.com.br/wp-content/uploads/2011/08/arquitetura_de_informaca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619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E5092" w14:textId="77777777" w:rsidR="009E4431" w:rsidRDefault="009E4431"/>
    <w:p w14:paraId="1D15BDEB" w14:textId="77777777" w:rsidR="009E4431" w:rsidRDefault="009E4431">
      <w:pPr>
        <w:jc w:val="center"/>
        <w:rPr>
          <w:b/>
          <w:bCs/>
          <w:sz w:val="56"/>
          <w:szCs w:val="56"/>
        </w:rPr>
      </w:pPr>
    </w:p>
    <w:p w14:paraId="6623A1C8" w14:textId="77777777" w:rsidR="009E4431" w:rsidRDefault="009E4431">
      <w:pPr>
        <w:jc w:val="center"/>
        <w:rPr>
          <w:b/>
          <w:bCs/>
          <w:sz w:val="56"/>
          <w:szCs w:val="56"/>
        </w:rPr>
      </w:pPr>
    </w:p>
    <w:p w14:paraId="00026574" w14:textId="7EEA83B4" w:rsidR="009E4431" w:rsidRDefault="008E322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33rpm</w:t>
      </w:r>
    </w:p>
    <w:p w14:paraId="76FAC6EA" w14:textId="77777777" w:rsidR="009E4431" w:rsidRDefault="009E4431" w:rsidP="008E322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DADEC8F" w14:textId="77777777" w:rsidR="009E4431" w:rsidRDefault="009E4431"/>
    <w:p w14:paraId="6458DA6D" w14:textId="77777777" w:rsidR="009E4431" w:rsidRDefault="009E4431"/>
    <w:p w14:paraId="3FC07571" w14:textId="77777777" w:rsidR="009E4431" w:rsidRDefault="009E4431"/>
    <w:p w14:paraId="556654D4" w14:textId="77777777" w:rsidR="009E4431" w:rsidRDefault="009E4431"/>
    <w:p w14:paraId="51D12E9E" w14:textId="77777777" w:rsidR="009E4431" w:rsidRDefault="009E4431"/>
    <w:p w14:paraId="60F648ED" w14:textId="77777777" w:rsidR="009E443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Histórico de Versões</w:t>
      </w:r>
    </w:p>
    <w:p w14:paraId="63588AA8" w14:textId="77777777" w:rsidR="009E4431" w:rsidRDefault="009E4431">
      <w:pPr>
        <w:jc w:val="center"/>
        <w:rPr>
          <w:b/>
          <w:bCs/>
          <w:sz w:val="28"/>
          <w:szCs w:val="28"/>
        </w:rPr>
      </w:pPr>
    </w:p>
    <w:tbl>
      <w:tblPr>
        <w:tblW w:w="10701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223"/>
        <w:gridCol w:w="992"/>
        <w:gridCol w:w="3686"/>
        <w:gridCol w:w="2174"/>
        <w:gridCol w:w="2626"/>
      </w:tblGrid>
      <w:tr w:rsidR="009E4431" w14:paraId="5A5CD04E" w14:textId="77777777" w:rsidTr="3A7371DE">
        <w:trPr>
          <w:jc w:val="center"/>
        </w:trPr>
        <w:tc>
          <w:tcPr>
            <w:tcW w:w="1223" w:type="dxa"/>
            <w:shd w:val="clear" w:color="auto" w:fill="E6E6E6"/>
            <w:vAlign w:val="center"/>
          </w:tcPr>
          <w:p w14:paraId="56CC31B6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729BF56C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3686" w:type="dxa"/>
            <w:shd w:val="clear" w:color="auto" w:fill="E6E6E6"/>
            <w:vAlign w:val="center"/>
          </w:tcPr>
          <w:p w14:paraId="6423160F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174" w:type="dxa"/>
            <w:shd w:val="clear" w:color="auto" w:fill="E6E6E6"/>
            <w:vAlign w:val="center"/>
          </w:tcPr>
          <w:p w14:paraId="311237F5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2626" w:type="dxa"/>
            <w:shd w:val="clear" w:color="auto" w:fill="E6E6E6"/>
            <w:vAlign w:val="center"/>
          </w:tcPr>
          <w:p w14:paraId="22F98B2C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Revisor</w:t>
            </w:r>
          </w:p>
        </w:tc>
      </w:tr>
      <w:tr w:rsidR="009E4431" w14:paraId="1B034549" w14:textId="77777777" w:rsidTr="3A7371DE">
        <w:trPr>
          <w:jc w:val="center"/>
        </w:trPr>
        <w:tc>
          <w:tcPr>
            <w:tcW w:w="1223" w:type="dxa"/>
            <w:vAlign w:val="center"/>
          </w:tcPr>
          <w:p w14:paraId="35B01874" w14:textId="1199FE3F" w:rsidR="009E4431" w:rsidRDefault="008E3221">
            <w:pPr>
              <w:spacing w:before="120"/>
              <w:ind w:left="-108"/>
              <w:jc w:val="center"/>
            </w:pPr>
            <w:r>
              <w:t>13/09/26</w:t>
            </w:r>
          </w:p>
        </w:tc>
        <w:tc>
          <w:tcPr>
            <w:tcW w:w="992" w:type="dxa"/>
            <w:vAlign w:val="center"/>
          </w:tcPr>
          <w:p w14:paraId="3FA6E4FF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686" w:type="dxa"/>
            <w:vAlign w:val="center"/>
          </w:tcPr>
          <w:p w14:paraId="00ABCFBA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Versão inicial - visão, escopo e arquitetura do 33rpm</w:t>
            </w:r>
          </w:p>
        </w:tc>
        <w:tc>
          <w:tcPr>
            <w:tcW w:w="2174" w:type="dxa"/>
            <w:vAlign w:val="center"/>
          </w:tcPr>
          <w:p w14:paraId="5A4CB1D0" w14:textId="3C900FB7" w:rsidR="009E4431" w:rsidRDefault="008E3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Thomas Moisés Fernandes</w:t>
            </w:r>
          </w:p>
        </w:tc>
        <w:tc>
          <w:tcPr>
            <w:tcW w:w="2626" w:type="dxa"/>
            <w:vAlign w:val="center"/>
          </w:tcPr>
          <w:p w14:paraId="4B4E6EF3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3A7371DE" w14:paraId="6E3A74CB" w14:textId="77777777" w:rsidTr="3A7371DE">
        <w:trPr>
          <w:trHeight w:val="300"/>
          <w:jc w:val="center"/>
        </w:trPr>
        <w:tc>
          <w:tcPr>
            <w:tcW w:w="1223" w:type="dxa"/>
            <w:vAlign w:val="center"/>
          </w:tcPr>
          <w:p w14:paraId="288890F7" w14:textId="242B4525" w:rsidR="35929490" w:rsidRDefault="35929490" w:rsidP="3A7371DE">
            <w:pPr>
              <w:jc w:val="center"/>
            </w:pPr>
            <w:r>
              <w:t>20</w:t>
            </w:r>
            <w:r w:rsidR="744AF33F">
              <w:t>/09/26</w:t>
            </w:r>
          </w:p>
        </w:tc>
        <w:tc>
          <w:tcPr>
            <w:tcW w:w="992" w:type="dxa"/>
            <w:vAlign w:val="center"/>
          </w:tcPr>
          <w:p w14:paraId="5B40FE9D" w14:textId="4B05F8BD" w:rsidR="744AF33F" w:rsidRDefault="744AF33F" w:rsidP="3A7371DE">
            <w:pPr>
              <w:jc w:val="center"/>
            </w:pPr>
            <w:r w:rsidRPr="3A7371DE">
              <w:rPr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3686" w:type="dxa"/>
            <w:vAlign w:val="center"/>
          </w:tcPr>
          <w:p w14:paraId="443B54E1" w14:textId="1B3D69F7" w:rsidR="3A7371DE" w:rsidRDefault="000C44DB" w:rsidP="3A7371DE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0C44DB">
              <w:rPr>
                <w:color w:val="000000" w:themeColor="text1"/>
                <w:sz w:val="20"/>
                <w:szCs w:val="20"/>
              </w:rPr>
              <w:t>Revisão dos diagramas e do modelo de dados; atualização do mapeamento objeto-relacional</w:t>
            </w:r>
          </w:p>
        </w:tc>
        <w:tc>
          <w:tcPr>
            <w:tcW w:w="2174" w:type="dxa"/>
            <w:vAlign w:val="center"/>
          </w:tcPr>
          <w:p w14:paraId="3D2FEC96" w14:textId="17A29D6F" w:rsidR="744AF33F" w:rsidRDefault="744AF33F" w:rsidP="3A7371DE">
            <w:pPr>
              <w:jc w:val="center"/>
            </w:pPr>
            <w:r w:rsidRPr="3A7371DE">
              <w:rPr>
                <w:color w:val="000000" w:themeColor="text1"/>
                <w:sz w:val="20"/>
                <w:szCs w:val="20"/>
              </w:rPr>
              <w:t>Thomas Moisés Fernandes</w:t>
            </w:r>
          </w:p>
        </w:tc>
        <w:tc>
          <w:tcPr>
            <w:tcW w:w="2626" w:type="dxa"/>
            <w:vAlign w:val="center"/>
          </w:tcPr>
          <w:p w14:paraId="262157AE" w14:textId="4F28D077" w:rsidR="744AF33F" w:rsidRDefault="744AF33F" w:rsidP="3A7371DE">
            <w:pPr>
              <w:jc w:val="center"/>
            </w:pPr>
            <w:r w:rsidRPr="3A7371DE">
              <w:rPr>
                <w:color w:val="000000" w:themeColor="text1"/>
                <w:sz w:val="20"/>
                <w:szCs w:val="20"/>
              </w:rPr>
              <w:t>-</w:t>
            </w:r>
          </w:p>
        </w:tc>
      </w:tr>
    </w:tbl>
    <w:p w14:paraId="6785AF4C" w14:textId="77777777" w:rsidR="009E4431" w:rsidRDefault="009E4431">
      <w:pPr>
        <w:sectPr w:rsidR="009E443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567" w:bottom="851" w:left="567" w:header="680" w:footer="1701" w:gutter="0"/>
          <w:pgNumType w:start="1"/>
          <w:cols w:space="720"/>
          <w:titlePg/>
        </w:sectPr>
      </w:pPr>
    </w:p>
    <w:p w14:paraId="0EA2F624" w14:textId="77777777" w:rsidR="009E4431" w:rsidRDefault="009E4431"/>
    <w:p w14:paraId="1CC97C67" w14:textId="77777777" w:rsidR="009E4431" w:rsidRDefault="009E4431">
      <w:pPr>
        <w:jc w:val="right"/>
        <w:rPr>
          <w:b/>
          <w:bCs/>
          <w:color w:val="001C4E"/>
          <w:sz w:val="24"/>
          <w:szCs w:val="24"/>
        </w:rPr>
      </w:pPr>
    </w:p>
    <w:p w14:paraId="78B62D2B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tbl>
      <w:tblPr>
        <w:tblStyle w:val="a0"/>
        <w:tblW w:w="910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015"/>
        <w:gridCol w:w="7092"/>
      </w:tblGrid>
      <w:tr w:rsidR="009E4431" w14:paraId="1D45B95B" w14:textId="77777777" w:rsidTr="3A7371DE">
        <w:trPr>
          <w:jc w:val="center"/>
        </w:trPr>
        <w:tc>
          <w:tcPr>
            <w:tcW w:w="2015" w:type="dxa"/>
          </w:tcPr>
          <w:p w14:paraId="7FEFBBD6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Cliente</w:t>
            </w:r>
          </w:p>
        </w:tc>
        <w:tc>
          <w:tcPr>
            <w:tcW w:w="7092" w:type="dxa"/>
          </w:tcPr>
          <w:p w14:paraId="2B05EC44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FATEC - Interno</w:t>
            </w:r>
          </w:p>
        </w:tc>
      </w:tr>
      <w:tr w:rsidR="009E4431" w14:paraId="4FC090A1" w14:textId="77777777" w:rsidTr="3A7371DE">
        <w:trPr>
          <w:jc w:val="center"/>
        </w:trPr>
        <w:tc>
          <w:tcPr>
            <w:tcW w:w="2015" w:type="dxa"/>
          </w:tcPr>
          <w:p w14:paraId="16E4AAEF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Documento</w:t>
            </w:r>
          </w:p>
        </w:tc>
        <w:tc>
          <w:tcPr>
            <w:tcW w:w="7092" w:type="dxa"/>
          </w:tcPr>
          <w:p w14:paraId="5D7E4241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Documento de Visão de Projeto: 33rpm</w:t>
            </w:r>
          </w:p>
        </w:tc>
      </w:tr>
      <w:tr w:rsidR="009E4431" w14:paraId="04E740A4" w14:textId="77777777" w:rsidTr="3A7371DE">
        <w:trPr>
          <w:jc w:val="center"/>
        </w:trPr>
        <w:tc>
          <w:tcPr>
            <w:tcW w:w="2015" w:type="dxa"/>
          </w:tcPr>
          <w:p w14:paraId="2979423D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7092" w:type="dxa"/>
          </w:tcPr>
          <w:p w14:paraId="2BEED828" w14:textId="44C30128" w:rsidR="009E4431" w:rsidRDefault="5A7C6EFB" w:rsidP="3A737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3A7371DE">
              <w:rPr>
                <w:color w:val="000000" w:themeColor="text1"/>
                <w:sz w:val="24"/>
                <w:szCs w:val="24"/>
              </w:rPr>
              <w:t>20</w:t>
            </w:r>
            <w:r w:rsidR="008E3221" w:rsidRPr="3A7371DE">
              <w:rPr>
                <w:color w:val="000000" w:themeColor="text1"/>
                <w:sz w:val="24"/>
                <w:szCs w:val="24"/>
              </w:rPr>
              <w:t xml:space="preserve"> de setembro de 2026</w:t>
            </w:r>
          </w:p>
        </w:tc>
      </w:tr>
      <w:tr w:rsidR="009E4431" w:rsidRPr="008E3221" w14:paraId="65F279C4" w14:textId="77777777" w:rsidTr="3A7371DE">
        <w:trPr>
          <w:jc w:val="center"/>
        </w:trPr>
        <w:tc>
          <w:tcPr>
            <w:tcW w:w="2015" w:type="dxa"/>
          </w:tcPr>
          <w:p w14:paraId="36A77958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7092" w:type="dxa"/>
          </w:tcPr>
          <w:p w14:paraId="51E6ED6C" w14:textId="0343CFD9" w:rsidR="009E4431" w:rsidRPr="008E3221" w:rsidRDefault="008E3221">
            <w:pPr>
              <w:rPr>
                <w:b/>
                <w:bCs/>
              </w:rPr>
            </w:pPr>
            <w:r>
              <w:rPr>
                <w:b/>
                <w:bCs/>
              </w:rPr>
              <w:t>Thomas Moisés Fernandes - thomasmoisesf@gmail.com</w:t>
            </w:r>
          </w:p>
        </w:tc>
      </w:tr>
    </w:tbl>
    <w:p w14:paraId="22363E9A" w14:textId="77777777" w:rsidR="009E4431" w:rsidRPr="008E3221" w:rsidRDefault="009E443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160C7117" w14:textId="77777777" w:rsidR="009E443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Página de Assinaturas</w:t>
      </w:r>
    </w:p>
    <w:p w14:paraId="765B3C58" w14:textId="77777777" w:rsidR="009E4431" w:rsidRDefault="009E4431"/>
    <w:p w14:paraId="2526F6A1" w14:textId="77777777" w:rsidR="009E4431" w:rsidRDefault="009E4431"/>
    <w:tbl>
      <w:tblPr>
        <w:tblStyle w:val="a1"/>
        <w:tblW w:w="912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76"/>
        <w:gridCol w:w="5656"/>
        <w:gridCol w:w="1794"/>
      </w:tblGrid>
      <w:tr w:rsidR="009E4431" w14:paraId="78EBF183" w14:textId="77777777">
        <w:trPr>
          <w:jc w:val="center"/>
        </w:trPr>
        <w:tc>
          <w:tcPr>
            <w:tcW w:w="1676" w:type="dxa"/>
            <w:vAlign w:val="bottom"/>
          </w:tcPr>
          <w:p w14:paraId="62D03F4D" w14:textId="77777777" w:rsidR="009E44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Revisado e Aprovado por:</w:t>
            </w:r>
          </w:p>
        </w:tc>
        <w:tc>
          <w:tcPr>
            <w:tcW w:w="5656" w:type="dxa"/>
          </w:tcPr>
          <w:p w14:paraId="6A194B61" w14:textId="77777777" w:rsidR="009E4431" w:rsidRDefault="009E4431">
            <w:pPr>
              <w:spacing w:before="120"/>
            </w:pPr>
          </w:p>
        </w:tc>
        <w:tc>
          <w:tcPr>
            <w:tcW w:w="1794" w:type="dxa"/>
          </w:tcPr>
          <w:p w14:paraId="676DC358" w14:textId="77777777" w:rsidR="009E4431" w:rsidRDefault="009E4431">
            <w:pPr>
              <w:spacing w:before="120"/>
              <w:ind w:left="-108"/>
              <w:jc w:val="center"/>
            </w:pPr>
          </w:p>
        </w:tc>
      </w:tr>
      <w:tr w:rsidR="009E4431" w14:paraId="78E5B0FA" w14:textId="77777777">
        <w:trPr>
          <w:jc w:val="center"/>
        </w:trPr>
        <w:tc>
          <w:tcPr>
            <w:tcW w:w="1676" w:type="dxa"/>
          </w:tcPr>
          <w:p w14:paraId="0E9D3A09" w14:textId="77777777" w:rsidR="009E4431" w:rsidRDefault="009E4431"/>
        </w:tc>
        <w:tc>
          <w:tcPr>
            <w:tcW w:w="5656" w:type="dxa"/>
            <w:tcBorders>
              <w:top w:val="single" w:sz="4" w:space="0" w:color="000000"/>
            </w:tcBorders>
          </w:tcPr>
          <w:p w14:paraId="40C82018" w14:textId="77777777" w:rsidR="009E4431" w:rsidRDefault="009E4431">
            <w:pPr>
              <w:spacing w:before="120"/>
            </w:pPr>
          </w:p>
        </w:tc>
        <w:tc>
          <w:tcPr>
            <w:tcW w:w="1794" w:type="dxa"/>
            <w:tcBorders>
              <w:top w:val="single" w:sz="4" w:space="0" w:color="000000"/>
            </w:tcBorders>
          </w:tcPr>
          <w:p w14:paraId="588414BB" w14:textId="654D5E23" w:rsidR="009E4431" w:rsidRDefault="008E3221">
            <w:pPr>
              <w:spacing w:before="120"/>
              <w:ind w:left="-108"/>
              <w:jc w:val="center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/26</w:t>
            </w:r>
          </w:p>
          <w:p w14:paraId="5E1C25DE" w14:textId="77777777" w:rsidR="009E4431" w:rsidRDefault="009E4431">
            <w:pPr>
              <w:spacing w:before="120"/>
              <w:jc w:val="center"/>
            </w:pPr>
          </w:p>
        </w:tc>
      </w:tr>
    </w:tbl>
    <w:p w14:paraId="1EC36647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49376438" w14:textId="77777777" w:rsidR="009E4431" w:rsidRDefault="009E4431">
      <w:pPr>
        <w:jc w:val="center"/>
      </w:pPr>
    </w:p>
    <w:p w14:paraId="6D0C9B8C" w14:textId="77777777" w:rsidR="009E4431" w:rsidRDefault="009E4431">
      <w:pPr>
        <w:jc w:val="center"/>
        <w:rPr>
          <w:b/>
          <w:bCs/>
          <w:sz w:val="28"/>
          <w:szCs w:val="28"/>
        </w:rPr>
      </w:pPr>
    </w:p>
    <w:p w14:paraId="17B83695" w14:textId="77777777" w:rsidR="009E4431" w:rsidRDefault="00000000">
      <w:pPr>
        <w:jc w:val="center"/>
        <w:rPr>
          <w:b/>
          <w:bCs/>
        </w:rPr>
      </w:pPr>
      <w:r>
        <w:br w:type="page"/>
      </w:r>
    </w:p>
    <w:p w14:paraId="59FF7C35" w14:textId="77777777" w:rsidR="000C44DB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Índice</w:t>
      </w:r>
    </w:p>
    <w:p w14:paraId="3222F05F" w14:textId="2C724F92" w:rsidR="00AD1A40" w:rsidRDefault="000C44D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0771736" w:history="1">
        <w:r w:rsidR="00AD1A40" w:rsidRPr="00AD0E63">
          <w:rPr>
            <w:rStyle w:val="Hyperlink"/>
          </w:rPr>
          <w:t>1.</w:t>
        </w:r>
        <w:r w:rsidR="00AD1A40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="00AD1A40" w:rsidRPr="00AD0E63">
          <w:rPr>
            <w:rStyle w:val="Hyperlink"/>
          </w:rPr>
          <w:t>Objetivo</w:t>
        </w:r>
        <w:r w:rsidR="00AD1A40">
          <w:rPr>
            <w:webHidden/>
          </w:rPr>
          <w:tab/>
        </w:r>
        <w:r w:rsidR="00AD1A40">
          <w:rPr>
            <w:webHidden/>
          </w:rPr>
          <w:fldChar w:fldCharType="begin"/>
        </w:r>
        <w:r w:rsidR="00AD1A40">
          <w:rPr>
            <w:webHidden/>
          </w:rPr>
          <w:instrText xml:space="preserve"> PAGEREF _Toc240771736 \h </w:instrText>
        </w:r>
        <w:r w:rsidR="00AD1A40">
          <w:rPr>
            <w:webHidden/>
          </w:rPr>
        </w:r>
        <w:r w:rsidR="00AD1A40">
          <w:rPr>
            <w:webHidden/>
          </w:rPr>
          <w:fldChar w:fldCharType="separate"/>
        </w:r>
        <w:r w:rsidR="00AD1A40">
          <w:rPr>
            <w:webHidden/>
          </w:rPr>
          <w:t>4</w:t>
        </w:r>
        <w:r w:rsidR="00AD1A40">
          <w:rPr>
            <w:webHidden/>
          </w:rPr>
          <w:fldChar w:fldCharType="end"/>
        </w:r>
      </w:hyperlink>
    </w:p>
    <w:p w14:paraId="016C405C" w14:textId="57C63611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37" w:history="1">
        <w:r w:rsidRPr="00AD0E63">
          <w:rPr>
            <w:rStyle w:val="Hyperlink"/>
          </w:rPr>
          <w:t>1.1.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Escopo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EDC6B7" w14:textId="45198A2D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38" w:history="1">
        <w:r w:rsidRPr="00AD0E63">
          <w:rPr>
            <w:rStyle w:val="Hyperlink"/>
          </w:rPr>
          <w:t>1.2.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CED244A" w14:textId="69503086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39" w:history="1">
        <w:r w:rsidRPr="00AD0E63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Necessidades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95E6A4" w14:textId="1137B34C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40" w:history="1">
        <w:r w:rsidRPr="00AD0E63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Objetivo do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1BDE2CE" w14:textId="366ACBAF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41" w:history="1">
        <w:r w:rsidRPr="00AD0E63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Declaração Preliminar de Escopo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CB2C406" w14:textId="49D39575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42" w:history="1">
        <w:r w:rsidRPr="00AD0E63">
          <w:rPr>
            <w:rStyle w:val="Hyperlink"/>
          </w:rPr>
          <w:t>4.1.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Descrição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11711CD" w14:textId="50ADC32C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43" w:history="1">
        <w:r w:rsidRPr="00AD0E63">
          <w:rPr>
            <w:rStyle w:val="Hyperlink"/>
          </w:rPr>
          <w:t>4.2.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Produtos a serem entregues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D12D21E" w14:textId="734D8DFA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44" w:history="1">
        <w:r w:rsidRPr="00AD0E63">
          <w:rPr>
            <w:rStyle w:val="Hyperlink"/>
          </w:rPr>
          <w:t>4.3.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Requisitos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613B146" w14:textId="728E9004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45" w:history="1">
        <w:r w:rsidRPr="00AD0E63">
          <w:rPr>
            <w:rStyle w:val="Hyperlink"/>
          </w:rPr>
          <w:t>4.3.1.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Requisitos Funcionais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84A551" w14:textId="1300B24B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46" w:history="1">
        <w:r w:rsidRPr="00AD0E63">
          <w:rPr>
            <w:rStyle w:val="Hyperlink"/>
          </w:rPr>
          <w:t>4.3.2.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Requisitos Não Funcionais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7C6FAEE" w14:textId="3DDAD818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47" w:history="1">
        <w:r w:rsidRPr="00AD0E63">
          <w:rPr>
            <w:rStyle w:val="Hyperlink"/>
          </w:rPr>
          <w:t>4.3.3.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Cronograma de Marcos Sumariado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7954285" w14:textId="2B6760B8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48" w:history="1">
        <w:r w:rsidRPr="00AD0E63">
          <w:rPr>
            <w:rStyle w:val="Hyperlink"/>
          </w:rPr>
          <w:t>4.3.4.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425BBC9" w14:textId="7A84B9CF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49" w:history="1">
        <w:r w:rsidRPr="00AD0E63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Premissas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A1F531" w14:textId="3893F3E3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50" w:history="1">
        <w:r w:rsidRPr="00AD0E63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Influência das Partes Interessadas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485D93" w14:textId="63001A61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51" w:history="1">
        <w:r w:rsidRPr="00AD0E63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Representação Arquitetural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3AA525" w14:textId="399F0A91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2" w:history="1">
        <w:r w:rsidRPr="00AD0E63">
          <w:rPr>
            <w:rStyle w:val="Hyperlink"/>
          </w:rPr>
          <w:t>7.1.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Restrições Arquiteturais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9DE66FD" w14:textId="3622E08D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3" w:history="1">
        <w:r w:rsidRPr="00AD0E63">
          <w:rPr>
            <w:rStyle w:val="Hyperlink"/>
          </w:rPr>
          <w:t>7.2.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Objetivos e Restrições Arquiteturais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21DD23" w14:textId="5EF8CE30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54" w:history="1">
        <w:r w:rsidRPr="00AD0E63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Visão de Casos de 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22D70C3" w14:textId="5E433488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5" w:history="1">
        <w:r w:rsidRPr="00AD0E63">
          <w:rPr>
            <w:rStyle w:val="Hyperlink"/>
          </w:rPr>
          <w:t>8.1.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Diagrama de Caso de Uso Geral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44BDC02" w14:textId="552316BE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6" w:history="1">
        <w:r w:rsidRPr="00AD0E63">
          <w:rPr>
            <w:rStyle w:val="Hyperlink"/>
          </w:rPr>
          <w:t>8.2.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Descrição dos Casos de Uso Arquiteturalmente Significativos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D43F32B" w14:textId="45BC793B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57" w:history="1">
        <w:r w:rsidRPr="00AD0E63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Visão de Lógica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2D4AC89" w14:textId="59DEC276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8" w:history="1">
        <w:r w:rsidRPr="00AD0E63">
          <w:rPr>
            <w:rStyle w:val="Hyperlink"/>
          </w:rPr>
          <w:t>9.1.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Camada de Apresentação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3EBDD9D" w14:textId="3FC0B4BD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59" w:history="1">
        <w:r w:rsidRPr="00AD0E63">
          <w:rPr>
            <w:rStyle w:val="Hyperlink"/>
          </w:rPr>
          <w:t>9.2.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Camada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AA17B58" w14:textId="3336228A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60" w:history="1">
        <w:r w:rsidRPr="00AD0E63">
          <w:rPr>
            <w:rStyle w:val="Hyperlink"/>
          </w:rPr>
          <w:t>9.2.1.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Pacote Controller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005B85D" w14:textId="76A9914E" w:rsidR="00AD1A40" w:rsidRDefault="00AD1A40">
      <w:pPr>
        <w:pStyle w:val="Sumrio3"/>
        <w:rPr>
          <w:rFonts w:asciiTheme="minorHAnsi" w:eastAsiaTheme="minorEastAsia" w:hAnsiTheme="minorHAnsi" w:cstheme="minorBidi"/>
          <w:i w:val="0"/>
          <w:iCs w:val="0"/>
          <w:kern w:val="2"/>
          <w:sz w:val="24"/>
          <w:szCs w:val="24"/>
          <w14:ligatures w14:val="standardContextual"/>
        </w:rPr>
      </w:pPr>
      <w:hyperlink w:anchor="_Toc240771761" w:history="1">
        <w:r w:rsidRPr="00AD0E63">
          <w:rPr>
            <w:rStyle w:val="Hyperlink"/>
          </w:rPr>
          <w:t>9.2.2.</w:t>
        </w:r>
        <w:r>
          <w:rPr>
            <w:rFonts w:asciiTheme="minorHAnsi" w:eastAsiaTheme="minorEastAsia" w:hAnsiTheme="minorHAnsi" w:cstheme="minorBidi"/>
            <w:i w:val="0"/>
            <w:iC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Pacote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67E6FA5" w14:textId="25809EDE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62" w:history="1">
        <w:r w:rsidRPr="00AD0E63">
          <w:rPr>
            <w:rStyle w:val="Hyperlink"/>
          </w:rPr>
          <w:t>9.3.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Camada de Persistência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B8DFF0E" w14:textId="18B206B8" w:rsidR="00AD1A40" w:rsidRDefault="00AD1A40">
      <w:pPr>
        <w:pStyle w:val="Sumrio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hyperlink w:anchor="_Toc240771763" w:history="1">
        <w:r w:rsidRPr="00AD0E63">
          <w:rPr>
            <w:rStyle w:val="Hyperlink"/>
          </w:rPr>
          <w:t>9.4.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Realização dos Casos de Uso Significativos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17EBC4A" w14:textId="40C04F09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4" w:history="1">
        <w:r w:rsidRPr="00AD0E63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Visão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60A34A1" w14:textId="4F19666B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5" w:history="1">
        <w:r w:rsidRPr="00AD0E63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Visão de Implementação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091E4D9" w14:textId="3218574F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6" w:history="1">
        <w:r w:rsidRPr="00AD0E63">
          <w:rPr>
            <w:rStyle w:val="Hyperlink"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Visão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80522F0" w14:textId="52DE86D2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7" w:history="1">
        <w:r w:rsidRPr="00AD0E63">
          <w:rPr>
            <w:rStyle w:val="Hyperlink"/>
          </w:rPr>
          <w:t>13.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Tamanho e Performance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81A1D51" w14:textId="65B718B9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8" w:history="1">
        <w:r w:rsidRPr="00AD0E63">
          <w:rPr>
            <w:rStyle w:val="Hyperlink"/>
          </w:rPr>
          <w:t>14.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Qualidade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CE374E1" w14:textId="71F5078F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69" w:history="1">
        <w:r w:rsidRPr="00AD0E63">
          <w:rPr>
            <w:rStyle w:val="Hyperlink"/>
          </w:rPr>
          <w:t>15.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Cronograma Macro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D07CE62" w14:textId="2C5C1492" w:rsidR="00AD1A40" w:rsidRDefault="00AD1A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40771770" w:history="1">
        <w:r w:rsidRPr="00AD0E63">
          <w:rPr>
            <w:rStyle w:val="Hyperlink"/>
          </w:rPr>
          <w:t>16.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AD0E63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_Toc240771770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112BB30" w14:textId="4F8535A1" w:rsidR="009E4431" w:rsidRPr="000C44DB" w:rsidRDefault="000C44DB" w:rsidP="000C44DB">
      <w:r>
        <w:fldChar w:fldCharType="end"/>
      </w:r>
    </w:p>
    <w:p w14:paraId="000DFEC8" w14:textId="77777777" w:rsidR="009E4431" w:rsidRDefault="00000000">
      <w:pPr>
        <w:jc w:val="center"/>
      </w:pPr>
      <w:r>
        <w:br w:type="page"/>
      </w:r>
    </w:p>
    <w:p w14:paraId="33F40038" w14:textId="77777777" w:rsidR="009E4431" w:rsidRPr="000C44DB" w:rsidRDefault="00000000" w:rsidP="000C44DB">
      <w:pPr>
        <w:pStyle w:val="Ttulo1"/>
        <w:numPr>
          <w:ilvl w:val="0"/>
          <w:numId w:val="15"/>
        </w:numPr>
        <w:rPr>
          <w:color w:val="000000"/>
        </w:rPr>
      </w:pPr>
      <w:bookmarkStart w:id="0" w:name="_heading=h.f2rxcw296zyu" w:colFirst="0" w:colLast="0"/>
      <w:bookmarkStart w:id="1" w:name="_Toc240771736"/>
      <w:bookmarkEnd w:id="0"/>
      <w:r w:rsidRPr="000C44DB">
        <w:rPr>
          <w:color w:val="000000"/>
        </w:rPr>
        <w:lastRenderedPageBreak/>
        <w:t>Objetivo</w:t>
      </w:r>
      <w:bookmarkEnd w:id="1"/>
    </w:p>
    <w:p w14:paraId="32B93BB6" w14:textId="77777777" w:rsidR="009E4431" w:rsidRDefault="009E4431"/>
    <w:p w14:paraId="073494A8" w14:textId="77777777" w:rsidR="009E4431" w:rsidRDefault="00000000">
      <w:pPr>
        <w:ind w:firstLine="540"/>
        <w:jc w:val="both"/>
      </w:pPr>
      <w:r>
        <w:t>Este documento formaliza o início do projeto 33rpm, uma plataforma de comércio eletrônico (e-commerce) de discos de vinil desenvolvida ao longo da disciplina de Laboratório de Engenharia de Software. Registra o entendimento inicial do problema, a necessidade de negócio que motiva a solução, o escopo preliminar do que será construído e as decisões de arquitetura tomadas nesta fase.</w:t>
      </w:r>
    </w:p>
    <w:p w14:paraId="073794DA" w14:textId="77777777" w:rsidR="009E4431" w:rsidRDefault="00000000">
      <w:pPr>
        <w:ind w:firstLine="540"/>
        <w:jc w:val="both"/>
      </w:pPr>
      <w:r>
        <w:t>Seu propósito é alinhar as expectativas entre o desenvolvedor e o professor orientador antes do início da construção, e servir de referência para os artefatos seguintes: o Documento de Requisitos do Sistema, a modelagem de dados e o planejamento das entregas. As decisões aqui registradas são preliminares e podem ser revistas conforme o projeto avança.</w:t>
      </w:r>
    </w:p>
    <w:p w14:paraId="7A561BED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</w:p>
    <w:p w14:paraId="547A3DCB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2" w:name="_heading=h.i6phmmzahya7" w:colFirst="0" w:colLast="0"/>
      <w:bookmarkStart w:id="3" w:name="_Toc240771737"/>
      <w:bookmarkEnd w:id="2"/>
      <w:r w:rsidRPr="000C44DB">
        <w:rPr>
          <w:color w:val="000000"/>
        </w:rPr>
        <w:t>Escopo</w:t>
      </w:r>
      <w:bookmarkEnd w:id="3"/>
    </w:p>
    <w:p w14:paraId="70A187C2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</w:p>
    <w:p w14:paraId="7FE216B5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>Este documento apresenta a visão inicial do sistema 33rpm: o problema que ele resolve, as capacidades que deve oferecer, os requisitos já conhecidos em alto nível e a organização arquitetural pretendida, incluindo as visões de casos de uso, lógica, de dados e de implantação.</w:t>
      </w:r>
    </w:p>
    <w:p w14:paraId="1F8E1A10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>Não fazem parte deste documento o detalhamento dos requisitos funcionais, das regras de negócio e dos fluxos de exceção, tratados no Documento de Requisitos do Sistema, nem a especificação completa do banco de dados, desenvolvida na modelagem física. Os diagramas aqui apresentados descrevem a arquitetura planejada para o sistema, e não necessariamente o estado atual da implementação.</w:t>
      </w:r>
    </w:p>
    <w:p w14:paraId="298A987A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</w:p>
    <w:p w14:paraId="450850CB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4" w:name="_heading=h.9vb4te38n89d" w:colFirst="0" w:colLast="0"/>
      <w:bookmarkStart w:id="5" w:name="_Toc240771738"/>
      <w:bookmarkEnd w:id="4"/>
      <w:r w:rsidRPr="000C44DB">
        <w:rPr>
          <w:color w:val="000000"/>
        </w:rPr>
        <w:t>Referências</w:t>
      </w:r>
      <w:bookmarkEnd w:id="5"/>
    </w:p>
    <w:p w14:paraId="6D28E7BB" w14:textId="77777777" w:rsidR="009E4431" w:rsidRDefault="009E4431">
      <w:pPr>
        <w:ind w:firstLine="720"/>
        <w:jc w:val="both"/>
      </w:pPr>
    </w:p>
    <w:p w14:paraId="554EDD0E" w14:textId="77777777" w:rsidR="009E4431" w:rsidRDefault="00000000">
      <w:pPr>
        <w:ind w:firstLine="540"/>
        <w:jc w:val="both"/>
      </w:pPr>
      <w:r>
        <w:t>Para a construção deste documento foram utilizadas as seguintes referências:</w:t>
      </w:r>
    </w:p>
    <w:p w14:paraId="4D83401F" w14:textId="77777777" w:rsidR="009E4431" w:rsidRDefault="009E4431">
      <w:pPr>
        <w:ind w:firstLine="720"/>
        <w:jc w:val="both"/>
      </w:pPr>
    </w:p>
    <w:p w14:paraId="3F3FBD87" w14:textId="77777777" w:rsidR="009E4431" w:rsidRDefault="00000000">
      <w:pPr>
        <w:numPr>
          <w:ilvl w:val="0"/>
          <w:numId w:val="4"/>
        </w:numPr>
        <w:jc w:val="both"/>
      </w:pPr>
      <w:r>
        <w:t>Documento de Requisitos do Sistema (DRS) - LES, 2º semestre de 2026, fornecido pelo professor orientador.</w:t>
      </w:r>
    </w:p>
    <w:p w14:paraId="0B56BCD6" w14:textId="77777777" w:rsidR="009E4431" w:rsidRDefault="00000000">
      <w:pPr>
        <w:numPr>
          <w:ilvl w:val="0"/>
          <w:numId w:val="5"/>
        </w:numPr>
        <w:jc w:val="both"/>
      </w:pPr>
      <w:r>
        <w:t>Guia de Elaboração do Documento de Visão de Projeto - material da disciplina.</w:t>
      </w:r>
    </w:p>
    <w:p w14:paraId="19971A96" w14:textId="77777777" w:rsidR="009E4431" w:rsidRDefault="00000000" w:rsidP="007C1E00">
      <w:pPr>
        <w:pStyle w:val="PargrafodaLista"/>
        <w:numPr>
          <w:ilvl w:val="0"/>
          <w:numId w:val="5"/>
        </w:numPr>
        <w:jc w:val="both"/>
      </w:pPr>
      <w:r>
        <w:t>Orientações e definições de escopo dadas pelo professor em aula, entre elas a exclusão da autenticação de usuários do escopo da disciplina.</w:t>
      </w:r>
    </w:p>
    <w:p w14:paraId="47F8B234" w14:textId="77777777" w:rsidR="009E4431" w:rsidRDefault="00000000" w:rsidP="007C1E00">
      <w:pPr>
        <w:pStyle w:val="PargrafodaLista"/>
        <w:numPr>
          <w:ilvl w:val="0"/>
          <w:numId w:val="5"/>
        </w:numPr>
        <w:jc w:val="both"/>
      </w:pPr>
      <w:r>
        <w:t xml:space="preserve">Documentação oficial das tecnologias adotadas: </w:t>
      </w:r>
      <w:proofErr w:type="spellStart"/>
      <w:r>
        <w:t>React</w:t>
      </w:r>
      <w:proofErr w:type="spellEnd"/>
      <w:r>
        <w:t xml:space="preserve">, Spring Boot, PostgreSQL, </w:t>
      </w:r>
      <w:proofErr w:type="spellStart"/>
      <w:r>
        <w:t>pgvector</w:t>
      </w:r>
      <w:proofErr w:type="spellEnd"/>
      <w:r>
        <w:t xml:space="preserve"> e Dify.ai.</w:t>
      </w:r>
    </w:p>
    <w:p w14:paraId="54E3B2D9" w14:textId="77777777" w:rsidR="009E4431" w:rsidRDefault="009E4431">
      <w:pPr>
        <w:ind w:left="2880"/>
        <w:jc w:val="both"/>
      </w:pPr>
    </w:p>
    <w:p w14:paraId="3E511E2D" w14:textId="77777777" w:rsidR="009E4431" w:rsidRDefault="00000000">
      <w:pPr>
        <w:ind w:firstLine="540"/>
        <w:jc w:val="both"/>
      </w:pPr>
      <w:r>
        <w:t>Este documento influencia os seguintes documentos:</w:t>
      </w:r>
    </w:p>
    <w:p w14:paraId="48FF7B0A" w14:textId="77777777" w:rsidR="009E4431" w:rsidRDefault="009E4431">
      <w:pPr>
        <w:ind w:firstLine="720"/>
        <w:jc w:val="both"/>
      </w:pPr>
    </w:p>
    <w:p w14:paraId="44DAB127" w14:textId="77777777" w:rsidR="009E4431" w:rsidRDefault="00000000">
      <w:pPr>
        <w:numPr>
          <w:ilvl w:val="0"/>
          <w:numId w:val="4"/>
        </w:numPr>
        <w:jc w:val="both"/>
      </w:pPr>
      <w:r>
        <w:t>Planilha de estimativas e planejamento das atividades do projeto</w:t>
      </w:r>
    </w:p>
    <w:p w14:paraId="14CB0A06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</w:p>
    <w:p w14:paraId="4C4C4E63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6" w:name="_heading=h.7j3troa4nhgl" w:colFirst="0" w:colLast="0"/>
      <w:bookmarkStart w:id="7" w:name="_Toc240771739"/>
      <w:bookmarkEnd w:id="6"/>
      <w:r w:rsidRPr="000C44DB">
        <w:rPr>
          <w:color w:val="000000"/>
        </w:rPr>
        <w:t>Necessidades de Negócio</w:t>
      </w:r>
      <w:bookmarkEnd w:id="7"/>
    </w:p>
    <w:p w14:paraId="26680D60" w14:textId="77777777" w:rsidR="009E4431" w:rsidRDefault="00000000">
      <w:pPr>
        <w:ind w:firstLine="540"/>
        <w:jc w:val="both"/>
      </w:pPr>
      <w:r>
        <w:t xml:space="preserve">O comércio eletrônico de discos de vinil é organizado, quase sempre, em torno de quem já sabe o que procura: os catálogos são indexados por artista, título e gravadora. Esse recorte atende bem o colecionador </w:t>
      </w:r>
      <w:r>
        <w:lastRenderedPageBreak/>
        <w:t>experiente, mas deixa de fora boa parte do público, que chega à loja com outra intenção. Quer um disco que combine com determinado clima, quer explorar um subgênero sobre o qual ouviu falar, quer descobrir algo próximo do que já gosta sem conseguir nomear o quê. Sem um caminho de descoberta, essa pessoa não encontra o que procura e a loja deixa de vender.</w:t>
      </w:r>
    </w:p>
    <w:p w14:paraId="00D5D473" w14:textId="77777777" w:rsidR="009E4431" w:rsidRDefault="009E4431">
      <w:pPr>
        <w:ind w:firstLine="540"/>
        <w:jc w:val="both"/>
      </w:pPr>
    </w:p>
    <w:p w14:paraId="2643F893" w14:textId="77777777" w:rsidR="009E4431" w:rsidRDefault="00000000">
      <w:pPr>
        <w:ind w:firstLine="540"/>
        <w:jc w:val="both"/>
        <w:rPr>
          <w:u w:val="single"/>
        </w:rPr>
      </w:pPr>
      <w:r>
        <w:t>Do lado de quem administra a loja, o problema é de controle. O preço de venda de um disco depende do custo de aquisição e da margem definida para o seu grupo de precificação; o estoque é movimentado por entradas, vendas e devoluções originadas de troca; e cada pedido percorre uma sequência de status que precisa ser registrada e auditada. Conduzido em planilhas ou manualmente, esse controle é lento e propenso a erro: preço abaixo da margem definida, venda de item sem estoque disponível, troca autorizada sem o retorno do item ao acervo.</w:t>
      </w:r>
    </w:p>
    <w:p w14:paraId="18A3ED1B" w14:textId="77777777" w:rsidR="009E4431" w:rsidRDefault="009E4431"/>
    <w:p w14:paraId="63CBF1A5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8" w:name="_heading=h.3icv2f36hda1" w:colFirst="0" w:colLast="0"/>
      <w:bookmarkStart w:id="9" w:name="_Toc240771740"/>
      <w:bookmarkEnd w:id="8"/>
      <w:r w:rsidRPr="000C44DB">
        <w:rPr>
          <w:color w:val="000000"/>
        </w:rPr>
        <w:t>Objetivo do Projeto</w:t>
      </w:r>
      <w:bookmarkEnd w:id="9"/>
    </w:p>
    <w:p w14:paraId="22023E6B" w14:textId="77777777" w:rsidR="009E4431" w:rsidRDefault="00000000">
      <w:pPr>
        <w:ind w:firstLine="540"/>
        <w:jc w:val="both"/>
      </w:pPr>
      <w:r>
        <w:t>Desenvolver uma plataforma web de e-commerce de discos de vinil, capaz de:</w:t>
      </w:r>
    </w:p>
    <w:p w14:paraId="4B214738" w14:textId="77777777" w:rsidR="009E4431" w:rsidRDefault="00000000">
      <w:pPr>
        <w:numPr>
          <w:ilvl w:val="0"/>
          <w:numId w:val="7"/>
        </w:numPr>
        <w:jc w:val="both"/>
      </w:pPr>
      <w:r>
        <w:t>manter o cadastro de discos, com categorias, grupo de precificação e cálculo do valor de venda a partir do custo de aquisição;</w:t>
      </w:r>
    </w:p>
    <w:p w14:paraId="56B5F999" w14:textId="77777777" w:rsidR="009E4431" w:rsidRDefault="00000000">
      <w:pPr>
        <w:numPr>
          <w:ilvl w:val="0"/>
          <w:numId w:val="7"/>
        </w:numPr>
        <w:jc w:val="both"/>
      </w:pPr>
      <w:r>
        <w:t>manter o cadastro de clientes, com múltiplos endereços de entrega e cartões de crédito vinculados ao perfil;</w:t>
      </w:r>
    </w:p>
    <w:p w14:paraId="1E353CA6" w14:textId="77777777" w:rsidR="009E4431" w:rsidRDefault="00000000">
      <w:pPr>
        <w:numPr>
          <w:ilvl w:val="0"/>
          <w:numId w:val="7"/>
        </w:numPr>
        <w:jc w:val="both"/>
      </w:pPr>
      <w:r>
        <w:t>controlar o estoque por entradas, baixas de venda e reentradas originadas de troca;</w:t>
      </w:r>
    </w:p>
    <w:p w14:paraId="5E93DE97" w14:textId="77777777" w:rsidR="009E4431" w:rsidRDefault="00000000">
      <w:pPr>
        <w:numPr>
          <w:ilvl w:val="0"/>
          <w:numId w:val="7"/>
        </w:numPr>
        <w:jc w:val="both"/>
      </w:pPr>
      <w:r>
        <w:t>conduzir a compra do carrinho até o pedido, incluindo cálculo de frete, pagamento dividido entre cartões e cupons, e o controle dos status do pedido;</w:t>
      </w:r>
    </w:p>
    <w:p w14:paraId="56EE2EAB" w14:textId="77777777" w:rsidR="009E4431" w:rsidRDefault="00000000">
      <w:pPr>
        <w:numPr>
          <w:ilvl w:val="0"/>
          <w:numId w:val="7"/>
        </w:numPr>
        <w:jc w:val="both"/>
      </w:pPr>
      <w:r>
        <w:t>processar solicitações de troca, da abertura pelo cliente à geração do cupom correspondente;</w:t>
      </w:r>
    </w:p>
    <w:p w14:paraId="4D421981" w14:textId="77777777" w:rsidR="009E4431" w:rsidRDefault="00000000">
      <w:pPr>
        <w:numPr>
          <w:ilvl w:val="0"/>
          <w:numId w:val="7"/>
        </w:numPr>
        <w:jc w:val="both"/>
      </w:pPr>
      <w:r>
        <w:t>apresentar ao administrador a evolução das vendas por categoria ao longo do tempo, com exportação dos dados;</w:t>
      </w:r>
    </w:p>
    <w:p w14:paraId="050519F2" w14:textId="77777777" w:rsidR="009E4431" w:rsidRDefault="00000000">
      <w:pPr>
        <w:numPr>
          <w:ilvl w:val="0"/>
          <w:numId w:val="7"/>
        </w:numPr>
        <w:jc w:val="both"/>
      </w:pPr>
      <w:r>
        <w:t>oferecer ao cliente um mecanismo de descoberta e recomendação de discos baseado em sonoridade, clima e subgênero.</w:t>
      </w:r>
    </w:p>
    <w:p w14:paraId="7B646C84" w14:textId="77777777" w:rsidR="009E4431" w:rsidRDefault="00000000">
      <w:pPr>
        <w:ind w:left="1260"/>
        <w:jc w:val="both"/>
      </w:pPr>
      <w:r>
        <w:t xml:space="preserve"> </w:t>
      </w:r>
    </w:p>
    <w:p w14:paraId="56A3F757" w14:textId="77777777" w:rsidR="009E4431" w:rsidRDefault="009E4431">
      <w:pPr>
        <w:ind w:left="1260"/>
        <w:jc w:val="both"/>
      </w:pPr>
    </w:p>
    <w:p w14:paraId="6B54BA51" w14:textId="77777777" w:rsidR="009E4431" w:rsidRDefault="009E4431">
      <w:pPr>
        <w:ind w:firstLine="720"/>
        <w:jc w:val="both"/>
      </w:pPr>
    </w:p>
    <w:p w14:paraId="2C7C9CFA" w14:textId="77777777" w:rsidR="009E4431" w:rsidRDefault="00000000">
      <w:pPr>
        <w:ind w:firstLine="540"/>
        <w:jc w:val="both"/>
      </w:pPr>
      <w:r>
        <w:t>Espera-se, com isso, reduzir o esforço manual de controle de preço e estoque, eliminar os erros que decorrem desse controle manual e dar ao cliente uma forma de encontrar discos que a busca por artista e título não alcança.</w:t>
      </w:r>
    </w:p>
    <w:p w14:paraId="78760993" w14:textId="77777777" w:rsidR="009E4431" w:rsidRDefault="009E4431"/>
    <w:p w14:paraId="635A3EF7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10" w:name="_heading=h.i4yt6ote2evd" w:colFirst="0" w:colLast="0"/>
      <w:bookmarkStart w:id="11" w:name="_Toc240771741"/>
      <w:bookmarkEnd w:id="10"/>
      <w:r w:rsidRPr="000C44DB">
        <w:rPr>
          <w:color w:val="000000"/>
        </w:rPr>
        <w:t>Declaração Preliminar de Escopo</w:t>
      </w:r>
      <w:bookmarkEnd w:id="11"/>
    </w:p>
    <w:p w14:paraId="182E7F98" w14:textId="77777777" w:rsidR="009E4431" w:rsidRDefault="00000000">
      <w:pPr>
        <w:ind w:firstLine="540"/>
        <w:jc w:val="both"/>
      </w:pPr>
      <w:r>
        <w:t>Esta seção apresenta, em alto nível, o que o projeto pretende entregar. O detalhamento dos requisitos, das regras de negócio e dos fluxos de exceção está no Documento de Requisitos do Sistema.</w:t>
      </w:r>
    </w:p>
    <w:p w14:paraId="4AE1B958" w14:textId="77777777" w:rsidR="009E4431" w:rsidRDefault="009E4431">
      <w:pPr>
        <w:ind w:firstLine="720"/>
        <w:jc w:val="both"/>
      </w:pPr>
    </w:p>
    <w:p w14:paraId="5090379D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12" w:name="_heading=h.aq8x6tjw3v65" w:colFirst="0" w:colLast="0"/>
      <w:bookmarkStart w:id="13" w:name="_Toc240771742"/>
      <w:bookmarkEnd w:id="12"/>
      <w:r w:rsidRPr="000C44DB">
        <w:rPr>
          <w:color w:val="000000"/>
        </w:rPr>
        <w:t>Descrição</w:t>
      </w:r>
      <w:bookmarkEnd w:id="13"/>
    </w:p>
    <w:p w14:paraId="47B26949" w14:textId="77777777" w:rsidR="009E4431" w:rsidRDefault="00000000">
      <w:pPr>
        <w:ind w:firstLine="540"/>
        <w:jc w:val="both"/>
      </w:pPr>
      <w:r>
        <w:t xml:space="preserve">O 33rpm é uma loja virtual de discos de vinil. O cliente percorre o acervo por artista e título, como em qualquer loja, mas também por sonoridade, clima e subgênero, caminhos que um catálogo convencional não oferece. Ele monta o carrinho, escolhe o endereço de entrega, divide o pagamento entre cartões cadastrados e cupons, acompanha o pedido até a entrega e pode solicitar a troca de itens recebidos. Do outro lado, o </w:t>
      </w:r>
      <w:r>
        <w:lastRenderedPageBreak/>
        <w:t>administrador cadastra os discos e seus grupos de precificação, registra as entradas em estoque, movimenta os pedidos entre os status previstos, autoriza trocas e acompanha a evolução das vendas por categoria.</w:t>
      </w:r>
    </w:p>
    <w:p w14:paraId="227DFAE6" w14:textId="77777777" w:rsidR="009E4431" w:rsidRDefault="009E4431">
      <w:pPr>
        <w:ind w:firstLine="720"/>
        <w:jc w:val="both"/>
      </w:pPr>
    </w:p>
    <w:p w14:paraId="560F1A2D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14" w:name="_heading=h.9jaj17v3idg4" w:colFirst="0" w:colLast="0"/>
      <w:bookmarkStart w:id="15" w:name="_Toc240771743"/>
      <w:bookmarkEnd w:id="14"/>
      <w:r w:rsidRPr="000C44DB">
        <w:rPr>
          <w:color w:val="000000"/>
        </w:rPr>
        <w:t>Produtos a serem entregues</w:t>
      </w:r>
      <w:bookmarkEnd w:id="15"/>
    </w:p>
    <w:p w14:paraId="1C6C1B46" w14:textId="77777777" w:rsidR="009E4431" w:rsidRDefault="00000000">
      <w:pPr>
        <w:ind w:firstLine="720"/>
        <w:jc w:val="both"/>
      </w:pPr>
      <w:r>
        <w:t>Os seguintes itens são considerados produtos do projeto ao longo da disciplina:</w:t>
      </w:r>
    </w:p>
    <w:p w14:paraId="7A5F079F" w14:textId="77777777" w:rsidR="009E4431" w:rsidRDefault="009E4431">
      <w:pPr>
        <w:ind w:firstLine="720"/>
        <w:jc w:val="both"/>
      </w:pPr>
    </w:p>
    <w:p w14:paraId="2AB44BA2" w14:textId="77777777" w:rsidR="009E4431" w:rsidRDefault="00000000">
      <w:pPr>
        <w:numPr>
          <w:ilvl w:val="0"/>
          <w:numId w:val="8"/>
        </w:numPr>
        <w:jc w:val="both"/>
      </w:pPr>
      <w:r>
        <w:t xml:space="preserve">Sistema 33rpm implementado, com código-fonte </w:t>
      </w:r>
      <w:proofErr w:type="spellStart"/>
      <w:r>
        <w:t>versionado</w:t>
      </w:r>
      <w:proofErr w:type="spellEnd"/>
      <w:r>
        <w:t xml:space="preserve"> em repositório </w:t>
      </w:r>
      <w:proofErr w:type="spellStart"/>
      <w:r>
        <w:t>Git</w:t>
      </w:r>
      <w:proofErr w:type="spellEnd"/>
      <w:r>
        <w:t xml:space="preserve"> público.</w:t>
      </w:r>
    </w:p>
    <w:p w14:paraId="61C65CD7" w14:textId="77777777" w:rsidR="009E4431" w:rsidRDefault="00000000">
      <w:pPr>
        <w:numPr>
          <w:ilvl w:val="0"/>
          <w:numId w:val="8"/>
        </w:numPr>
        <w:jc w:val="both"/>
      </w:pPr>
      <w:r>
        <w:t>Documentação de especificação: este Documento de Visão de Projeto, o Documento de Requisitos do Sistema e os diagramas que os acompanham.</w:t>
      </w:r>
    </w:p>
    <w:p w14:paraId="11E49FE4" w14:textId="77777777" w:rsidR="009E4431" w:rsidRDefault="00000000">
      <w:pPr>
        <w:numPr>
          <w:ilvl w:val="0"/>
          <w:numId w:val="8"/>
        </w:numPr>
        <w:jc w:val="both"/>
      </w:pPr>
      <w:r>
        <w:t xml:space="preserve">Planejamento: planilha de estimativas por atividade e quadro </w:t>
      </w:r>
      <w:proofErr w:type="spellStart"/>
      <w:r>
        <w:t>Kanban</w:t>
      </w:r>
      <w:proofErr w:type="spellEnd"/>
      <w:r>
        <w:t xml:space="preserve"> de acompanhamento.</w:t>
      </w:r>
    </w:p>
    <w:p w14:paraId="5D8D736A" w14:textId="77777777" w:rsidR="009E4431" w:rsidRDefault="00000000">
      <w:pPr>
        <w:numPr>
          <w:ilvl w:val="0"/>
          <w:numId w:val="8"/>
        </w:numPr>
        <w:jc w:val="both"/>
      </w:pPr>
      <w:r>
        <w:t>Aplicação executável em ambiente local ou publicado, conforme definido na fase de implantação.</w:t>
      </w:r>
    </w:p>
    <w:p w14:paraId="0AD6A401" w14:textId="77777777" w:rsidR="009E4431" w:rsidRDefault="009E4431">
      <w:pPr>
        <w:ind w:firstLine="720"/>
        <w:jc w:val="both"/>
      </w:pPr>
    </w:p>
    <w:p w14:paraId="675E7A5A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16" w:name="_heading=h.lcddy4ka1cm5" w:colFirst="0" w:colLast="0"/>
      <w:bookmarkStart w:id="17" w:name="_Toc240771744"/>
      <w:bookmarkEnd w:id="16"/>
      <w:r w:rsidRPr="000C44DB">
        <w:rPr>
          <w:color w:val="000000"/>
        </w:rPr>
        <w:t>Requisitos</w:t>
      </w:r>
      <w:bookmarkEnd w:id="17"/>
    </w:p>
    <w:p w14:paraId="2E88AD2E" w14:textId="77777777" w:rsidR="009E4431" w:rsidRDefault="00000000">
      <w:pPr>
        <w:ind w:firstLine="540"/>
        <w:jc w:val="both"/>
      </w:pPr>
      <w:r>
        <w:t>Os requisitos a seguir estão descritos em alto nível, condizente com a fase de iniciação do projeto. O detalhamento completo, com identificadores, fluxos, exceções e regras associadas, está no Documento de Requisitos do Sistema.</w:t>
      </w:r>
    </w:p>
    <w:p w14:paraId="4C68996C" w14:textId="77777777" w:rsidR="009E4431" w:rsidRDefault="009E4431">
      <w:pPr>
        <w:ind w:firstLine="540"/>
        <w:jc w:val="both"/>
      </w:pPr>
    </w:p>
    <w:p w14:paraId="63D2AAA9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18" w:name="_heading=h.gga1quo8vpn6" w:colFirst="0" w:colLast="0"/>
      <w:bookmarkStart w:id="19" w:name="_Toc240771745"/>
      <w:bookmarkEnd w:id="18"/>
      <w:r w:rsidRPr="000C44DB">
        <w:rPr>
          <w:color w:val="000000"/>
          <w:sz w:val="24"/>
        </w:rPr>
        <w:t>Requisitos Funcionais</w:t>
      </w:r>
      <w:bookmarkEnd w:id="19"/>
    </w:p>
    <w:p w14:paraId="23E9FAD9" w14:textId="77777777" w:rsidR="009E4431" w:rsidRDefault="00000000">
      <w:pPr>
        <w:ind w:firstLine="540"/>
        <w:jc w:val="both"/>
      </w:pPr>
      <w:r>
        <w:t>O sistema deve ser capaz de manter o cadastro de discos, associando cada disco a uma ou mais categorias e a um grupo de precificação.</w:t>
      </w:r>
    </w:p>
    <w:p w14:paraId="62492E6C" w14:textId="77777777" w:rsidR="009E4431" w:rsidRDefault="00000000">
      <w:pPr>
        <w:ind w:firstLine="540"/>
        <w:jc w:val="both"/>
      </w:pPr>
      <w:r>
        <w:t>O sistema deve ser capaz de manter o cadastro de clientes, com múltiplos endereços de entrega e cartões de crédito vinculados ao perfil.</w:t>
      </w:r>
    </w:p>
    <w:p w14:paraId="2C86CC0A" w14:textId="77777777" w:rsidR="009E4431" w:rsidRDefault="00000000">
      <w:pPr>
        <w:ind w:firstLine="540"/>
        <w:jc w:val="both"/>
      </w:pPr>
      <w:r>
        <w:t>O sistema deve ser capaz de registrar entradas em estoque, dar baixa a cada venda realizada e realizar a reentrada de itens devolvidos por troca.</w:t>
      </w:r>
    </w:p>
    <w:p w14:paraId="4A4E5733" w14:textId="77777777" w:rsidR="009E4431" w:rsidRDefault="00000000">
      <w:pPr>
        <w:ind w:firstLine="540"/>
        <w:jc w:val="both"/>
      </w:pPr>
      <w:r>
        <w:t>O sistema deve ser capaz de calcular o valor de venda de um disco a partir do custo de aquisição e da margem definida para o seu grupo de precificação.</w:t>
      </w:r>
    </w:p>
    <w:p w14:paraId="3A7428E1" w14:textId="77777777" w:rsidR="009E4431" w:rsidRDefault="00000000">
      <w:pPr>
        <w:ind w:firstLine="540"/>
        <w:jc w:val="both"/>
      </w:pPr>
      <w:r>
        <w:t>O sistema deve ser capaz de gerenciar o carrinho de compra e conduzir a compra até a finalização, com cálculo de frete e pagamento dividido entre cartões e cupons.</w:t>
      </w:r>
    </w:p>
    <w:p w14:paraId="1551020E" w14:textId="77777777" w:rsidR="009E4431" w:rsidRDefault="00000000">
      <w:pPr>
        <w:ind w:firstLine="540"/>
        <w:jc w:val="both"/>
      </w:pPr>
      <w:r>
        <w:t>O sistema deve ser capaz de controlar o ciclo de vida do pedido, da aprovação do pagamento à entrega, e de processar solicitações de troca com a geração do cupom correspondente.</w:t>
      </w:r>
    </w:p>
    <w:p w14:paraId="5FC87D0B" w14:textId="77777777" w:rsidR="009E4431" w:rsidRDefault="00000000">
      <w:pPr>
        <w:ind w:firstLine="540"/>
        <w:jc w:val="both"/>
        <w:rPr>
          <w:u w:val="single"/>
        </w:rPr>
      </w:pPr>
      <w:r>
        <w:t>O sistema deve ser capaz de apresentar ao administrador o histórico de vendas por categoria em um período selecionado, com exportação dos dados.</w:t>
      </w:r>
    </w:p>
    <w:p w14:paraId="0C7305E7" w14:textId="77777777" w:rsidR="009E4431" w:rsidRDefault="00000000">
      <w:pPr>
        <w:ind w:firstLine="540"/>
        <w:jc w:val="both"/>
        <w:rPr>
          <w:u w:val="single"/>
        </w:rPr>
      </w:pPr>
      <w:r>
        <w:t>O sistema deve ser capaz de recomendar discos ao cliente a partir de sonoridade, clima e subgênero, por meio de um assistente de conversa.</w:t>
      </w:r>
    </w:p>
    <w:p w14:paraId="29720469" w14:textId="77777777" w:rsidR="009E4431" w:rsidRDefault="00000000">
      <w:pPr>
        <w:ind w:firstLine="540"/>
        <w:jc w:val="both"/>
      </w:pPr>
      <w:r>
        <w:t xml:space="preserve"> </w:t>
      </w:r>
    </w:p>
    <w:p w14:paraId="161FFBD3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20" w:name="_heading=h.t0no8a9wldja" w:colFirst="0" w:colLast="0"/>
      <w:bookmarkStart w:id="21" w:name="_Toc240771746"/>
      <w:bookmarkEnd w:id="20"/>
      <w:r w:rsidRPr="000C44DB">
        <w:rPr>
          <w:color w:val="000000"/>
          <w:sz w:val="24"/>
        </w:rPr>
        <w:t>Requisitos Não Funcionais</w:t>
      </w:r>
      <w:bookmarkEnd w:id="21"/>
    </w:p>
    <w:p w14:paraId="640C92A9" w14:textId="77777777" w:rsidR="009E4431" w:rsidRDefault="00000000">
      <w:pPr>
        <w:numPr>
          <w:ilvl w:val="0"/>
          <w:numId w:val="8"/>
        </w:numPr>
        <w:jc w:val="both"/>
      </w:pPr>
      <w:r>
        <w:t xml:space="preserve">Interface web desenvolvida em </w:t>
      </w:r>
      <w:proofErr w:type="spellStart"/>
      <w:r>
        <w:t>React</w:t>
      </w:r>
      <w:proofErr w:type="spellEnd"/>
      <w:r>
        <w:t xml:space="preserve"> com </w:t>
      </w:r>
      <w:proofErr w:type="spellStart"/>
      <w:r>
        <w:t>TypeScript</w:t>
      </w:r>
      <w:proofErr w:type="spellEnd"/>
      <w:r>
        <w:t>.</w:t>
      </w:r>
    </w:p>
    <w:p w14:paraId="51634266" w14:textId="77777777" w:rsidR="009E4431" w:rsidRDefault="00000000">
      <w:pPr>
        <w:numPr>
          <w:ilvl w:val="0"/>
          <w:numId w:val="8"/>
        </w:numPr>
        <w:jc w:val="both"/>
      </w:pPr>
      <w:r>
        <w:t>Serviço de aplicação desenvolvido em Java com Spring Boot, exposto como API REST.</w:t>
      </w:r>
    </w:p>
    <w:p w14:paraId="67F71732" w14:textId="77777777" w:rsidR="009E4431" w:rsidRDefault="00000000">
      <w:pPr>
        <w:numPr>
          <w:ilvl w:val="0"/>
          <w:numId w:val="8"/>
        </w:numPr>
        <w:jc w:val="both"/>
      </w:pPr>
      <w:r>
        <w:t xml:space="preserve">Persistência em PostgreSQL, com a extensão </w:t>
      </w:r>
      <w:proofErr w:type="spellStart"/>
      <w:r>
        <w:t>pgvector</w:t>
      </w:r>
      <w:proofErr w:type="spellEnd"/>
      <w:r>
        <w:t xml:space="preserve"> para a busca semântica do assistente de recomendação.</w:t>
      </w:r>
    </w:p>
    <w:p w14:paraId="0D41D8B2" w14:textId="77777777" w:rsidR="009E4431" w:rsidRDefault="00000000">
      <w:pPr>
        <w:numPr>
          <w:ilvl w:val="0"/>
          <w:numId w:val="8"/>
        </w:numPr>
        <w:jc w:val="both"/>
      </w:pPr>
      <w:r>
        <w:lastRenderedPageBreak/>
        <w:t>Arquitetura em três camadas (apresentação, negócio e persistência), com as regras de negócio concentradas no serviço de aplicação.</w:t>
      </w:r>
    </w:p>
    <w:p w14:paraId="3222DDFC" w14:textId="77777777" w:rsidR="009E4431" w:rsidRDefault="00000000">
      <w:pPr>
        <w:numPr>
          <w:ilvl w:val="0"/>
          <w:numId w:val="8"/>
        </w:numPr>
        <w:jc w:val="both"/>
      </w:pPr>
      <w:r>
        <w:t>Toda operação de escrita deve registrar data, hora, usuário responsável e os dados alterados.</w:t>
      </w:r>
    </w:p>
    <w:p w14:paraId="7EAAE4A9" w14:textId="77777777" w:rsidR="009E4431" w:rsidRDefault="00000000">
      <w:pPr>
        <w:numPr>
          <w:ilvl w:val="0"/>
          <w:numId w:val="8"/>
        </w:numPr>
        <w:jc w:val="both"/>
      </w:pPr>
      <w:r>
        <w:t>As consultas de usuário devem responder em até um segundo.</w:t>
      </w:r>
    </w:p>
    <w:p w14:paraId="7D13189C" w14:textId="77777777" w:rsidR="009E4431" w:rsidRDefault="00000000">
      <w:pPr>
        <w:numPr>
          <w:ilvl w:val="0"/>
          <w:numId w:val="8"/>
        </w:numPr>
        <w:jc w:val="both"/>
      </w:pPr>
      <w:bookmarkStart w:id="22" w:name="_heading=h.m2agemfr0fa2" w:colFirst="0" w:colLast="0"/>
      <w:bookmarkEnd w:id="22"/>
      <w:r>
        <w:t>A aplicação deve funcionar nos navegadores Google Chrome, Mozilla Firefox e Microsoft Edge em suas versões atuais.</w:t>
      </w:r>
    </w:p>
    <w:p w14:paraId="29D6B04F" w14:textId="77777777" w:rsidR="009E4431" w:rsidRDefault="00000000">
      <w:pPr>
        <w:ind w:firstLine="540"/>
        <w:jc w:val="both"/>
      </w:pPr>
      <w:r>
        <w:t xml:space="preserve"> </w:t>
      </w:r>
    </w:p>
    <w:p w14:paraId="60A40431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23" w:name="_Toc240771747"/>
      <w:r w:rsidRPr="000C44DB">
        <w:rPr>
          <w:color w:val="000000"/>
          <w:sz w:val="24"/>
        </w:rPr>
        <w:t>Cronograma de Marcos Sumariado</w:t>
      </w:r>
      <w:bookmarkEnd w:id="23"/>
    </w:p>
    <w:p w14:paraId="7D931F10" w14:textId="77777777" w:rsidR="009E4431" w:rsidRDefault="00000000">
      <w:pPr>
        <w:ind w:firstLine="540"/>
        <w:jc w:val="both"/>
      </w:pPr>
      <w:r>
        <w:t>Os marcos de entrega do projeto estão consolidados na seção Cronograma Macro deste documento.</w:t>
      </w:r>
    </w:p>
    <w:p w14:paraId="0F41BED2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8422ACB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24" w:name="_Toc240771748"/>
      <w:r w:rsidRPr="000C44DB">
        <w:rPr>
          <w:color w:val="000000"/>
          <w:sz w:val="24"/>
        </w:rPr>
        <w:t>Regras de Negócio</w:t>
      </w:r>
      <w:bookmarkEnd w:id="24"/>
    </w:p>
    <w:p w14:paraId="26EFB53C" w14:textId="77777777" w:rsidR="009E4431" w:rsidRDefault="00000000">
      <w:pPr>
        <w:numPr>
          <w:ilvl w:val="0"/>
          <w:numId w:val="8"/>
        </w:numPr>
        <w:jc w:val="both"/>
      </w:pPr>
      <w:r>
        <w:t>Todo disco cadastrado deve estar associado a um grupo de precificação, e seu valor de venda é calculado a partir do custo de aquisição acrescido da margem definida para esse grupo.</w:t>
      </w:r>
    </w:p>
    <w:p w14:paraId="6851B891" w14:textId="77777777" w:rsidR="009E4431" w:rsidRDefault="00000000">
      <w:pPr>
        <w:numPr>
          <w:ilvl w:val="0"/>
          <w:numId w:val="8"/>
        </w:numPr>
        <w:jc w:val="both"/>
      </w:pPr>
      <w:r>
        <w:t>Quando itens de um mesmo disco entram em estoque com custos diferentes, o valor de venda permanece único e considera o maior custo registrado.</w:t>
      </w:r>
    </w:p>
    <w:p w14:paraId="5F76979E" w14:textId="77777777" w:rsidR="009E4431" w:rsidRDefault="00000000">
      <w:pPr>
        <w:numPr>
          <w:ilvl w:val="0"/>
          <w:numId w:val="8"/>
        </w:numPr>
        <w:jc w:val="both"/>
      </w:pPr>
      <w:r>
        <w:t>Não é permitido adicionar ao carrinho quantidade superior à disponível em estoque; o item adicionado fica temporariamente bloqueado por um prazo parametrizado.</w:t>
      </w:r>
    </w:p>
    <w:p w14:paraId="2DE812D3" w14:textId="77777777" w:rsidR="009E4431" w:rsidRDefault="00000000">
      <w:pPr>
        <w:numPr>
          <w:ilvl w:val="0"/>
          <w:numId w:val="8"/>
        </w:numPr>
        <w:jc w:val="both"/>
      </w:pPr>
      <w:r>
        <w:t>Apenas um cupom promocional pode ser utilizado por compra; cupons de troca podem ser combinados, respeitando o valor total da compra.</w:t>
      </w:r>
    </w:p>
    <w:p w14:paraId="5FA85D29" w14:textId="77777777" w:rsidR="009E4431" w:rsidRDefault="00000000">
      <w:pPr>
        <w:numPr>
          <w:ilvl w:val="0"/>
          <w:numId w:val="8"/>
        </w:numPr>
        <w:jc w:val="both"/>
      </w:pPr>
      <w:r>
        <w:t>Uma compra pode ser paga com mais de um cartão de crédito, observado um valor mínimo por cartão, salvo quando o pagamento é combinado com cupons.</w:t>
      </w:r>
    </w:p>
    <w:p w14:paraId="1F8A746A" w14:textId="77777777" w:rsidR="009E4431" w:rsidRDefault="00000000">
      <w:pPr>
        <w:numPr>
          <w:ilvl w:val="0"/>
          <w:numId w:val="8"/>
        </w:numPr>
        <w:jc w:val="both"/>
      </w:pPr>
      <w:r>
        <w:t>Somente itens de pedidos já entregues podem receber solicitação de troca; a confirmação de recebimento pelo administrador define se os itens retornam ao estoque.</w:t>
      </w:r>
    </w:p>
    <w:p w14:paraId="4D70A9E7" w14:textId="3F252FFD" w:rsidR="009E4431" w:rsidRDefault="00000000" w:rsidP="003D6489">
      <w:pPr>
        <w:numPr>
          <w:ilvl w:val="0"/>
          <w:numId w:val="8"/>
        </w:numPr>
        <w:jc w:val="both"/>
      </w:pPr>
      <w:r>
        <w:t>Somente compras aprovadas, em transporte ou entregues são contabilizadas na análise de vendas.</w:t>
      </w:r>
    </w:p>
    <w:p w14:paraId="7632DBEE" w14:textId="77777777" w:rsidR="009E4431" w:rsidRDefault="009E4431"/>
    <w:p w14:paraId="182C3193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25" w:name="_heading=h.h5c5vom4v0o4" w:colFirst="0" w:colLast="0"/>
      <w:bookmarkStart w:id="26" w:name="_Toc240771749"/>
      <w:bookmarkEnd w:id="25"/>
      <w:r w:rsidRPr="000C44DB">
        <w:rPr>
          <w:color w:val="000000"/>
        </w:rPr>
        <w:t>Premissas</w:t>
      </w:r>
      <w:bookmarkEnd w:id="26"/>
    </w:p>
    <w:p w14:paraId="72768E78" w14:textId="77777777" w:rsidR="009E4431" w:rsidRDefault="009E4431">
      <w:pPr>
        <w:jc w:val="both"/>
      </w:pPr>
    </w:p>
    <w:p w14:paraId="6549C00F" w14:textId="10AED46E" w:rsidR="009E4431" w:rsidRDefault="00000000" w:rsidP="003D6489">
      <w:pPr>
        <w:ind w:firstLine="540"/>
        <w:jc w:val="both"/>
      </w:pPr>
      <w:r>
        <w:t>As premissas a seguir foram consideradas verdadeiras para o planejamento do projeto. Caso alguma delas não se confirme, o escopo ou o cronograma precisarão ser revistos.</w:t>
      </w:r>
    </w:p>
    <w:p w14:paraId="6C3BA0A4" w14:textId="77777777" w:rsidR="009E4431" w:rsidRDefault="009E4431">
      <w:pPr>
        <w:ind w:firstLine="708"/>
        <w:jc w:val="both"/>
      </w:pPr>
    </w:p>
    <w:p w14:paraId="468E9C7A" w14:textId="77777777" w:rsidR="009E4431" w:rsidRDefault="00000000">
      <w:pPr>
        <w:numPr>
          <w:ilvl w:val="0"/>
          <w:numId w:val="10"/>
        </w:numPr>
        <w:jc w:val="both"/>
      </w:pPr>
      <w:r>
        <w:t>O projeto é orientado pelo professor Rodrigo Rocha Silva, que atua também como cliente do sistema, definindo requisitos e prazos.</w:t>
      </w:r>
    </w:p>
    <w:p w14:paraId="07835E2E" w14:textId="1EAD7CB3" w:rsidR="009E4431" w:rsidRDefault="00000000">
      <w:pPr>
        <w:numPr>
          <w:ilvl w:val="0"/>
          <w:numId w:val="10"/>
        </w:numPr>
        <w:jc w:val="both"/>
      </w:pPr>
      <w:r>
        <w:t xml:space="preserve">A equipe é composta por um único desenvolvedor, o que impede </w:t>
      </w:r>
      <w:r w:rsidR="00AD1A40" w:rsidRPr="00AD1A40">
        <w:t>a paralelização de</w:t>
      </w:r>
      <w:r>
        <w:t xml:space="preserve"> atividades e concentra em uma pessoa todo o risco de disponibilidade.</w:t>
      </w:r>
    </w:p>
    <w:p w14:paraId="748AECE4" w14:textId="77777777" w:rsidR="009E4431" w:rsidRDefault="00000000">
      <w:pPr>
        <w:numPr>
          <w:ilvl w:val="0"/>
          <w:numId w:val="10"/>
        </w:numPr>
        <w:jc w:val="both"/>
      </w:pPr>
      <w:r>
        <w:t>A autenticação de usuários está fora do escopo da disciplina por definição do professor; o sistema opera com uma sessão de cliente simulada, sem credenciais reais.</w:t>
      </w:r>
    </w:p>
    <w:p w14:paraId="19D3ED34" w14:textId="77777777" w:rsidR="009E4431" w:rsidRDefault="00000000">
      <w:pPr>
        <w:numPr>
          <w:ilvl w:val="0"/>
          <w:numId w:val="10"/>
        </w:numPr>
        <w:jc w:val="both"/>
      </w:pPr>
      <w:r>
        <w:t>Os dados de catálogo, clientes e pedidos utilizados em desenvolvimento e demonstração são fictícios ou provenientes de fontes públicas, não havendo dados reais de terceiros.</w:t>
      </w:r>
    </w:p>
    <w:p w14:paraId="4FB095B0" w14:textId="77777777" w:rsidR="009E4431" w:rsidRDefault="00000000">
      <w:pPr>
        <w:numPr>
          <w:ilvl w:val="0"/>
          <w:numId w:val="10"/>
        </w:numPr>
        <w:jc w:val="both"/>
      </w:pPr>
      <w:r>
        <w:t>As tecnologias escolhidas possuem versões gratuitas ou de uso acadêmico suficientes para o projeto, sem custo de licença.</w:t>
      </w:r>
    </w:p>
    <w:p w14:paraId="608A2E4C" w14:textId="77777777" w:rsidR="009E4431" w:rsidRDefault="00000000">
      <w:pPr>
        <w:numPr>
          <w:ilvl w:val="0"/>
          <w:numId w:val="10"/>
        </w:numPr>
        <w:jc w:val="both"/>
      </w:pPr>
      <w:r>
        <w:t>Os prazos de entrega são os definidos pelo calendário da disciplina e não são negociáveis.</w:t>
      </w:r>
    </w:p>
    <w:p w14:paraId="6815D98C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27" w:name="_heading=h.4zi96v6lzr8n" w:colFirst="0" w:colLast="0"/>
      <w:bookmarkStart w:id="28" w:name="_Toc240771750"/>
      <w:bookmarkEnd w:id="27"/>
      <w:r w:rsidRPr="000C44DB">
        <w:rPr>
          <w:color w:val="000000"/>
        </w:rPr>
        <w:lastRenderedPageBreak/>
        <w:t>Influência das Partes Interessadas</w:t>
      </w:r>
      <w:bookmarkEnd w:id="28"/>
    </w:p>
    <w:p w14:paraId="2947B8E9" w14:textId="77777777" w:rsidR="009E4431" w:rsidRDefault="00000000">
      <w:pPr>
        <w:ind w:firstLine="540"/>
        <w:jc w:val="both"/>
      </w:pPr>
      <w:r>
        <w:t>Os interessados a seguir influenciam diretamente os objetivos e o andamento do projeto:</w:t>
      </w:r>
    </w:p>
    <w:p w14:paraId="3F8D8F72" w14:textId="77777777" w:rsidR="009E4431" w:rsidRDefault="009E4431"/>
    <w:p w14:paraId="0133FD43" w14:textId="77777777" w:rsidR="009E4431" w:rsidRDefault="00000000">
      <w:pPr>
        <w:numPr>
          <w:ilvl w:val="0"/>
          <w:numId w:val="9"/>
        </w:numPr>
        <w:jc w:val="both"/>
      </w:pPr>
      <w:r>
        <w:t>Professor orientador (Rodrigo Rocha Silva): atua como cliente e avaliador do projeto. Interessado na aderência do sistema aos requisitos especificados, no cumprimento dos prazos e na qualidade da documentação produzida. É quem define e eventualmente ajusta o escopo da disciplina.</w:t>
      </w:r>
    </w:p>
    <w:p w14:paraId="4287A6BE" w14:textId="77777777" w:rsidR="009E4431" w:rsidRDefault="00000000">
      <w:pPr>
        <w:numPr>
          <w:ilvl w:val="0"/>
          <w:numId w:val="9"/>
        </w:numPr>
        <w:jc w:val="both"/>
      </w:pPr>
      <w:r>
        <w:t>Desenvolvedor (Thomas Moisés Fernandes): responsável pela análise, modelagem, implementação, testes e documentação do projeto. Interessado em entregar um sistema coerente com o que foi especificado dentro do prazo disponível.</w:t>
      </w:r>
    </w:p>
    <w:p w14:paraId="691491BA" w14:textId="77777777" w:rsidR="009E4431" w:rsidRDefault="00000000">
      <w:pPr>
        <w:numPr>
          <w:ilvl w:val="0"/>
          <w:numId w:val="9"/>
        </w:numPr>
        <w:jc w:val="both"/>
      </w:pPr>
      <w:r>
        <w:t>Cliente da loja (usuário final simulado): interessado em encontrar discos de forma simples, inclusive sem saber exatamente o que procura, e em concluir a compra sem atrito.</w:t>
      </w:r>
    </w:p>
    <w:p w14:paraId="36B68C9C" w14:textId="3565CC1A" w:rsidR="009E4431" w:rsidRDefault="00000000" w:rsidP="003D6489">
      <w:pPr>
        <w:numPr>
          <w:ilvl w:val="0"/>
          <w:numId w:val="9"/>
        </w:numPr>
        <w:jc w:val="both"/>
      </w:pPr>
      <w:r>
        <w:t>Administrador da loja (usuário final simulado): interessado em manter catálogo e estoque corretos, acompanhar os pedidos e ter visibilidade sobre o desempenho das vendas.</w:t>
      </w:r>
    </w:p>
    <w:p w14:paraId="143D19F6" w14:textId="77777777" w:rsidR="009E4431" w:rsidRDefault="009E4431"/>
    <w:p w14:paraId="0719AB51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29" w:name="_heading=h.5qqtwv3ua7ar" w:colFirst="0" w:colLast="0"/>
      <w:bookmarkStart w:id="30" w:name="_Toc240771751"/>
      <w:bookmarkEnd w:id="29"/>
      <w:r w:rsidRPr="000C44DB">
        <w:rPr>
          <w:color w:val="000000"/>
        </w:rPr>
        <w:t>Representação Arquitetural</w:t>
      </w:r>
      <w:bookmarkEnd w:id="30"/>
    </w:p>
    <w:p w14:paraId="7ECDF7B2" w14:textId="77777777" w:rsidR="009E4431" w:rsidRDefault="009E4431"/>
    <w:p w14:paraId="3EA46D7D" w14:textId="37D5E0BB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 w:rsidRPr="3A7371DE">
        <w:rPr>
          <w:color w:val="000000" w:themeColor="text1"/>
        </w:rPr>
        <w:t>O sistema adota uma arquitetura em três camadas, distribuída entre cliente e servidor, conforme ilustrado na Figura 1. A interface é uma aplicação de página única executada no navegador, que se comunica exclusivamente por HTTP</w:t>
      </w:r>
      <w:r w:rsidR="0058529D">
        <w:rPr>
          <w:color w:val="000000" w:themeColor="text1"/>
        </w:rPr>
        <w:t>S</w:t>
      </w:r>
      <w:r w:rsidRPr="3A7371DE">
        <w:rPr>
          <w:color w:val="000000" w:themeColor="text1"/>
        </w:rPr>
        <w:t xml:space="preserve"> com uma API REST; esta concentra as regras de negócio e é a única a acessar o banco de dados.</w:t>
      </w:r>
    </w:p>
    <w:p w14:paraId="450917C5" w14:textId="71616F20" w:rsidR="009E4431" w:rsidRDefault="0BBBECEB" w:rsidP="3A7371DE">
      <w:pPr>
        <w:jc w:val="center"/>
      </w:pPr>
      <w:r>
        <w:rPr>
          <w:noProof/>
        </w:rPr>
        <w:lastRenderedPageBreak/>
        <w:drawing>
          <wp:inline distT="0" distB="0" distL="0" distR="0" wp14:anchorId="2A251EC2" wp14:editId="4DDC5A0E">
            <wp:extent cx="4016849" cy="5730386"/>
            <wp:effectExtent l="0" t="0" r="0" b="0"/>
            <wp:docPr id="1872164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4090" name="Picture 18721640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849" cy="57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05EC" w14:textId="6F389683" w:rsidR="009E4431" w:rsidRDefault="00000000" w:rsidP="003D6489">
      <w:pPr>
        <w:jc w:val="center"/>
        <w:rPr>
          <w:b/>
          <w:bCs/>
          <w:sz w:val="20"/>
          <w:szCs w:val="20"/>
        </w:rPr>
      </w:pPr>
      <w:r w:rsidRPr="3A7371DE">
        <w:rPr>
          <w:b/>
          <w:bCs/>
          <w:sz w:val="20"/>
          <w:szCs w:val="20"/>
        </w:rPr>
        <w:t>Figura 1 - Arquitetura geral do 33rpm</w:t>
      </w:r>
    </w:p>
    <w:p w14:paraId="500C5808" w14:textId="77777777" w:rsidR="003D6489" w:rsidRDefault="003D6489" w:rsidP="003D6489"/>
    <w:p w14:paraId="1CCF2606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 xml:space="preserve">A camada de apresentação é uma aplicação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, construída sobre a biblioteca de componentes </w:t>
      </w:r>
      <w:proofErr w:type="spellStart"/>
      <w:r>
        <w:rPr>
          <w:color w:val="000000"/>
        </w:rPr>
        <w:t>Mantine</w:t>
      </w:r>
      <w:proofErr w:type="spellEnd"/>
      <w:r>
        <w:rPr>
          <w:color w:val="000000"/>
        </w:rPr>
        <w:t>. Responde apenas pela interface e pela navegação: recebe a entrada do usuário, valida formato de campo e exibe os dados devolvidos pela API. Nenhuma regra de negócio reside nessa camada.</w:t>
      </w:r>
    </w:p>
    <w:p w14:paraId="51F26E40" w14:textId="446658B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 xml:space="preserve">A camada de negócio é um serviço Spring Boot que expõe recursos REST. Nela ficam as entidades de domínio, os serviços que aplicam as regras de precificação, movimentação de estoque, composição do pagamento e transição de status do pedido, e os controladores que traduzem requisições HTTP em chamadas </w:t>
      </w:r>
      <w:r w:rsidR="007C1E00">
        <w:rPr>
          <w:color w:val="000000"/>
        </w:rPr>
        <w:t xml:space="preserve">à camada de negócio: cada controlador acessa </w:t>
      </w:r>
      <w:r>
        <w:rPr>
          <w:color w:val="000000"/>
        </w:rPr>
        <w:t xml:space="preserve">a </w:t>
      </w:r>
      <w:r w:rsidR="007C1E00" w:rsidRPr="007C1E00">
        <w:rPr>
          <w:color w:val="000000"/>
        </w:rPr>
        <w:t xml:space="preserve">camada pela interface </w:t>
      </w:r>
      <w:proofErr w:type="spellStart"/>
      <w:r w:rsidR="007C1E00" w:rsidRPr="007C1E00">
        <w:rPr>
          <w:color w:val="000000"/>
        </w:rPr>
        <w:t>IFachada</w:t>
      </w:r>
      <w:proofErr w:type="spellEnd"/>
      <w:r w:rsidR="007C1E00" w:rsidRPr="007C1E00">
        <w:rPr>
          <w:color w:val="000000"/>
        </w:rPr>
        <w:t>, e a Fachada delega a operação ao serviço responsável pela entidade correspondente</w:t>
      </w:r>
      <w:r>
        <w:rPr>
          <w:color w:val="000000"/>
        </w:rPr>
        <w:t>.</w:t>
      </w:r>
    </w:p>
    <w:p w14:paraId="5C7C5E52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lastRenderedPageBreak/>
        <w:t xml:space="preserve">A camada de persistência isola o acesso ao banco. O mapeamento objeto-relacional é feito com </w:t>
      </w:r>
      <w:proofErr w:type="spellStart"/>
      <w:r>
        <w:rPr>
          <w:color w:val="000000"/>
        </w:rPr>
        <w:t>Hibernate</w:t>
      </w:r>
      <w:proofErr w:type="spellEnd"/>
      <w:r>
        <w:rPr>
          <w:color w:val="000000"/>
        </w:rPr>
        <w:t xml:space="preserve"> e o acesso se dá por repositórios, de modo que os serviços de negócio não conhecem detalhes de SQL nem do esquema físico.</w:t>
      </w:r>
    </w:p>
    <w:p w14:paraId="2A3B5E29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 xml:space="preserve">O assistente de recomendação é tratado como serviço externo. A API do 33rpm delega a orquestração da conversa ao Dify.ai, que combina um modelo de linguagem generativo com a busca semântica sobre os vetores do catálogo armazenados no PostgreSQL com </w:t>
      </w:r>
      <w:proofErr w:type="spellStart"/>
      <w:r>
        <w:rPr>
          <w:color w:val="000000"/>
        </w:rPr>
        <w:t>pgvector</w:t>
      </w:r>
      <w:proofErr w:type="spellEnd"/>
      <w:r>
        <w:rPr>
          <w:color w:val="000000"/>
        </w:rPr>
        <w:t>. Essa é a única dependência do sistema em relação a um serviço de terceiros, e foi isolada atrás de uma interface própria para que a indisponibilidade do provedor não comprometa o restante da aplicação.</w:t>
      </w:r>
    </w:p>
    <w:p w14:paraId="429813BA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  <w:r>
        <w:rPr>
          <w:color w:val="000000"/>
        </w:rPr>
        <w:t>A Figura 2 apresenta a organização dos módulos do sistema em pacotes.</w:t>
      </w:r>
    </w:p>
    <w:p w14:paraId="5F398F53" w14:textId="22AF49B8" w:rsidR="009E4431" w:rsidRDefault="009E4431" w:rsidP="3A7371D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  <w:jc w:val="both"/>
        <w:rPr>
          <w:color w:val="000000"/>
        </w:rPr>
      </w:pPr>
    </w:p>
    <w:p w14:paraId="3E3C4B4E" w14:textId="461F464C" w:rsidR="009E4431" w:rsidRDefault="59B27B61" w:rsidP="3A7371D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349"/>
      </w:pPr>
      <w:r>
        <w:rPr>
          <w:noProof/>
        </w:rPr>
        <w:drawing>
          <wp:inline distT="0" distB="0" distL="0" distR="0" wp14:anchorId="2F36B4CC" wp14:editId="1C68D8A2">
            <wp:extent cx="5539538" cy="5625604"/>
            <wp:effectExtent l="0" t="0" r="0" b="0"/>
            <wp:docPr id="1930470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0387" name="Picture 19304703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538" cy="5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B53F" w14:textId="10D8A3BA" w:rsidR="009E4431" w:rsidRDefault="00000000" w:rsidP="3A7371DE">
      <w:pPr>
        <w:ind w:firstLine="360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2 - Organização em pacotes</w:t>
      </w:r>
    </w:p>
    <w:p w14:paraId="6A32F76B" w14:textId="77777777" w:rsidR="009E4431" w:rsidRDefault="009E4431">
      <w:pPr>
        <w:ind w:firstLine="360"/>
        <w:jc w:val="center"/>
        <w:rPr>
          <w:b/>
          <w:bCs/>
          <w:sz w:val="20"/>
          <w:szCs w:val="20"/>
        </w:rPr>
      </w:pPr>
    </w:p>
    <w:p w14:paraId="0CCCFB8C" w14:textId="77777777" w:rsidR="009E4431" w:rsidRDefault="009E4431"/>
    <w:p w14:paraId="2EDADF49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31" w:name="_heading=h.4nrrjk9ns4ba" w:colFirst="0" w:colLast="0"/>
      <w:bookmarkStart w:id="32" w:name="_Toc240771752"/>
      <w:bookmarkEnd w:id="31"/>
      <w:r w:rsidRPr="000C44DB">
        <w:rPr>
          <w:color w:val="000000"/>
        </w:rPr>
        <w:t>Restrições Arquiteturais</w:t>
      </w:r>
      <w:bookmarkEnd w:id="32"/>
    </w:p>
    <w:p w14:paraId="1DB4BA8E" w14:textId="77777777" w:rsidR="009E4431" w:rsidRDefault="009E4431">
      <w:pPr>
        <w:jc w:val="both"/>
      </w:pPr>
    </w:p>
    <w:p w14:paraId="3965948E" w14:textId="77777777" w:rsidR="009E4431" w:rsidRDefault="00000000">
      <w:pPr>
        <w:ind w:firstLine="360"/>
        <w:jc w:val="both"/>
      </w:pPr>
      <w:r>
        <w:t>Foram identificadas as seguintes restrições ao desenvolvimento do sistema:</w:t>
      </w:r>
    </w:p>
    <w:p w14:paraId="0900E38E" w14:textId="77777777" w:rsidR="009E4431" w:rsidRDefault="009E4431">
      <w:pPr>
        <w:ind w:firstLine="360"/>
        <w:jc w:val="both"/>
      </w:pPr>
    </w:p>
    <w:p w14:paraId="02267B82" w14:textId="77777777" w:rsidR="009E4431" w:rsidRDefault="00000000">
      <w:pPr>
        <w:numPr>
          <w:ilvl w:val="0"/>
          <w:numId w:val="14"/>
        </w:numPr>
        <w:jc w:val="both"/>
      </w:pPr>
      <w:r>
        <w:t xml:space="preserve">Uso de </w:t>
      </w:r>
      <w:proofErr w:type="spellStart"/>
      <w:r>
        <w:t>React</w:t>
      </w:r>
      <w:proofErr w:type="spellEnd"/>
      <w:r>
        <w:t xml:space="preserve"> com </w:t>
      </w:r>
      <w:proofErr w:type="spellStart"/>
      <w:r>
        <w:t>TypeScript</w:t>
      </w:r>
      <w:proofErr w:type="spellEnd"/>
      <w:r>
        <w:t xml:space="preserve"> e da biblioteca de componentes </w:t>
      </w:r>
      <w:proofErr w:type="spellStart"/>
      <w:r>
        <w:t>Mantine</w:t>
      </w:r>
      <w:proofErr w:type="spellEnd"/>
      <w:r>
        <w:t xml:space="preserve"> na camada de apresentação;</w:t>
      </w:r>
    </w:p>
    <w:p w14:paraId="195CD131" w14:textId="77777777" w:rsidR="009E4431" w:rsidRDefault="00000000">
      <w:pPr>
        <w:numPr>
          <w:ilvl w:val="0"/>
          <w:numId w:val="14"/>
        </w:numPr>
        <w:jc w:val="both"/>
      </w:pPr>
      <w:r>
        <w:t>Uso de Java com Spring Boot na camada de negócio, com a API exposta no padrão REST;</w:t>
      </w:r>
    </w:p>
    <w:p w14:paraId="18D209AA" w14:textId="77777777" w:rsidR="009E4431" w:rsidRDefault="00000000">
      <w:pPr>
        <w:numPr>
          <w:ilvl w:val="0"/>
          <w:numId w:val="14"/>
        </w:numPr>
        <w:jc w:val="both"/>
      </w:pPr>
      <w:r>
        <w:t>Uso do SGBD PostgreSQL;</w:t>
      </w:r>
    </w:p>
    <w:p w14:paraId="4CC98677" w14:textId="77777777" w:rsidR="009E4431" w:rsidRDefault="00000000">
      <w:pPr>
        <w:numPr>
          <w:ilvl w:val="0"/>
          <w:numId w:val="14"/>
        </w:numPr>
        <w:jc w:val="both"/>
      </w:pPr>
      <w:r>
        <w:t xml:space="preserve">Uso de </w:t>
      </w:r>
      <w:proofErr w:type="spellStart"/>
      <w:r>
        <w:t>Hibernate</w:t>
      </w:r>
      <w:proofErr w:type="spellEnd"/>
      <w:r>
        <w:t xml:space="preserve"> para o mapeamento objeto-relacional e versionamento do esquema por scripts de migração;</w:t>
      </w:r>
    </w:p>
    <w:p w14:paraId="6A38568C" w14:textId="77777777" w:rsidR="009E4431" w:rsidRDefault="00000000">
      <w:pPr>
        <w:numPr>
          <w:ilvl w:val="0"/>
          <w:numId w:val="14"/>
        </w:numPr>
        <w:jc w:val="both"/>
      </w:pPr>
      <w:r>
        <w:t>Uso exclusivo de tecnologias gratuitas ou com plano de uso acadêmico, sem custo de licença;</w:t>
      </w:r>
    </w:p>
    <w:p w14:paraId="294BED85" w14:textId="0012AC37" w:rsidR="009E4431" w:rsidRDefault="00000000" w:rsidP="003D6489">
      <w:pPr>
        <w:numPr>
          <w:ilvl w:val="0"/>
          <w:numId w:val="14"/>
        </w:numPr>
        <w:jc w:val="both"/>
      </w:pPr>
      <w:r>
        <w:t xml:space="preserve">Código </w:t>
      </w:r>
      <w:proofErr w:type="spellStart"/>
      <w:r>
        <w:t>versionado</w:t>
      </w:r>
      <w:proofErr w:type="spellEnd"/>
      <w:r>
        <w:t xml:space="preserve"> em repositório </w:t>
      </w:r>
      <w:proofErr w:type="spellStart"/>
      <w:r>
        <w:t>Git</w:t>
      </w:r>
      <w:proofErr w:type="spellEnd"/>
      <w:r>
        <w:t xml:space="preserve">, com o histórico de </w:t>
      </w:r>
      <w:proofErr w:type="spellStart"/>
      <w:r>
        <w:t>commits</w:t>
      </w:r>
      <w:proofErr w:type="spellEnd"/>
      <w:r>
        <w:t xml:space="preserve"> como evidência da evolução do projeto.</w:t>
      </w:r>
    </w:p>
    <w:p w14:paraId="3AAEC176" w14:textId="77777777" w:rsidR="003D6489" w:rsidRDefault="003D6489" w:rsidP="003D6489">
      <w:pPr>
        <w:ind w:left="360"/>
        <w:jc w:val="both"/>
      </w:pPr>
    </w:p>
    <w:p w14:paraId="60E3DB4F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10762"/>
        </w:tabs>
        <w:spacing w:before="120" w:after="120"/>
        <w:jc w:val="center"/>
        <w:rPr>
          <w:b/>
          <w:bCs/>
          <w:smallCaps/>
          <w:color w:val="000000"/>
          <w:sz w:val="20"/>
          <w:szCs w:val="20"/>
        </w:rPr>
      </w:pPr>
    </w:p>
    <w:p w14:paraId="2061574B" w14:textId="10BA7BCA" w:rsidR="009E4431" w:rsidRPr="000C44DB" w:rsidRDefault="000C44DB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33" w:name="_heading=h.am8ndl7ulgin" w:colFirst="0" w:colLast="0"/>
      <w:bookmarkStart w:id="34" w:name="_Toc240771753"/>
      <w:bookmarkEnd w:id="33"/>
      <w:r>
        <w:rPr>
          <w:color w:val="000000"/>
        </w:rPr>
        <w:t>Objetivos e Restrições Arquiteturais</w:t>
      </w:r>
      <w:bookmarkEnd w:id="34"/>
    </w:p>
    <w:p w14:paraId="515E99CF" w14:textId="77777777" w:rsidR="009E4431" w:rsidRDefault="009E4431"/>
    <w:p w14:paraId="353F7191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r w:rsidRPr="003D6489">
        <w:t>Alguns requisitos impactam diretamente a arquitetura do 33rpm:</w:t>
      </w:r>
    </w:p>
    <w:p w14:paraId="5DF49992" w14:textId="77777777" w:rsidR="009E4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 recomendação de discos depende de um serviço externo de IA generativa, o que impõe tratamento de indisponibilidade, limite de requisições e latência maior que a das demais operações;</w:t>
      </w:r>
    </w:p>
    <w:p w14:paraId="490254DF" w14:textId="77777777" w:rsidR="009E4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 busca semântica exige que o catálogo seja representado como vetores de </w:t>
      </w:r>
      <w:proofErr w:type="spellStart"/>
      <w:r>
        <w:rPr>
          <w:color w:val="000000"/>
        </w:rPr>
        <w:t>embedding</w:t>
      </w:r>
      <w:proofErr w:type="spellEnd"/>
      <w:r>
        <w:rPr>
          <w:color w:val="000000"/>
        </w:rPr>
        <w:t xml:space="preserve">, o que condiciona a escolha do SGBD à disponibilidade da extensão </w:t>
      </w:r>
      <w:proofErr w:type="spellStart"/>
      <w:r>
        <w:rPr>
          <w:color w:val="000000"/>
        </w:rPr>
        <w:t>pgvector</w:t>
      </w:r>
      <w:proofErr w:type="spellEnd"/>
      <w:r>
        <w:rPr>
          <w:color w:val="000000"/>
        </w:rPr>
        <w:t>;</w:t>
      </w:r>
    </w:p>
    <w:p w14:paraId="2DAD0107" w14:textId="77777777" w:rsidR="009E4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 registro de log em toda operação de escrita exige um ponto único de interceptação na camada de negócio, em vez de tratamento espalhado por serviço;</w:t>
      </w:r>
    </w:p>
    <w:p w14:paraId="4B8D0A39" w14:textId="77777777" w:rsidR="009E4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 bloqueio temporário de itens no carrinho, com prazo parametrizado e expiração automática, exige execução agendada no servidor, e não apenas controle na interface;</w:t>
      </w:r>
    </w:p>
    <w:p w14:paraId="0BB46456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/>
          <w:sz w:val="20"/>
          <w:szCs w:val="20"/>
        </w:rPr>
      </w:pPr>
    </w:p>
    <w:p w14:paraId="2279F91B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</w:pPr>
      <w:r w:rsidRPr="003D6489">
        <w:t>Considerando as premissas do projeto, registram-se ainda as seguintes restrições:</w:t>
      </w:r>
    </w:p>
    <w:p w14:paraId="3C564DB0" w14:textId="77777777" w:rsidR="009E4431" w:rsidRPr="003D6489" w:rsidRDefault="00000000" w:rsidP="003D6489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3D6489">
        <w:t>A autenticação de usuários está fora do escopo; o controle de acesso é simulado e não deve ser tomado como mecanismo de segurança;</w:t>
      </w:r>
    </w:p>
    <w:p w14:paraId="55EF1A59" w14:textId="77777777" w:rsidR="009E4431" w:rsidRPr="003D6489" w:rsidRDefault="00000000" w:rsidP="003D6489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3D6489">
        <w:t>A aprovação da forma de pagamento é simulada, sem integração com operadora de cartão, e nenhum dado real de pagamento é processado;</w:t>
      </w:r>
    </w:p>
    <w:p w14:paraId="50D2B820" w14:textId="77777777" w:rsidR="009E4431" w:rsidRPr="003D6489" w:rsidRDefault="00000000" w:rsidP="003D6489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3D6489">
        <w:t>O sistema não se integra a nenhum sistema legado, além do serviço externo de recomendação;</w:t>
      </w:r>
    </w:p>
    <w:p w14:paraId="3EEE7DC4" w14:textId="77777777" w:rsidR="009E4431" w:rsidRPr="003D6489" w:rsidRDefault="00000000" w:rsidP="003D6489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3D6489">
        <w:t>O desenvolvimento é conduzido por um único desenvolvedor, o que favorece soluções simples e desaconselha arquiteturas distribuídas.</w:t>
      </w:r>
    </w:p>
    <w:p w14:paraId="5E5B8F62" w14:textId="77777777" w:rsidR="009E4431" w:rsidRDefault="009E4431">
      <w:pPr>
        <w:jc w:val="both"/>
      </w:pPr>
    </w:p>
    <w:p w14:paraId="799891DE" w14:textId="0F360E43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35" w:name="_heading=h.1axea4kswbwy" w:colFirst="0" w:colLast="0"/>
      <w:bookmarkStart w:id="36" w:name="_Toc240771754"/>
      <w:bookmarkEnd w:id="35"/>
      <w:r w:rsidRPr="000C44DB">
        <w:rPr>
          <w:color w:val="000000"/>
        </w:rPr>
        <w:t xml:space="preserve">Visão de </w:t>
      </w:r>
      <w:r w:rsidR="00AD1A40">
        <w:rPr>
          <w:color w:val="000000"/>
        </w:rPr>
        <w:t>Casos de Uso</w:t>
      </w:r>
      <w:bookmarkEnd w:id="36"/>
    </w:p>
    <w:p w14:paraId="6D20E7BC" w14:textId="77777777" w:rsidR="009E4431" w:rsidRDefault="009E4431"/>
    <w:p w14:paraId="63C48BDF" w14:textId="3386373B" w:rsidR="009E4431" w:rsidRDefault="00000000" w:rsidP="003D6489">
      <w:pPr>
        <w:ind w:left="360" w:firstLine="349"/>
        <w:jc w:val="both"/>
      </w:pPr>
      <w:r>
        <w:lastRenderedPageBreak/>
        <w:t xml:space="preserve">Esta seção apresenta os casos de uso </w:t>
      </w:r>
      <w:proofErr w:type="spellStart"/>
      <w:r>
        <w:t>arquiteturalmente</w:t>
      </w:r>
      <w:proofErr w:type="spellEnd"/>
      <w:r>
        <w:t xml:space="preserve"> significativos do 33rpm, selecionados entre os casos de uso especificados no Documento de Requisitos do Sistema.</w:t>
      </w:r>
    </w:p>
    <w:p w14:paraId="3F65BDA7" w14:textId="77777777" w:rsidR="003D6489" w:rsidRPr="003D6489" w:rsidRDefault="003D6489" w:rsidP="003D6489">
      <w:pPr>
        <w:jc w:val="both"/>
      </w:pPr>
    </w:p>
    <w:p w14:paraId="0636D95C" w14:textId="77777777" w:rsidR="009E4431" w:rsidRDefault="00000000">
      <w:pPr>
        <w:ind w:left="360" w:firstLine="349"/>
        <w:jc w:val="both"/>
      </w:pPr>
      <w:r>
        <w:t>A classificação dos casos de uso, em termos de significância, foi realizada com base na observação de pelo menos um dos seguintes critérios:</w:t>
      </w:r>
    </w:p>
    <w:p w14:paraId="013D4EC1" w14:textId="77777777" w:rsidR="009E4431" w:rsidRDefault="009E4431">
      <w:pPr>
        <w:ind w:left="360" w:firstLine="349"/>
        <w:jc w:val="both"/>
      </w:pPr>
    </w:p>
    <w:p w14:paraId="2802FBA9" w14:textId="2E0038E7" w:rsidR="009E4431" w:rsidRPr="003D648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D6489">
        <w:rPr>
          <w:color w:val="000000"/>
        </w:rPr>
        <w:t xml:space="preserve">Casos de uso que estendem outros </w:t>
      </w:r>
      <w:r w:rsidR="00AD1A40" w:rsidRPr="003D6489">
        <w:rPr>
          <w:color w:val="000000"/>
        </w:rPr>
        <w:t>casos de uso</w:t>
      </w:r>
    </w:p>
    <w:p w14:paraId="157D490E" w14:textId="52B2CB68" w:rsidR="009E4431" w:rsidRPr="003D648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D6489">
        <w:rPr>
          <w:color w:val="000000"/>
        </w:rPr>
        <w:t xml:space="preserve">Casos de </w:t>
      </w:r>
      <w:r w:rsidR="00AD1A40" w:rsidRPr="003D6489">
        <w:rPr>
          <w:color w:val="000000"/>
        </w:rPr>
        <w:t>uso que são incluídos em outros casos de uso</w:t>
      </w:r>
    </w:p>
    <w:p w14:paraId="02686815" w14:textId="77777777" w:rsidR="009E4431" w:rsidRPr="003D648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D6489">
        <w:rPr>
          <w:color w:val="000000"/>
        </w:rPr>
        <w:t>Casos de uso que acessam sistemas externos</w:t>
      </w:r>
    </w:p>
    <w:p w14:paraId="7A6D9C1E" w14:textId="77777777" w:rsidR="009E4431" w:rsidRDefault="009E4431">
      <w:pPr>
        <w:jc w:val="both"/>
      </w:pPr>
    </w:p>
    <w:p w14:paraId="5A0B3315" w14:textId="77777777" w:rsidR="009E4431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92" w:hanging="432"/>
        <w:rPr>
          <w:b/>
          <w:bCs/>
          <w:color w:val="000000"/>
          <w:sz w:val="18"/>
          <w:szCs w:val="18"/>
        </w:rPr>
      </w:pPr>
      <w:r>
        <w:br w:type="page"/>
      </w:r>
    </w:p>
    <w:p w14:paraId="060EC28B" w14:textId="77777777" w:rsidR="00AD1A40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37" w:name="_heading=h.gc1lcdp676rl" w:colFirst="0" w:colLast="0"/>
      <w:bookmarkStart w:id="38" w:name="_Toc240771755"/>
      <w:bookmarkEnd w:id="37"/>
      <w:r w:rsidRPr="000C44DB">
        <w:rPr>
          <w:color w:val="000000"/>
        </w:rPr>
        <w:lastRenderedPageBreak/>
        <w:t>Diagrama de Caso de Uso Geral do Sistema</w:t>
      </w:r>
      <w:bookmarkEnd w:id="38"/>
    </w:p>
    <w:p w14:paraId="7AB38F75" w14:textId="1FBF3987" w:rsidR="009E4431" w:rsidRPr="00AD1A40" w:rsidRDefault="00AD1A40" w:rsidP="00AD1A40">
      <w:pPr>
        <w:ind w:firstLine="360"/>
        <w:jc w:val="both"/>
        <w:rPr>
          <w:color w:val="000000"/>
        </w:rPr>
      </w:pPr>
      <w:r w:rsidRPr="00AD1A40">
        <w:rPr>
          <w:color w:val="000000"/>
        </w:rPr>
        <w:t>A Figura 3 apresenta o diagrama de caso de uso geral do 33rpm.</w:t>
      </w:r>
    </w:p>
    <w:p w14:paraId="55936BBF" w14:textId="77777777" w:rsidR="009E4431" w:rsidRDefault="009E4431">
      <w:pPr>
        <w:tabs>
          <w:tab w:val="left" w:pos="9356"/>
        </w:tabs>
        <w:jc w:val="both"/>
        <w:rPr>
          <w:sz w:val="18"/>
          <w:szCs w:val="18"/>
        </w:rPr>
      </w:pPr>
    </w:p>
    <w:p w14:paraId="13995C20" w14:textId="58492395" w:rsidR="009E4431" w:rsidRDefault="004C48F6" w:rsidP="3A7371DE">
      <w:pPr>
        <w:tabs>
          <w:tab w:val="left" w:pos="9356"/>
        </w:tabs>
        <w:jc w:val="center"/>
      </w:pPr>
      <w:r w:rsidRPr="004C48F6">
        <w:rPr>
          <w:noProof/>
        </w:rPr>
        <w:drawing>
          <wp:inline distT="0" distB="0" distL="0" distR="0" wp14:anchorId="28943550" wp14:editId="09BE3990">
            <wp:extent cx="4898884" cy="7000875"/>
            <wp:effectExtent l="0" t="0" r="0" b="0"/>
            <wp:docPr id="1773760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0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6573" cy="70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F404" w14:textId="77777777" w:rsidR="009E4431" w:rsidRDefault="009E4431">
      <w:pPr>
        <w:tabs>
          <w:tab w:val="left" w:pos="9356"/>
        </w:tabs>
        <w:jc w:val="center"/>
        <w:rPr>
          <w:sz w:val="18"/>
          <w:szCs w:val="18"/>
        </w:rPr>
      </w:pPr>
    </w:p>
    <w:p w14:paraId="3FF34B1C" w14:textId="61B2F3A5" w:rsidR="009E4431" w:rsidRDefault="00000000" w:rsidP="003D6489">
      <w:pPr>
        <w:tabs>
          <w:tab w:val="left" w:pos="9356"/>
        </w:tabs>
        <w:spacing w:line="259" w:lineRule="auto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3 - Diagrama de caso de uso geral do 33rpm</w:t>
      </w:r>
    </w:p>
    <w:p w14:paraId="2F25B2D1" w14:textId="77777777" w:rsidR="003D6489" w:rsidRPr="003D6489" w:rsidRDefault="003D6489" w:rsidP="003D6489">
      <w:pPr>
        <w:tabs>
          <w:tab w:val="left" w:pos="9356"/>
        </w:tabs>
        <w:spacing w:line="259" w:lineRule="auto"/>
        <w:rPr>
          <w:b/>
          <w:bCs/>
          <w:color w:val="C00000"/>
          <w:highlight w:val="yellow"/>
        </w:rPr>
      </w:pPr>
    </w:p>
    <w:p w14:paraId="73953BB9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39" w:name="_heading=h.ofkk6wfkfqwd" w:colFirst="0" w:colLast="0"/>
      <w:bookmarkStart w:id="40" w:name="_Toc240771756"/>
      <w:bookmarkEnd w:id="39"/>
      <w:r w:rsidRPr="000C44DB">
        <w:rPr>
          <w:color w:val="000000"/>
        </w:rPr>
        <w:t xml:space="preserve">Descrição dos Casos de Uso </w:t>
      </w:r>
      <w:proofErr w:type="spellStart"/>
      <w:r w:rsidRPr="000C44DB">
        <w:rPr>
          <w:color w:val="000000"/>
        </w:rPr>
        <w:t>Arquiteturalmente</w:t>
      </w:r>
      <w:proofErr w:type="spellEnd"/>
      <w:r w:rsidRPr="000C44DB">
        <w:rPr>
          <w:color w:val="000000"/>
        </w:rPr>
        <w:t xml:space="preserve"> Significativos</w:t>
      </w:r>
      <w:bookmarkEnd w:id="40"/>
    </w:p>
    <w:p w14:paraId="3F211E25" w14:textId="77777777" w:rsidR="009E4431" w:rsidRDefault="009E4431">
      <w:pPr>
        <w:tabs>
          <w:tab w:val="left" w:pos="9356"/>
        </w:tabs>
        <w:jc w:val="center"/>
        <w:rPr>
          <w:sz w:val="18"/>
          <w:szCs w:val="18"/>
        </w:rPr>
      </w:pPr>
    </w:p>
    <w:p w14:paraId="748E47AE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360" w:firstLine="349"/>
        <w:jc w:val="both"/>
        <w:rPr>
          <w:b/>
          <w:bCs/>
          <w:color w:val="000000"/>
        </w:rPr>
      </w:pPr>
      <w:r w:rsidRPr="003D6489">
        <w:rPr>
          <w:b/>
          <w:bCs/>
          <w:color w:val="000000"/>
        </w:rPr>
        <w:t>Manter Cliente</w:t>
      </w:r>
    </w:p>
    <w:p w14:paraId="1160E10A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  <w:r w:rsidRPr="003D6489">
        <w:rPr>
          <w:color w:val="000000"/>
        </w:rPr>
        <w:t xml:space="preserve">Reúne o cadastro, a alteração, a consulta e a inativação de clientes, além da manutenção dos endereços de entrega e dos cartões de crédito vinculados ao perfil. É </w:t>
      </w:r>
      <w:proofErr w:type="spellStart"/>
      <w:r w:rsidRPr="003D6489">
        <w:rPr>
          <w:color w:val="000000"/>
        </w:rPr>
        <w:t>arquiteturalmente</w:t>
      </w:r>
      <w:proofErr w:type="spellEnd"/>
      <w:r w:rsidRPr="003D6489">
        <w:rPr>
          <w:color w:val="000000"/>
        </w:rPr>
        <w:t xml:space="preserve"> significativo por ser incluído por Realizar Compra: a seleção de endereço de entrega e de forma de pagamento reutiliza os registros mantidos aqui, e um endereço ou cartão informado durante a compra pode ser incorporado ao perfil. Concentra ainda a maior parte das validações de obrigatoriedade e formato do sistema, e é o caso de uso sobre o qual incidem os testes de interface.</w:t>
      </w:r>
    </w:p>
    <w:p w14:paraId="6506AF82" w14:textId="77777777" w:rsidR="003D6489" w:rsidRPr="003D6489" w:rsidRDefault="003D6489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</w:p>
    <w:p w14:paraId="0107B45D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360" w:firstLine="349"/>
        <w:jc w:val="both"/>
        <w:rPr>
          <w:b/>
          <w:bCs/>
          <w:color w:val="000000"/>
        </w:rPr>
      </w:pPr>
      <w:r w:rsidRPr="003D6489">
        <w:rPr>
          <w:b/>
          <w:bCs/>
          <w:color w:val="000000"/>
        </w:rPr>
        <w:t>Realizar Compra</w:t>
      </w:r>
    </w:p>
    <w:p w14:paraId="538A1BB0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  <w:r w:rsidRPr="003D6489">
        <w:rPr>
          <w:color w:val="000000"/>
        </w:rPr>
        <w:t>Inicia-se quando o cliente, com itens no carrinho, solicita a finalização da compra. O sistema revalida a disponibilidade em estoque, calcula o frete a partir do endereço escolhido, compõe o pagamento entre cartões e cupons conforme as regras de valor mínimo e de uso de cupom, e submete a forma de pagamento à validação. Aprovado o pagamento, o pedido é registrado, o estoque é baixado e o pedido entra no controle de status. É o caso de uso que inclui o maior número de outros e que atravessa todas as camadas do sistema.</w:t>
      </w:r>
    </w:p>
    <w:p w14:paraId="7BA16E9B" w14:textId="77777777" w:rsidR="003D6489" w:rsidRPr="003D6489" w:rsidRDefault="003D6489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</w:p>
    <w:p w14:paraId="229B35FB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360" w:firstLine="349"/>
        <w:jc w:val="both"/>
        <w:rPr>
          <w:b/>
          <w:bCs/>
          <w:color w:val="000000"/>
        </w:rPr>
      </w:pPr>
      <w:r w:rsidRPr="003D6489">
        <w:rPr>
          <w:b/>
          <w:bCs/>
          <w:color w:val="000000"/>
        </w:rPr>
        <w:t>Solicitar Troca</w:t>
      </w:r>
    </w:p>
    <w:p w14:paraId="3F7B0D39" w14:textId="2A39943A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  <w:r w:rsidRPr="003D6489">
        <w:rPr>
          <w:color w:val="000000"/>
        </w:rPr>
        <w:t xml:space="preserve">Inicia-se quando o cliente seleciona itens de um pedido já entregue e solicita a troca. O sistema abre um pedido de troca, que o administrador visualiza, autoriza e, ao receber os itens, confirma o recebimento e decide se eles retornam ao estoque. A confirmação gera um cupom de troca disponibilizado ao cliente para compras futuras. Estende </w:t>
      </w:r>
      <w:r w:rsidR="007C1E00" w:rsidRPr="003D6489">
        <w:rPr>
          <w:color w:val="000000"/>
        </w:rPr>
        <w:t>Acompanhar Pedido</w:t>
      </w:r>
      <w:r w:rsidRPr="003D6489">
        <w:rPr>
          <w:color w:val="000000"/>
        </w:rPr>
        <w:t xml:space="preserve"> e produz efeitos em estoque e em cupons, o que o torna significativo do ponto de vista arquitetural.</w:t>
      </w:r>
    </w:p>
    <w:p w14:paraId="28DB0EEC" w14:textId="77777777" w:rsidR="003D6489" w:rsidRPr="003D6489" w:rsidRDefault="003D6489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</w:p>
    <w:p w14:paraId="56656C0D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360" w:firstLine="349"/>
        <w:jc w:val="both"/>
        <w:rPr>
          <w:b/>
          <w:bCs/>
          <w:color w:val="000000"/>
        </w:rPr>
      </w:pPr>
      <w:r w:rsidRPr="003D6489">
        <w:rPr>
          <w:b/>
          <w:bCs/>
          <w:color w:val="000000"/>
        </w:rPr>
        <w:t>Consultar Recomendação</w:t>
      </w:r>
    </w:p>
    <w:p w14:paraId="28C25870" w14:textId="77777777" w:rsidR="009E4431" w:rsidRPr="003D6489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  <w:r w:rsidRPr="003D6489">
        <w:rPr>
          <w:color w:val="000000"/>
        </w:rPr>
        <w:t>Inicia-se quando o cliente descreve, em linguagem natural, o tipo de disco que procura. O sistema converte a descrição em uma consulta semântica sobre o catálogo e devolve os discos mais próximos, acompanhados de uma explicação da sugestão. É o único caso de uso que depende de um serviço externo, o que impõe tratamento próprio de falha e de latência.</w:t>
      </w:r>
    </w:p>
    <w:p w14:paraId="742E2E8C" w14:textId="77777777" w:rsidR="009E4431" w:rsidRDefault="009E4431" w:rsidP="003D6489"/>
    <w:p w14:paraId="2ABC9B8F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41" w:name="_heading=h.dgtgx35b4idx" w:colFirst="0" w:colLast="0"/>
      <w:bookmarkStart w:id="42" w:name="_Toc240771757"/>
      <w:bookmarkEnd w:id="41"/>
      <w:r w:rsidRPr="000C44DB">
        <w:rPr>
          <w:color w:val="000000"/>
        </w:rPr>
        <w:t>Visão de Lógica</w:t>
      </w:r>
      <w:bookmarkEnd w:id="42"/>
    </w:p>
    <w:p w14:paraId="20A8899A" w14:textId="77777777" w:rsidR="009E4431" w:rsidRDefault="009E4431"/>
    <w:p w14:paraId="7CB3ABD0" w14:textId="77777777" w:rsidR="009E4431" w:rsidRDefault="00000000">
      <w:pPr>
        <w:ind w:left="360" w:firstLine="349"/>
        <w:jc w:val="both"/>
      </w:pPr>
      <w:r>
        <w:t>Esta visão apresenta a organização interna do 33rpm em camadas e pacotes, do ponto de vista do design.</w:t>
      </w:r>
    </w:p>
    <w:p w14:paraId="13D346B9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after="120"/>
        <w:ind w:left="283"/>
        <w:rPr>
          <w:color w:val="000000"/>
          <w:sz w:val="16"/>
          <w:szCs w:val="16"/>
        </w:rPr>
      </w:pPr>
    </w:p>
    <w:p w14:paraId="2B4CD9EF" w14:textId="77777777" w:rsidR="009E4431" w:rsidRDefault="00000000">
      <w:pPr>
        <w:ind w:firstLine="360"/>
        <w:jc w:val="both"/>
      </w:pPr>
      <w:r>
        <w:t>A Figura 4 ilustra as camadas do sistema.</w:t>
      </w:r>
    </w:p>
    <w:p w14:paraId="3E517E8A" w14:textId="77777777" w:rsidR="009E4431" w:rsidRDefault="009E4431">
      <w:pPr>
        <w:jc w:val="both"/>
      </w:pPr>
    </w:p>
    <w:p w14:paraId="5770505E" w14:textId="77777777" w:rsidR="009E4431" w:rsidRDefault="009E4431"/>
    <w:p w14:paraId="0AC816FE" w14:textId="528AE075" w:rsidR="009E4431" w:rsidRDefault="5F7B1859" w:rsidP="3A7371DE">
      <w:pPr>
        <w:jc w:val="center"/>
      </w:pPr>
      <w:r>
        <w:rPr>
          <w:noProof/>
        </w:rPr>
        <w:drawing>
          <wp:inline distT="0" distB="0" distL="0" distR="0" wp14:anchorId="1076CECC" wp14:editId="6A462C79">
            <wp:extent cx="3355648" cy="4342603"/>
            <wp:effectExtent l="0" t="0" r="0" b="0"/>
            <wp:docPr id="283598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8026" name="Picture 2835980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648" cy="43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D6E1" w14:textId="64CD9007" w:rsidR="009E4431" w:rsidRDefault="00000000" w:rsidP="3A7371DE">
      <w:pPr>
        <w:spacing w:line="259" w:lineRule="auto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4 - Diagrama de camadas do 33rpm</w:t>
      </w:r>
    </w:p>
    <w:p w14:paraId="220E4FF4" w14:textId="77777777" w:rsidR="009E4431" w:rsidRDefault="009E4431"/>
    <w:p w14:paraId="1A1E11CB" w14:textId="77777777" w:rsidR="009E4431" w:rsidRPr="007C1E00" w:rsidRDefault="00000000">
      <w:pPr>
        <w:ind w:left="709"/>
        <w:jc w:val="both"/>
      </w:pPr>
      <w:r w:rsidRPr="007C1E00">
        <w:rPr>
          <w:b/>
          <w:bCs/>
        </w:rPr>
        <w:t>Apresentação:</w:t>
      </w:r>
      <w:r w:rsidRPr="007C1E00">
        <w:rPr>
          <w:bCs/>
        </w:rPr>
        <w:t xml:space="preserve"> contém os componentes de interface executados no navegador, entre eles as páginas, os componentes de formulário e de listagem e o roteamento entre telas. É a camada pela qual o usuário interage com o sistema.</w:t>
      </w:r>
    </w:p>
    <w:p w14:paraId="0E9D5D89" w14:textId="77777777" w:rsidR="009E4431" w:rsidRDefault="009E4431">
      <w:pPr>
        <w:jc w:val="both"/>
      </w:pPr>
    </w:p>
    <w:p w14:paraId="4619FA81" w14:textId="63FEBFAC" w:rsidR="009E4431" w:rsidRPr="007C1E00" w:rsidRDefault="00000000">
      <w:pPr>
        <w:ind w:left="709"/>
        <w:jc w:val="both"/>
      </w:pPr>
      <w:r w:rsidRPr="007C1E00">
        <w:rPr>
          <w:b/>
          <w:bCs/>
        </w:rPr>
        <w:t>Negócio:</w:t>
      </w:r>
      <w:r w:rsidRPr="007C1E00">
        <w:rPr>
          <w:bCs/>
        </w:rPr>
        <w:t xml:space="preserve"> contém os controladores REST, </w:t>
      </w:r>
      <w:r w:rsidR="007C1E00">
        <w:rPr>
          <w:bCs/>
        </w:rPr>
        <w:t xml:space="preserve">a Fachada, que é o ponto de entrada da camada, </w:t>
      </w:r>
      <w:r w:rsidRPr="007C1E00">
        <w:rPr>
          <w:bCs/>
        </w:rPr>
        <w:t>os serviços que aplicam as regras de negócio e as entidades de domínio. É onde reside todo o comportamento do sistema.</w:t>
      </w:r>
    </w:p>
    <w:p w14:paraId="6DAC075E" w14:textId="77777777" w:rsidR="009E4431" w:rsidRDefault="009E4431"/>
    <w:p w14:paraId="7BA39F8D" w14:textId="3D999DF7" w:rsidR="009E4431" w:rsidRPr="007C1E00" w:rsidRDefault="00000000">
      <w:pPr>
        <w:ind w:left="709"/>
      </w:pPr>
      <w:r w:rsidRPr="007C1E00">
        <w:rPr>
          <w:b/>
          <w:bCs/>
        </w:rPr>
        <w:t>Persistência:</w:t>
      </w:r>
      <w:r w:rsidRPr="007C1E00">
        <w:rPr>
          <w:bCs/>
        </w:rPr>
        <w:t xml:space="preserve"> contém </w:t>
      </w:r>
      <w:r w:rsidR="007C1E00">
        <w:rPr>
          <w:bCs/>
        </w:rPr>
        <w:t xml:space="preserve">o pacote </w:t>
      </w:r>
      <w:proofErr w:type="spellStart"/>
      <w:r w:rsidR="007C1E00">
        <w:rPr>
          <w:bCs/>
        </w:rPr>
        <w:t>repository</w:t>
      </w:r>
      <w:proofErr w:type="spellEnd"/>
      <w:r w:rsidR="007C1E00">
        <w:rPr>
          <w:bCs/>
        </w:rPr>
        <w:t xml:space="preserve"> e, aninhado nele, o pacote </w:t>
      </w:r>
      <w:proofErr w:type="spellStart"/>
      <w:r w:rsidR="007C1E00">
        <w:rPr>
          <w:bCs/>
        </w:rPr>
        <w:t>jpa</w:t>
      </w:r>
      <w:proofErr w:type="spellEnd"/>
      <w:r w:rsidR="007C1E00">
        <w:rPr>
          <w:bCs/>
        </w:rPr>
        <w:t xml:space="preserve">, onde ficam </w:t>
      </w:r>
      <w:r w:rsidRPr="007C1E00">
        <w:rPr>
          <w:bCs/>
        </w:rPr>
        <w:t>os repositórios e o mapeamento objeto-relacional das entidades de domínio.</w:t>
      </w:r>
    </w:p>
    <w:p w14:paraId="04FCA11D" w14:textId="77777777" w:rsidR="009E4431" w:rsidRDefault="009E4431"/>
    <w:p w14:paraId="6ABD7740" w14:textId="77777777" w:rsidR="009E4431" w:rsidRDefault="00000000">
      <w:pPr>
        <w:ind w:firstLine="709"/>
      </w:pPr>
      <w:r>
        <w:t>A Figura 5 apresenta as mesmas camadas com as tecnologias associadas a cada uma.</w:t>
      </w:r>
    </w:p>
    <w:p w14:paraId="0194C86B" w14:textId="77777777" w:rsidR="009E4431" w:rsidRDefault="009E4431"/>
    <w:p w14:paraId="43D94F24" w14:textId="77777777" w:rsidR="009E4431" w:rsidRDefault="00000000">
      <w:pPr>
        <w:ind w:firstLine="709"/>
        <w:jc w:val="both"/>
      </w:pPr>
      <w:r>
        <w:t>A camada de apresentação é executada inteiramente no navegador do cliente. Não há renderização de páginas no servidor. Entre as duas pontas trafegam apenas dados em JSON, o que mantém explícita a fronteira entre apresentação e negócio.</w:t>
      </w:r>
    </w:p>
    <w:p w14:paraId="02BE009C" w14:textId="0AB63A03" w:rsidR="009E4431" w:rsidRDefault="375EBBC3" w:rsidP="3A7371DE">
      <w:pPr>
        <w:jc w:val="center"/>
      </w:pPr>
      <w:r>
        <w:rPr>
          <w:noProof/>
        </w:rPr>
        <w:lastRenderedPageBreak/>
        <w:drawing>
          <wp:inline distT="0" distB="0" distL="0" distR="0" wp14:anchorId="0738EF10" wp14:editId="4F5523BE">
            <wp:extent cx="5601725" cy="4853789"/>
            <wp:effectExtent l="0" t="0" r="0" b="0"/>
            <wp:docPr id="977023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3111" name="Picture 977023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725" cy="48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829" w14:textId="206F73C9" w:rsidR="009E4431" w:rsidRDefault="00000000" w:rsidP="3A7371DE">
      <w:pPr>
        <w:spacing w:line="259" w:lineRule="auto"/>
        <w:jc w:val="center"/>
        <w:rPr>
          <w:b/>
          <w:bCs/>
          <w:sz w:val="20"/>
          <w:szCs w:val="20"/>
        </w:rPr>
      </w:pPr>
      <w:bookmarkStart w:id="43" w:name="bookmark=id.al1ww6o14nal"/>
      <w:bookmarkEnd w:id="43"/>
      <w:r w:rsidRPr="3A7371DE">
        <w:rPr>
          <w:b/>
          <w:bCs/>
          <w:sz w:val="20"/>
          <w:szCs w:val="20"/>
        </w:rPr>
        <w:t>Figura 5 - Camadas do 33rpm com as dependências de tecnologia</w:t>
      </w:r>
    </w:p>
    <w:p w14:paraId="3D87DC2C" w14:textId="77777777" w:rsidR="009E4431" w:rsidRDefault="009E4431"/>
    <w:p w14:paraId="20165535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44" w:name="_heading=h.vj5az4g3iytx" w:colFirst="0" w:colLast="0"/>
      <w:bookmarkStart w:id="45" w:name="_Toc240771758"/>
      <w:bookmarkEnd w:id="44"/>
      <w:r w:rsidRPr="000C44DB">
        <w:rPr>
          <w:color w:val="000000"/>
        </w:rPr>
        <w:t>Camada de Apresentação</w:t>
      </w:r>
      <w:bookmarkEnd w:id="45"/>
    </w:p>
    <w:p w14:paraId="13CFA833" w14:textId="77777777" w:rsidR="009E4431" w:rsidRDefault="009E4431"/>
    <w:p w14:paraId="20746D1E" w14:textId="77777777" w:rsidR="009E4431" w:rsidRDefault="00000000">
      <w:pPr>
        <w:ind w:firstLine="360"/>
        <w:jc w:val="both"/>
      </w:pPr>
      <w:r>
        <w:t xml:space="preserve">A camada de apresentação está organizada em pacotes por responsabilidade: </w:t>
      </w:r>
      <w:proofErr w:type="spellStart"/>
      <w:r>
        <w:t>pages</w:t>
      </w:r>
      <w:proofErr w:type="spellEnd"/>
      <w:r>
        <w:t xml:space="preserve"> reúne as telas associadas a rotas; </w:t>
      </w:r>
      <w:proofErr w:type="spellStart"/>
      <w:r>
        <w:t>components</w:t>
      </w:r>
      <w:proofErr w:type="spellEnd"/>
      <w:r>
        <w:t xml:space="preserve">, os elementos de interface reutilizados entre telas; </w:t>
      </w:r>
      <w:proofErr w:type="spellStart"/>
      <w:r>
        <w:t>contexts</w:t>
      </w:r>
      <w:proofErr w:type="spellEnd"/>
      <w:r>
        <w:t xml:space="preserve">, o estado compartilhado da aplicação, como o carrinho e a sessão do cliente; </w:t>
      </w:r>
      <w:proofErr w:type="spellStart"/>
      <w:r>
        <w:t>services</w:t>
      </w:r>
      <w:proofErr w:type="spellEnd"/>
      <w:r>
        <w:t xml:space="preserve">, os clientes HTTP que conversam com a API; e </w:t>
      </w:r>
      <w:proofErr w:type="spellStart"/>
      <w:r>
        <w:t>types</w:t>
      </w:r>
      <w:proofErr w:type="spellEnd"/>
      <w:r>
        <w:t>, as definições de tipo compartilhadas. A Figura 6 apresenta esses pacotes.</w:t>
      </w:r>
    </w:p>
    <w:p w14:paraId="2D8AE168" w14:textId="62227E3B" w:rsidR="009E4431" w:rsidRDefault="12368598" w:rsidP="3A7371DE">
      <w:pPr>
        <w:jc w:val="center"/>
      </w:pPr>
      <w:bookmarkStart w:id="46" w:name="_heading=h.mtygocf9wz2s" w:colFirst="0" w:colLast="0"/>
      <w:bookmarkEnd w:id="46"/>
      <w:r>
        <w:rPr>
          <w:noProof/>
        </w:rPr>
        <w:lastRenderedPageBreak/>
        <w:drawing>
          <wp:inline distT="0" distB="0" distL="0" distR="0" wp14:anchorId="7C058E1D" wp14:editId="597E0A85">
            <wp:extent cx="3099866" cy="4662769"/>
            <wp:effectExtent l="0" t="0" r="0" b="0"/>
            <wp:docPr id="238579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9362" name="Picture 2385793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866" cy="46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0D86" w14:textId="439664F4" w:rsidR="009E4431" w:rsidRDefault="00000000" w:rsidP="3A7371DE">
      <w:pPr>
        <w:spacing w:line="259" w:lineRule="auto"/>
        <w:jc w:val="center"/>
        <w:rPr>
          <w:b/>
          <w:bCs/>
          <w:sz w:val="20"/>
          <w:szCs w:val="20"/>
        </w:rPr>
      </w:pPr>
      <w:bookmarkStart w:id="47" w:name="bookmark=id.fu2937w0gg0u"/>
      <w:bookmarkEnd w:id="47"/>
      <w:r w:rsidRPr="3A7371DE">
        <w:rPr>
          <w:b/>
          <w:bCs/>
          <w:sz w:val="20"/>
          <w:szCs w:val="20"/>
        </w:rPr>
        <w:t>Figura 6 - Pacotes da camada de apresentação</w:t>
      </w:r>
    </w:p>
    <w:p w14:paraId="5171B71A" w14:textId="77777777" w:rsidR="009E4431" w:rsidRDefault="009E4431"/>
    <w:p w14:paraId="128A5017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48" w:name="_heading=h.txmzl4n1n057" w:colFirst="0" w:colLast="0"/>
      <w:bookmarkStart w:id="49" w:name="_Toc240771759"/>
      <w:bookmarkEnd w:id="48"/>
      <w:r w:rsidRPr="000C44DB">
        <w:rPr>
          <w:color w:val="000000"/>
        </w:rPr>
        <w:t>Camada de Negócio</w:t>
      </w:r>
      <w:bookmarkEnd w:id="49"/>
    </w:p>
    <w:p w14:paraId="5F2F4E8E" w14:textId="77777777" w:rsidR="009E4431" w:rsidRDefault="009E4431"/>
    <w:p w14:paraId="34E59360" w14:textId="587E4E38" w:rsidR="009E4431" w:rsidRDefault="0058529D">
      <w:pPr>
        <w:ind w:firstLine="360"/>
        <w:jc w:val="both"/>
      </w:pPr>
      <w:r w:rsidRPr="0058529D">
        <w:t xml:space="preserve">A camada de negócio está organizada em três pacotes. O pacote </w:t>
      </w:r>
      <w:proofErr w:type="spellStart"/>
      <w:r w:rsidRPr="0058529D">
        <w:t>controller</w:t>
      </w:r>
      <w:proofErr w:type="spellEnd"/>
      <w:r w:rsidRPr="0058529D">
        <w:t xml:space="preserve"> contém os controladores REST: há um controlador por entidade, responsável por receber a requisição, encaminhá-la à camada de negócio pela interface </w:t>
      </w:r>
      <w:proofErr w:type="spellStart"/>
      <w:r w:rsidRPr="0058529D">
        <w:t>IFachada</w:t>
      </w:r>
      <w:proofErr w:type="spellEnd"/>
      <w:r w:rsidRPr="0058529D">
        <w:t xml:space="preserve"> e devolver a resposta. O pacote </w:t>
      </w:r>
      <w:proofErr w:type="spellStart"/>
      <w:r w:rsidRPr="0058529D">
        <w:t>service</w:t>
      </w:r>
      <w:proofErr w:type="spellEnd"/>
      <w:r w:rsidRPr="0058529D">
        <w:t xml:space="preserve"> contém a classe Fachada, que implementa </w:t>
      </w:r>
      <w:proofErr w:type="spellStart"/>
      <w:r w:rsidRPr="0058529D">
        <w:t>IFachada</w:t>
      </w:r>
      <w:proofErr w:type="spellEnd"/>
      <w:r w:rsidRPr="0058529D">
        <w:t xml:space="preserve"> e delega cada operação, pela interface </w:t>
      </w:r>
      <w:proofErr w:type="spellStart"/>
      <w:r w:rsidRPr="0058529D">
        <w:t>IService</w:t>
      </w:r>
      <w:proofErr w:type="spellEnd"/>
      <w:r w:rsidRPr="0058529D">
        <w:t xml:space="preserve">, ao serviço responsável pela entidade correspondente, e os próprios serviços, que aplicam as regras de negócio: precificação, movimentação de estoque, composição do pagamento, transição de status do pedido e processamento de trocas. O pacote model contém as entidades de domínio. O pacote </w:t>
      </w:r>
      <w:proofErr w:type="spellStart"/>
      <w:r w:rsidRPr="0058529D">
        <w:t>repository</w:t>
      </w:r>
      <w:proofErr w:type="spellEnd"/>
      <w:r w:rsidRPr="0058529D">
        <w:t xml:space="preserve"> pertence à camada de persistência, descrita adiante.</w:t>
      </w:r>
    </w:p>
    <w:p w14:paraId="66539207" w14:textId="77777777" w:rsidR="009E4431" w:rsidRDefault="009E4431">
      <w:pPr>
        <w:ind w:firstLine="360"/>
        <w:jc w:val="both"/>
      </w:pPr>
    </w:p>
    <w:p w14:paraId="2F1613AD" w14:textId="77777777" w:rsidR="009E4431" w:rsidRDefault="00000000">
      <w:pPr>
        <w:ind w:firstLine="360"/>
      </w:pPr>
      <w:r>
        <w:t>A Figura 7 ilustra os pacotes descritos.</w:t>
      </w:r>
    </w:p>
    <w:p w14:paraId="7CFD945C" w14:textId="1EDAA115" w:rsidR="009E4431" w:rsidRDefault="31A96D83" w:rsidP="3A7371DE">
      <w:pPr>
        <w:jc w:val="center"/>
      </w:pPr>
      <w:bookmarkStart w:id="50" w:name="_heading=h.uvf9jcetn57h" w:colFirst="0" w:colLast="0"/>
      <w:bookmarkEnd w:id="50"/>
      <w:r>
        <w:rPr>
          <w:noProof/>
        </w:rPr>
        <w:lastRenderedPageBreak/>
        <w:drawing>
          <wp:inline distT="0" distB="0" distL="0" distR="0" wp14:anchorId="7B2ABAA4" wp14:editId="76C58139">
            <wp:extent cx="3729769" cy="4779746"/>
            <wp:effectExtent l="0" t="0" r="0" b="0"/>
            <wp:docPr id="1184672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2908" name="Picture 11846729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769" cy="4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7653" w14:textId="2165D888" w:rsidR="009E4431" w:rsidRDefault="00000000" w:rsidP="3A7371DE">
      <w:pPr>
        <w:spacing w:line="259" w:lineRule="auto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7 - Pacotes da camada de negócio</w:t>
      </w:r>
    </w:p>
    <w:p w14:paraId="2F950D05" w14:textId="77777777" w:rsidR="009E4431" w:rsidRDefault="009E4431"/>
    <w:p w14:paraId="04213B82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51" w:name="_heading=h.s3x8gdyw3ujw" w:colFirst="0" w:colLast="0"/>
      <w:bookmarkStart w:id="52" w:name="_Toc240771760"/>
      <w:bookmarkEnd w:id="51"/>
      <w:r w:rsidRPr="000C44DB">
        <w:rPr>
          <w:color w:val="000000"/>
          <w:sz w:val="24"/>
        </w:rPr>
        <w:t xml:space="preserve">Pacote </w:t>
      </w:r>
      <w:proofErr w:type="spellStart"/>
      <w:r w:rsidRPr="000C44DB">
        <w:rPr>
          <w:color w:val="000000"/>
          <w:sz w:val="24"/>
        </w:rPr>
        <w:t>Controller</w:t>
      </w:r>
      <w:bookmarkEnd w:id="52"/>
      <w:proofErr w:type="spellEnd"/>
    </w:p>
    <w:p w14:paraId="09F490AB" w14:textId="77777777" w:rsidR="009E4431" w:rsidRDefault="009E4431"/>
    <w:p w14:paraId="065EAA92" w14:textId="2284643F" w:rsidR="009E4431" w:rsidRDefault="00000000">
      <w:r>
        <w:t>A Figura 8 apresenta os principais controladores do sistema, organizados por área funcional: clientes, discos, estoque, pedidos, trocas</w:t>
      </w:r>
      <w:r w:rsidR="0058529D" w:rsidRPr="0058529D">
        <w:t xml:space="preserve">, cupons, recomendação e análise de vendas. Todos acessam a camada de negócio pela interface </w:t>
      </w:r>
      <w:proofErr w:type="spellStart"/>
      <w:r w:rsidR="0058529D" w:rsidRPr="0058529D">
        <w:t>IFachada</w:t>
      </w:r>
      <w:proofErr w:type="spellEnd"/>
      <w:r w:rsidR="0058529D" w:rsidRPr="0058529D">
        <w:t xml:space="preserve">, implementada pela classe Fachada, que mantém o mapa de serviços e delega cada operação, pela interface </w:t>
      </w:r>
      <w:proofErr w:type="spellStart"/>
      <w:r w:rsidR="0058529D" w:rsidRPr="0058529D">
        <w:t>IService</w:t>
      </w:r>
      <w:proofErr w:type="spellEnd"/>
      <w:r w:rsidR="0058529D" w:rsidRPr="0058529D">
        <w:t>, ao serviço responsável pela entidade correspondente</w:t>
      </w:r>
      <w:r>
        <w:t>.</w:t>
      </w:r>
    </w:p>
    <w:p w14:paraId="78C24A39" w14:textId="77777777" w:rsidR="009E4431" w:rsidRDefault="009E4431"/>
    <w:p w14:paraId="50A66CD5" w14:textId="0BBBB5EB" w:rsidR="009E4431" w:rsidRDefault="009E4431"/>
    <w:p w14:paraId="1BAA1899" w14:textId="57A39B2D" w:rsidR="009E4431" w:rsidRDefault="00841B0C" w:rsidP="3A7371DE">
      <w:pPr>
        <w:jc w:val="center"/>
      </w:pPr>
      <w:r w:rsidRPr="00841B0C">
        <w:rPr>
          <w:noProof/>
        </w:rPr>
        <w:lastRenderedPageBreak/>
        <w:drawing>
          <wp:inline distT="0" distB="0" distL="0" distR="0" wp14:anchorId="066E060C" wp14:editId="06F4CC40">
            <wp:extent cx="6085839" cy="6162675"/>
            <wp:effectExtent l="0" t="0" r="0" b="0"/>
            <wp:docPr id="182621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9883" cy="61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6AAA" w14:textId="417E0477" w:rsidR="009E4431" w:rsidRDefault="00000000" w:rsidP="3A7371DE">
      <w:pPr>
        <w:spacing w:line="259" w:lineRule="auto"/>
        <w:jc w:val="center"/>
        <w:rPr>
          <w:b/>
          <w:bCs/>
          <w:sz w:val="20"/>
          <w:szCs w:val="20"/>
        </w:rPr>
      </w:pPr>
      <w:r w:rsidRPr="3A7371DE">
        <w:rPr>
          <w:b/>
          <w:bCs/>
          <w:sz w:val="20"/>
          <w:szCs w:val="20"/>
        </w:rPr>
        <w:t>Figura 8 - Principais classes de controle</w:t>
      </w:r>
    </w:p>
    <w:p w14:paraId="77CEE7BA" w14:textId="77777777" w:rsidR="009E4431" w:rsidRDefault="009E4431"/>
    <w:p w14:paraId="579CC0F5" w14:textId="77777777" w:rsidR="009E4431" w:rsidRPr="000C44DB" w:rsidRDefault="00000000" w:rsidP="000C44DB">
      <w:pPr>
        <w:pStyle w:val="Ttulo3"/>
        <w:numPr>
          <w:ilvl w:val="2"/>
          <w:numId w:val="15"/>
        </w:numPr>
        <w:ind w:left="2160" w:hanging="360"/>
        <w:rPr>
          <w:color w:val="000000"/>
          <w:sz w:val="24"/>
        </w:rPr>
      </w:pPr>
      <w:bookmarkStart w:id="53" w:name="_heading=h.tjy4mpikpjsc" w:colFirst="0" w:colLast="0"/>
      <w:bookmarkStart w:id="54" w:name="_Toc240771761"/>
      <w:bookmarkEnd w:id="53"/>
      <w:r w:rsidRPr="000C44DB">
        <w:rPr>
          <w:color w:val="000000"/>
          <w:sz w:val="24"/>
        </w:rPr>
        <w:t>Pacote Model</w:t>
      </w:r>
      <w:bookmarkEnd w:id="54"/>
    </w:p>
    <w:p w14:paraId="33A3508B" w14:textId="77777777" w:rsidR="009E4431" w:rsidRDefault="009E4431"/>
    <w:p w14:paraId="1B55C0A9" w14:textId="5AF5CBD0" w:rsidR="009E4431" w:rsidRDefault="00000000">
      <w:r>
        <w:t xml:space="preserve">A Figura 9 apresenta as principais entidades de domínio e seus relacionamentos: Cliente, </w:t>
      </w:r>
      <w:proofErr w:type="spellStart"/>
      <w:r w:rsidR="0058529D" w:rsidRPr="0058529D">
        <w:t>Genero</w:t>
      </w:r>
      <w:proofErr w:type="spellEnd"/>
      <w:r w:rsidR="0058529D" w:rsidRPr="0058529D">
        <w:t xml:space="preserve">, Telefone, </w:t>
      </w:r>
      <w:proofErr w:type="spellStart"/>
      <w:r w:rsidR="0058529D" w:rsidRPr="0058529D">
        <w:t>TipoTelefone</w:t>
      </w:r>
      <w:proofErr w:type="spellEnd"/>
      <w:r w:rsidR="0058529D" w:rsidRPr="0058529D">
        <w:t xml:space="preserve">, </w:t>
      </w:r>
      <w:proofErr w:type="spellStart"/>
      <w:r w:rsidR="0058529D" w:rsidRPr="0058529D">
        <w:t>Endereco</w:t>
      </w:r>
      <w:proofErr w:type="spellEnd"/>
      <w:r w:rsidR="0058529D" w:rsidRPr="0058529D">
        <w:t xml:space="preserve">, Cidade, Estado, </w:t>
      </w:r>
      <w:proofErr w:type="spellStart"/>
      <w:r w:rsidR="0058529D" w:rsidRPr="0058529D">
        <w:t>Cartao</w:t>
      </w:r>
      <w:proofErr w:type="spellEnd"/>
      <w:r w:rsidR="0058529D" w:rsidRPr="0058529D">
        <w:t xml:space="preserve">, </w:t>
      </w:r>
      <w:proofErr w:type="spellStart"/>
      <w:r w:rsidR="0058529D" w:rsidRPr="0058529D">
        <w:t>BandeiraCartao</w:t>
      </w:r>
      <w:proofErr w:type="spellEnd"/>
      <w:r w:rsidR="0058529D" w:rsidRPr="0058529D">
        <w:t xml:space="preserve">, Disco, Artista, Gravadora, Categoria, </w:t>
      </w:r>
      <w:proofErr w:type="spellStart"/>
      <w:r w:rsidR="0058529D" w:rsidRPr="0058529D">
        <w:t>GrupoPrecificacao</w:t>
      </w:r>
      <w:proofErr w:type="spellEnd"/>
      <w:r w:rsidR="0058529D" w:rsidRPr="0058529D">
        <w:t xml:space="preserve">, </w:t>
      </w:r>
      <w:proofErr w:type="spellStart"/>
      <w:r w:rsidR="0058529D" w:rsidRPr="0058529D">
        <w:t>MotivoStatus</w:t>
      </w:r>
      <w:proofErr w:type="spellEnd"/>
      <w:r w:rsidR="0058529D" w:rsidRPr="0058529D">
        <w:t xml:space="preserve">, </w:t>
      </w:r>
      <w:proofErr w:type="spellStart"/>
      <w:r w:rsidR="0058529D" w:rsidRPr="0058529D">
        <w:t>CategoriaStatus</w:t>
      </w:r>
      <w:proofErr w:type="spellEnd"/>
      <w:r w:rsidR="0058529D" w:rsidRPr="0058529D">
        <w:t xml:space="preserve">, </w:t>
      </w:r>
      <w:proofErr w:type="spellStart"/>
      <w:r w:rsidR="0058529D" w:rsidRPr="0058529D">
        <w:t>EntradaEstoque</w:t>
      </w:r>
      <w:proofErr w:type="spellEnd"/>
      <w:r w:rsidR="0058529D" w:rsidRPr="0058529D">
        <w:t xml:space="preserve">, Fornecedor, Pedido, </w:t>
      </w:r>
      <w:proofErr w:type="spellStart"/>
      <w:r w:rsidR="0058529D" w:rsidRPr="0058529D">
        <w:t>StatusPedido</w:t>
      </w:r>
      <w:proofErr w:type="spellEnd"/>
      <w:r w:rsidR="0058529D" w:rsidRPr="0058529D">
        <w:t xml:space="preserve">, </w:t>
      </w:r>
      <w:proofErr w:type="spellStart"/>
      <w:r w:rsidR="0058529D" w:rsidRPr="0058529D">
        <w:t>ItemPedido</w:t>
      </w:r>
      <w:proofErr w:type="spellEnd"/>
      <w:r w:rsidR="0058529D" w:rsidRPr="0058529D">
        <w:t xml:space="preserve">, </w:t>
      </w:r>
      <w:proofErr w:type="spellStart"/>
      <w:r w:rsidR="0058529D" w:rsidRPr="0058529D">
        <w:t>ValidacaoPagamento</w:t>
      </w:r>
      <w:proofErr w:type="spellEnd"/>
      <w:r w:rsidR="0058529D" w:rsidRPr="0058529D">
        <w:t xml:space="preserve">, Troca, Cupom e </w:t>
      </w:r>
      <w:proofErr w:type="spellStart"/>
      <w:r w:rsidR="0058529D" w:rsidRPr="0058529D">
        <w:t>TipoCupom</w:t>
      </w:r>
      <w:proofErr w:type="spellEnd"/>
      <w:r w:rsidR="0058529D" w:rsidRPr="0058529D">
        <w:t xml:space="preserve">. Somam-se a elas as classes Log e </w:t>
      </w:r>
      <w:proofErr w:type="spellStart"/>
      <w:r w:rsidR="0058529D" w:rsidRPr="0058529D">
        <w:lastRenderedPageBreak/>
        <w:t>OperacaoLog</w:t>
      </w:r>
      <w:proofErr w:type="spellEnd"/>
      <w:r w:rsidR="0058529D" w:rsidRPr="0058529D">
        <w:t>, apresentadas na Figura 8: a classe Log registra a data, a hora, o usuário, a operação realizada e os dados alterados em cada operação de escrita, conforme o RNF0012</w:t>
      </w:r>
      <w:r>
        <w:t>.</w:t>
      </w:r>
    </w:p>
    <w:p w14:paraId="43CCD6E8" w14:textId="47366A56" w:rsidR="009E4431" w:rsidRDefault="00517728" w:rsidP="3A7371DE">
      <w:pPr>
        <w:jc w:val="center"/>
      </w:pPr>
      <w:r>
        <w:rPr>
          <w:noProof/>
        </w:rPr>
        <w:drawing>
          <wp:inline distT="0" distB="0" distL="0" distR="0" wp14:anchorId="120DEF01" wp14:editId="00599078">
            <wp:extent cx="6525210" cy="6076950"/>
            <wp:effectExtent l="0" t="0" r="9525" b="0"/>
            <wp:docPr id="1532280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408" cy="608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4F03" w14:textId="6ECBE5F0" w:rsidR="009E4431" w:rsidRDefault="00000000" w:rsidP="3A7371DE">
      <w:pPr>
        <w:spacing w:line="259" w:lineRule="auto"/>
        <w:jc w:val="center"/>
        <w:rPr>
          <w:b/>
          <w:bCs/>
          <w:sz w:val="20"/>
          <w:szCs w:val="20"/>
        </w:rPr>
      </w:pPr>
      <w:r w:rsidRPr="3A7371DE">
        <w:rPr>
          <w:b/>
          <w:bCs/>
          <w:sz w:val="20"/>
          <w:szCs w:val="20"/>
        </w:rPr>
        <w:t>Figura 9 - Principais classes do modelo</w:t>
      </w:r>
    </w:p>
    <w:p w14:paraId="2AACD991" w14:textId="77777777" w:rsidR="009E4431" w:rsidRDefault="009E4431"/>
    <w:p w14:paraId="44236159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55" w:name="_heading=h.qx3v2qi4jkd" w:colFirst="0" w:colLast="0"/>
      <w:bookmarkStart w:id="56" w:name="_Toc240771762"/>
      <w:bookmarkEnd w:id="55"/>
      <w:r w:rsidRPr="000C44DB">
        <w:rPr>
          <w:color w:val="000000"/>
        </w:rPr>
        <w:t>Camada de Persistência</w:t>
      </w:r>
      <w:bookmarkEnd w:id="56"/>
    </w:p>
    <w:p w14:paraId="1C5A6CB9" w14:textId="77777777" w:rsidR="009E4431" w:rsidRDefault="009E4431"/>
    <w:p w14:paraId="5409C36E" w14:textId="4ED56EE5" w:rsidR="009E4431" w:rsidRDefault="0058529D">
      <w:pPr>
        <w:ind w:firstLine="709"/>
      </w:pPr>
      <w:r w:rsidRPr="0058529D">
        <w:t xml:space="preserve">A camada de persistência está organizada em pacotes aninhados, como mostra a Figura 10: a camada Persistência contém o pacote </w:t>
      </w:r>
      <w:proofErr w:type="spellStart"/>
      <w:r w:rsidRPr="0058529D">
        <w:t>repository</w:t>
      </w:r>
      <w:proofErr w:type="spellEnd"/>
      <w:r w:rsidRPr="0058529D">
        <w:t xml:space="preserve">, que por sua vez contém o pacote </w:t>
      </w:r>
      <w:proofErr w:type="spellStart"/>
      <w:r w:rsidRPr="0058529D">
        <w:t>jpa</w:t>
      </w:r>
      <w:proofErr w:type="spellEnd"/>
      <w:r w:rsidRPr="0058529D">
        <w:t xml:space="preserve">. É nesse nível que fica </w:t>
      </w:r>
      <w:r w:rsidRPr="0058529D">
        <w:lastRenderedPageBreak/>
        <w:t xml:space="preserve">o mapeamento objeto-relacional das entidades de domínio, feito com </w:t>
      </w:r>
      <w:proofErr w:type="spellStart"/>
      <w:r w:rsidRPr="0058529D">
        <w:t>Hibernate</w:t>
      </w:r>
      <w:proofErr w:type="spellEnd"/>
      <w:r w:rsidRPr="0058529D">
        <w:t xml:space="preserve"> sobre Spring Data JPA, de modo que os serviços de negócio não conhecem detalhes de SQL nem do esquema físico.</w:t>
      </w:r>
    </w:p>
    <w:p w14:paraId="159B4514" w14:textId="6B58B98A" w:rsidR="009E4431" w:rsidRDefault="13576B15" w:rsidP="3A7371DE">
      <w:pPr>
        <w:jc w:val="center"/>
      </w:pPr>
      <w:r>
        <w:rPr>
          <w:noProof/>
        </w:rPr>
        <w:drawing>
          <wp:inline distT="0" distB="0" distL="0" distR="0" wp14:anchorId="5B4B115D" wp14:editId="64EDF14A">
            <wp:extent cx="4533900" cy="3657600"/>
            <wp:effectExtent l="0" t="0" r="0" b="0"/>
            <wp:docPr id="962485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5236" name="Picture 9624852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768" w14:textId="69AE2E08" w:rsidR="009E4431" w:rsidRDefault="009E4431" w:rsidP="3A7371DE">
      <w:pPr>
        <w:jc w:val="center"/>
        <w:rPr>
          <w:b/>
          <w:bCs/>
          <w:color w:val="C00000"/>
          <w:highlight w:val="yellow"/>
        </w:rPr>
      </w:pPr>
      <w:bookmarkStart w:id="57" w:name="bookmark=id.i5td1eer3mcr"/>
      <w:bookmarkEnd w:id="57"/>
      <w:r w:rsidRPr="3A7371DE">
        <w:rPr>
          <w:b/>
          <w:bCs/>
          <w:sz w:val="20"/>
          <w:szCs w:val="20"/>
        </w:rPr>
        <w:t>Figura 10 - Pacotes da camada de persistência</w:t>
      </w:r>
    </w:p>
    <w:p w14:paraId="2D3A7395" w14:textId="12D71B14" w:rsidR="009E4431" w:rsidRDefault="009E4431" w:rsidP="3A7371DE"/>
    <w:p w14:paraId="3670E77B" w14:textId="77777777" w:rsidR="009E4431" w:rsidRPr="000C44DB" w:rsidRDefault="00000000" w:rsidP="000C44DB">
      <w:pPr>
        <w:pStyle w:val="Ttulo2"/>
        <w:numPr>
          <w:ilvl w:val="1"/>
          <w:numId w:val="15"/>
        </w:numPr>
        <w:ind w:left="1440" w:hanging="360"/>
        <w:rPr>
          <w:color w:val="000000"/>
        </w:rPr>
      </w:pPr>
      <w:bookmarkStart w:id="58" w:name="_heading=h.1xjygvs8r9lb" w:colFirst="0" w:colLast="0"/>
      <w:bookmarkStart w:id="59" w:name="_Toc240771763"/>
      <w:bookmarkEnd w:id="58"/>
      <w:r w:rsidRPr="000C44DB">
        <w:rPr>
          <w:color w:val="000000"/>
        </w:rPr>
        <w:t>Realização dos Casos de Uso Significativos</w:t>
      </w:r>
      <w:bookmarkEnd w:id="59"/>
    </w:p>
    <w:p w14:paraId="57992E33" w14:textId="66F44C9A" w:rsidR="009E4431" w:rsidRDefault="00000000">
      <w:pPr>
        <w:ind w:firstLine="709"/>
      </w:pPr>
      <w:r>
        <w:t xml:space="preserve">A Figura 11 apresenta o diagrama de sequência de Realizar Compra, escolhido por atravessar todas as camadas do sistema. </w:t>
      </w:r>
      <w:r w:rsidR="0058529D" w:rsidRPr="0058529D">
        <w:t xml:space="preserve">A interação parte do componente </w:t>
      </w:r>
      <w:proofErr w:type="spellStart"/>
      <w:r w:rsidR="0058529D" w:rsidRPr="0058529D">
        <w:t>FormPedido</w:t>
      </w:r>
      <w:proofErr w:type="spellEnd"/>
      <w:r w:rsidR="0058529D" w:rsidRPr="0058529D">
        <w:t xml:space="preserve">, que envia a requisição ao </w:t>
      </w:r>
      <w:proofErr w:type="spellStart"/>
      <w:r w:rsidR="0058529D" w:rsidRPr="0058529D">
        <w:t>PedidoController</w:t>
      </w:r>
      <w:proofErr w:type="spellEnd"/>
      <w:r w:rsidR="0058529D" w:rsidRPr="0058529D">
        <w:t xml:space="preserve">; este encaminha a operação à Fachada, pela interface </w:t>
      </w:r>
      <w:proofErr w:type="spellStart"/>
      <w:r w:rsidR="0058529D" w:rsidRPr="0058529D">
        <w:t>IFachada</w:t>
      </w:r>
      <w:proofErr w:type="spellEnd"/>
      <w:r w:rsidR="0058529D" w:rsidRPr="0058529D">
        <w:t xml:space="preserve">, e a Fachada delega ao </w:t>
      </w:r>
      <w:proofErr w:type="spellStart"/>
      <w:r w:rsidR="0058529D" w:rsidRPr="0058529D">
        <w:t>PedidoService</w:t>
      </w:r>
      <w:proofErr w:type="spellEnd"/>
      <w:r w:rsidR="0058529D" w:rsidRPr="0058529D">
        <w:t xml:space="preserve">, que consulta o </w:t>
      </w:r>
      <w:proofErr w:type="spellStart"/>
      <w:r w:rsidR="0058529D" w:rsidRPr="0058529D">
        <w:t>EstoqueService</w:t>
      </w:r>
      <w:proofErr w:type="spellEnd"/>
      <w:r w:rsidR="0058529D" w:rsidRPr="0058529D">
        <w:t xml:space="preserve"> para revalidar a disponibilidade, calcula o frete, aciona o </w:t>
      </w:r>
      <w:proofErr w:type="spellStart"/>
      <w:r w:rsidR="0058529D" w:rsidRPr="0058529D">
        <w:t>PagamentoService</w:t>
      </w:r>
      <w:proofErr w:type="spellEnd"/>
      <w:r w:rsidR="0058529D" w:rsidRPr="0058529D">
        <w:t xml:space="preserve"> para compor cartões e cupons e, por fim, persiste o pedido e a baixa de estoque pelos repositórios </w:t>
      </w:r>
      <w:proofErr w:type="spellStart"/>
      <w:r w:rsidR="0058529D" w:rsidRPr="0058529D">
        <w:t>PedidoRepository</w:t>
      </w:r>
      <w:proofErr w:type="spellEnd"/>
      <w:r w:rsidR="0058529D" w:rsidRPr="0058529D">
        <w:t xml:space="preserve"> e </w:t>
      </w:r>
      <w:proofErr w:type="spellStart"/>
      <w:r w:rsidR="0058529D" w:rsidRPr="0058529D">
        <w:t>DiscoRepository</w:t>
      </w:r>
      <w:proofErr w:type="spellEnd"/>
      <w:r w:rsidR="0058529D" w:rsidRPr="0058529D">
        <w:t>, dentro de uma única transação.</w:t>
      </w:r>
    </w:p>
    <w:p w14:paraId="246D370C" w14:textId="77777777" w:rsidR="009E4431" w:rsidRDefault="009E4431"/>
    <w:p w14:paraId="0CE58747" w14:textId="6CC1EC24" w:rsidR="009E4431" w:rsidRDefault="00517728" w:rsidP="3A7371DE">
      <w:r w:rsidRPr="00517728">
        <w:rPr>
          <w:noProof/>
        </w:rPr>
        <w:lastRenderedPageBreak/>
        <w:drawing>
          <wp:inline distT="0" distB="0" distL="0" distR="0" wp14:anchorId="2922CC56" wp14:editId="56907EB4">
            <wp:extent cx="6840220" cy="3280410"/>
            <wp:effectExtent l="0" t="0" r="0" b="0"/>
            <wp:docPr id="657505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5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7EB6" w14:textId="10172D6D" w:rsidR="009E4431" w:rsidRDefault="00000000" w:rsidP="3A7371DE">
      <w:pPr>
        <w:spacing w:line="259" w:lineRule="auto"/>
        <w:jc w:val="center"/>
        <w:rPr>
          <w:b/>
          <w:bCs/>
          <w:sz w:val="20"/>
          <w:szCs w:val="20"/>
        </w:rPr>
      </w:pPr>
      <w:r w:rsidRPr="3A7371DE">
        <w:rPr>
          <w:b/>
          <w:bCs/>
          <w:sz w:val="20"/>
          <w:szCs w:val="20"/>
        </w:rPr>
        <w:t>Figura 11 - Realização do caso de uso Realizar Compr</w:t>
      </w:r>
      <w:r w:rsidR="4B4BA64C" w:rsidRPr="3A7371DE">
        <w:rPr>
          <w:b/>
          <w:bCs/>
          <w:sz w:val="20"/>
          <w:szCs w:val="20"/>
        </w:rPr>
        <w:t>a</w:t>
      </w:r>
    </w:p>
    <w:p w14:paraId="0AAC80CA" w14:textId="1375E80C" w:rsidR="009E4431" w:rsidRDefault="009E4431" w:rsidP="3A7371DE">
      <w:bookmarkStart w:id="60" w:name="_heading=h.mp12gxw840cv"/>
      <w:bookmarkEnd w:id="60"/>
    </w:p>
    <w:p w14:paraId="16D56C33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61" w:name="_heading=h.t03be6svrv6o" w:colFirst="0" w:colLast="0"/>
      <w:bookmarkStart w:id="62" w:name="_Toc240771764"/>
      <w:bookmarkEnd w:id="61"/>
      <w:r w:rsidRPr="000C44DB">
        <w:rPr>
          <w:color w:val="000000"/>
        </w:rPr>
        <w:t>Visão de Implantação</w:t>
      </w:r>
      <w:bookmarkEnd w:id="62"/>
    </w:p>
    <w:p w14:paraId="14A49774" w14:textId="77777777" w:rsidR="009E4431" w:rsidRDefault="009E4431"/>
    <w:p w14:paraId="0952F617" w14:textId="77777777" w:rsidR="009E4431" w:rsidRDefault="00000000">
      <w:pPr>
        <w:ind w:firstLine="360"/>
        <w:jc w:val="both"/>
      </w:pPr>
      <w:r>
        <w:t>Esta seção descreve o ambiente em que o 33rpm é executado e como seus componentes se comunicam entre si.</w:t>
      </w:r>
    </w:p>
    <w:p w14:paraId="4EB785A1" w14:textId="77777777" w:rsidR="009E4431" w:rsidRDefault="00000000">
      <w:pPr>
        <w:ind w:firstLine="360"/>
        <w:jc w:val="both"/>
      </w:pPr>
      <w:r>
        <w:t xml:space="preserve">A implantação prevê quatro nós, ilustrados na Figura 12: o navegador do cliente, que executa a aplicação </w:t>
      </w:r>
      <w:proofErr w:type="spellStart"/>
      <w:r>
        <w:t>React</w:t>
      </w:r>
      <w:proofErr w:type="spellEnd"/>
      <w:r>
        <w:t>; o servidor de aplicação, que executa o serviço Spring Boot; o servidor de banco de dados, que executa o PostgreSQL; e o serviço externo de recomendação, acessado pela API sobre HTTPS.</w:t>
      </w:r>
    </w:p>
    <w:p w14:paraId="718E50F2" w14:textId="77777777" w:rsidR="009E4431" w:rsidRDefault="009E4431"/>
    <w:p w14:paraId="7BC43D7C" w14:textId="0C63016D" w:rsidR="009E4431" w:rsidRDefault="15BA1886" w:rsidP="3A7371DE">
      <w:pPr>
        <w:jc w:val="center"/>
      </w:pPr>
      <w:r>
        <w:rPr>
          <w:noProof/>
        </w:rPr>
        <w:lastRenderedPageBreak/>
        <w:drawing>
          <wp:inline distT="0" distB="0" distL="0" distR="0" wp14:anchorId="0F43D3F9" wp14:editId="2C60D779">
            <wp:extent cx="5525959" cy="2818667"/>
            <wp:effectExtent l="0" t="0" r="0" b="0"/>
            <wp:docPr id="421065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5932" name="Picture 4210659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959" cy="28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BBB4" w14:textId="5AB4DE58" w:rsidR="009E4431" w:rsidRDefault="00000000" w:rsidP="3A7371DE">
      <w:pPr>
        <w:spacing w:line="259" w:lineRule="auto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12 - Visão de implantação do 33rpm</w:t>
      </w:r>
    </w:p>
    <w:p w14:paraId="3668B365" w14:textId="77777777" w:rsidR="009E4431" w:rsidRDefault="009E4431"/>
    <w:p w14:paraId="69B6FCB6" w14:textId="77777777" w:rsidR="009E4431" w:rsidRDefault="00000000">
      <w:pPr>
        <w:jc w:val="both"/>
      </w:pPr>
      <w:r>
        <w:t>Na Figura 12 observam-se os seguintes nós:</w:t>
      </w:r>
    </w:p>
    <w:p w14:paraId="2C09B5D9" w14:textId="77777777" w:rsidR="009E4431" w:rsidRDefault="009E4431">
      <w:pPr>
        <w:jc w:val="both"/>
      </w:pPr>
    </w:p>
    <w:p w14:paraId="0B92169C" w14:textId="77777777" w:rsidR="009E4431" w:rsidRPr="007C1E00" w:rsidRDefault="00000000">
      <w:pPr>
        <w:numPr>
          <w:ilvl w:val="0"/>
          <w:numId w:val="1"/>
        </w:numPr>
        <w:spacing w:before="120"/>
        <w:ind w:left="714" w:hanging="357"/>
        <w:jc w:val="both"/>
      </w:pPr>
      <w:r w:rsidRPr="007C1E00">
        <w:rPr>
          <w:b/>
          <w:bCs/>
        </w:rPr>
        <w:t>Navegador do cliente:</w:t>
      </w:r>
      <w:r w:rsidRPr="007C1E00">
        <w:rPr>
          <w:bCs/>
        </w:rPr>
        <w:t xml:space="preserve"> executa a aplicação de página única e comunica-se com a API exclusivamente por HTTPS.</w:t>
      </w:r>
    </w:p>
    <w:p w14:paraId="2AFD5A27" w14:textId="6442FD94" w:rsidR="009E4431" w:rsidRPr="007C1E00" w:rsidRDefault="009E4431" w:rsidP="3A7371DE">
      <w:pPr>
        <w:numPr>
          <w:ilvl w:val="0"/>
          <w:numId w:val="1"/>
        </w:numPr>
        <w:spacing w:before="120"/>
        <w:ind w:left="714" w:hanging="357"/>
        <w:jc w:val="both"/>
      </w:pPr>
      <w:r w:rsidRPr="007C1E00">
        <w:rPr>
          <w:b/>
          <w:bCs/>
        </w:rPr>
        <w:t>Servidor de aplicação:</w:t>
      </w:r>
      <w:r w:rsidRPr="007C1E00">
        <w:rPr>
          <w:bCs/>
        </w:rPr>
        <w:t xml:space="preserve"> executa a API REST do 33rpm e concentra as regras de negócio; é o único nó com acesso ao banco de dados.</w:t>
      </w:r>
    </w:p>
    <w:p w14:paraId="5478516D" w14:textId="77777777" w:rsidR="009E4431" w:rsidRDefault="00000000">
      <w:pPr>
        <w:numPr>
          <w:ilvl w:val="0"/>
          <w:numId w:val="1"/>
        </w:numPr>
        <w:spacing w:before="120"/>
        <w:ind w:left="714" w:hanging="357"/>
        <w:jc w:val="both"/>
      </w:pPr>
      <w:r>
        <w:t>Servidor de banco de dados: executa o PostgreSQL e armazena os dados da aplicação.</w:t>
      </w:r>
    </w:p>
    <w:p w14:paraId="655526BC" w14:textId="77777777" w:rsidR="009E4431" w:rsidRDefault="00000000">
      <w:pPr>
        <w:numPr>
          <w:ilvl w:val="0"/>
          <w:numId w:val="1"/>
        </w:numPr>
        <w:spacing w:before="120"/>
        <w:ind w:left="714" w:hanging="357"/>
        <w:jc w:val="both"/>
      </w:pPr>
      <w:r>
        <w:t>Serviço de recomendação (externo): plataforma Dify.ai, acionada pela API do 33rpm para orquestrar o assistente de conversa.</w:t>
      </w:r>
    </w:p>
    <w:p w14:paraId="26D89279" w14:textId="77777777" w:rsidR="009E4431" w:rsidRDefault="00000000">
      <w:pPr>
        <w:spacing w:before="120"/>
        <w:ind w:left="357"/>
        <w:jc w:val="both"/>
      </w:pPr>
      <w:r>
        <w:t xml:space="preserve"> </w:t>
      </w:r>
    </w:p>
    <w:p w14:paraId="5D77F78F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63" w:name="_heading=h.kx2slv1phh8r" w:colFirst="0" w:colLast="0"/>
      <w:bookmarkStart w:id="64" w:name="_Toc240771765"/>
      <w:bookmarkEnd w:id="63"/>
      <w:r w:rsidRPr="000C44DB">
        <w:rPr>
          <w:color w:val="000000"/>
        </w:rPr>
        <w:t>Visão de Implementação</w:t>
      </w:r>
      <w:bookmarkEnd w:id="64"/>
    </w:p>
    <w:p w14:paraId="5E610D5A" w14:textId="77777777" w:rsidR="009E4431" w:rsidRDefault="009E4431"/>
    <w:p w14:paraId="4C4A1ED2" w14:textId="77777777" w:rsidR="009E4431" w:rsidRDefault="00000000">
      <w:pPr>
        <w:ind w:firstLine="360"/>
        <w:jc w:val="both"/>
      </w:pPr>
      <w:r>
        <w:t>Esta visão descreve a estrutura de implementação do software e sua relação com a Visão de Lógica apresentada anteriormente.</w:t>
      </w:r>
    </w:p>
    <w:p w14:paraId="528D320F" w14:textId="77777777" w:rsidR="009E4431" w:rsidRDefault="00000000">
      <w:pPr>
        <w:ind w:firstLine="360"/>
        <w:jc w:val="both"/>
      </w:pPr>
      <w:r>
        <w:t xml:space="preserve">A estrutura de implementação do 33rpm segue diretamente a Visão de Lógica: o repositório é dividido em dois projetos,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, e a organização de pastas dentro de cada um reproduz os pacotes já descritos. Não há, portanto, necessidade de diagramas de implementação distintos dos apresentados.</w:t>
      </w:r>
    </w:p>
    <w:p w14:paraId="6DEA25E5" w14:textId="77777777" w:rsidR="009E4431" w:rsidRDefault="00000000">
      <w:pPr>
        <w:ind w:firstLine="360"/>
        <w:jc w:val="both"/>
      </w:pPr>
      <w:r>
        <w:t>Até esta data foi implementada apenas a camada de apresentação, que opera sobre dados mantidos no próprio navegador e com sessão de cliente simulada. A construção do serviço Spring Boot e a migração da persistência para o PostgreSQL são as etapas seguintes, orientadas pela arquitetura-alvo descrita neste documento.</w:t>
      </w:r>
    </w:p>
    <w:p w14:paraId="0DC64624" w14:textId="77777777" w:rsidR="009E4431" w:rsidRDefault="009E4431"/>
    <w:p w14:paraId="0A7D7AA5" w14:textId="77777777" w:rsidR="009E4431" w:rsidRDefault="009E4431"/>
    <w:p w14:paraId="0AD6BBD3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65" w:name="_heading=h.bdwp7p9i6x54" w:colFirst="0" w:colLast="0"/>
      <w:bookmarkStart w:id="66" w:name="_Toc240771766"/>
      <w:bookmarkEnd w:id="65"/>
      <w:r w:rsidRPr="000C44DB">
        <w:rPr>
          <w:color w:val="000000"/>
        </w:rPr>
        <w:lastRenderedPageBreak/>
        <w:t>Visão de Dados</w:t>
      </w:r>
      <w:bookmarkEnd w:id="66"/>
    </w:p>
    <w:p w14:paraId="6AF043C0" w14:textId="77777777" w:rsidR="009E4431" w:rsidRDefault="009E4431"/>
    <w:p w14:paraId="1E63FC23" w14:textId="77777777" w:rsidR="009E4431" w:rsidRDefault="00000000">
      <w:pPr>
        <w:ind w:firstLine="360"/>
        <w:jc w:val="both"/>
      </w:pPr>
      <w:r>
        <w:t>A persistência do 33rpm utiliza o banco de dados relacional PostgreSQL, com acesso por meio de repositórios Spring Data JPA. O controle transacional é declarativo, gerenciado pelo Spring, de modo que operações que afetam mais de uma entidade, como a finalização de uma compra, que grava o pedido e dá baixa no estoque, ocorram de forma atômica.</w:t>
      </w:r>
    </w:p>
    <w:p w14:paraId="05BD9E98" w14:textId="77777777" w:rsidR="0058529D" w:rsidRDefault="00000000">
      <w:pPr>
        <w:ind w:firstLine="360"/>
        <w:jc w:val="both"/>
      </w:pPr>
      <w:r>
        <w:t xml:space="preserve">A extensão </w:t>
      </w:r>
      <w:proofErr w:type="spellStart"/>
      <w:r>
        <w:t>pgvector</w:t>
      </w:r>
      <w:proofErr w:type="spellEnd"/>
      <w:r>
        <w:t xml:space="preserve"> é utilizada para armazenar os vetores de </w:t>
      </w:r>
      <w:proofErr w:type="spellStart"/>
      <w:r>
        <w:t>embedding</w:t>
      </w:r>
      <w:proofErr w:type="spellEnd"/>
      <w:r>
        <w:t xml:space="preserve"> do catálogo, consultados pela busca semântica do assistente de recomendação. Esses vetores convivem com os dados transacionais no mesmo banco, o que dispensa um repositório de dados adicional.</w:t>
      </w:r>
      <w:r w:rsidR="0058529D">
        <w:t xml:space="preserve"> No modelo físico, a tabela disco armazena, além dos atributos de negócio, a coluna </w:t>
      </w:r>
      <w:proofErr w:type="spellStart"/>
      <w:r w:rsidR="0058529D">
        <w:t>embedding</w:t>
      </w:r>
      <w:proofErr w:type="spellEnd"/>
      <w:r w:rsidR="0058529D">
        <w:t xml:space="preserve">, do tipo vetorial fornecido pela extensão </w:t>
      </w:r>
      <w:proofErr w:type="spellStart"/>
      <w:r w:rsidR="0058529D">
        <w:t>pgvector</w:t>
      </w:r>
      <w:proofErr w:type="spellEnd"/>
      <w:r w:rsidR="0058529D">
        <w:t xml:space="preserve"> do PostgreSQL, sobre a qual a busca semântica do assistente de recomendação é executada.</w:t>
      </w:r>
    </w:p>
    <w:p w14:paraId="7FA0A593" w14:textId="1F208225" w:rsidR="009E4431" w:rsidRDefault="0058529D">
      <w:pPr>
        <w:ind w:firstLine="360"/>
        <w:jc w:val="both"/>
      </w:pPr>
      <w:r>
        <w:t xml:space="preserve">O registro das operações de escrita é feito na tabela log, que guarda a entidade afetada, o identificador do registro alterado, o usuário, a data e a hora e os dados alterados, com a operação classificada pela tabela </w:t>
      </w:r>
      <w:proofErr w:type="spellStart"/>
      <w:r>
        <w:t>operacao_log</w:t>
      </w:r>
      <w:proofErr w:type="spellEnd"/>
      <w:r>
        <w:t>.</w:t>
      </w:r>
    </w:p>
    <w:p w14:paraId="7CCC8707" w14:textId="77777777" w:rsidR="009E4431" w:rsidRDefault="009E4431">
      <w:pPr>
        <w:ind w:firstLine="360"/>
        <w:jc w:val="both"/>
      </w:pPr>
    </w:p>
    <w:p w14:paraId="4D652036" w14:textId="77777777" w:rsidR="009E4431" w:rsidRDefault="00000000">
      <w:pPr>
        <w:ind w:firstLine="360"/>
        <w:jc w:val="both"/>
      </w:pPr>
      <w:r>
        <w:t>As Figuras 13 e 14 apresentam, respectivamente, o modelo lógico e o modelo físico da base de dados.</w:t>
      </w:r>
    </w:p>
    <w:p w14:paraId="3B919D72" w14:textId="77777777" w:rsidR="009E4431" w:rsidRDefault="009E4431">
      <w:pPr>
        <w:ind w:firstLine="360"/>
        <w:jc w:val="both"/>
      </w:pPr>
    </w:p>
    <w:p w14:paraId="5C51F27B" w14:textId="4C9225E6" w:rsidR="009E4431" w:rsidRDefault="0058529D" w:rsidP="3A7371DE">
      <w:pPr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25F65420" wp14:editId="206D5DCC">
            <wp:extent cx="4713981" cy="7724775"/>
            <wp:effectExtent l="0" t="0" r="0" b="0"/>
            <wp:docPr id="88879769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213" cy="774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513E" w14:textId="18EE84B6" w:rsidR="009E4431" w:rsidRDefault="00000000" w:rsidP="3A7371DE">
      <w:pPr>
        <w:ind w:firstLine="360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13 - Modelo lógico (DER)</w:t>
      </w:r>
    </w:p>
    <w:p w14:paraId="28C99B54" w14:textId="77777777" w:rsidR="009E4431" w:rsidRDefault="009E4431">
      <w:pPr>
        <w:ind w:firstLine="360"/>
        <w:jc w:val="both"/>
      </w:pPr>
    </w:p>
    <w:p w14:paraId="5958BD41" w14:textId="77777777" w:rsidR="009E4431" w:rsidRDefault="009E4431">
      <w:pPr>
        <w:ind w:firstLine="360"/>
        <w:jc w:val="both"/>
      </w:pPr>
    </w:p>
    <w:p w14:paraId="3C615B5A" w14:textId="55474B7B" w:rsidR="009E4431" w:rsidRDefault="00FB4D63" w:rsidP="3A7371DE">
      <w:pPr>
        <w:ind w:firstLine="360"/>
        <w:jc w:val="center"/>
      </w:pPr>
      <w:r>
        <w:rPr>
          <w:noProof/>
        </w:rPr>
        <w:drawing>
          <wp:inline distT="0" distB="0" distL="0" distR="0" wp14:anchorId="0D588832" wp14:editId="67038B42">
            <wp:extent cx="5819775" cy="7487585"/>
            <wp:effectExtent l="0" t="0" r="0" b="0"/>
            <wp:docPr id="14187595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506" cy="749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6562" w14:textId="1D70F8FE" w:rsidR="009E4431" w:rsidRDefault="00000000" w:rsidP="3A7371DE">
      <w:pPr>
        <w:ind w:firstLine="360"/>
        <w:jc w:val="center"/>
        <w:rPr>
          <w:b/>
          <w:bCs/>
          <w:color w:val="C00000"/>
          <w:highlight w:val="yellow"/>
        </w:rPr>
      </w:pPr>
      <w:r w:rsidRPr="3A7371DE">
        <w:rPr>
          <w:b/>
          <w:bCs/>
          <w:sz w:val="20"/>
          <w:szCs w:val="20"/>
        </w:rPr>
        <w:t>Figura 14 - Modelo físico</w:t>
      </w:r>
    </w:p>
    <w:p w14:paraId="0A104AB4" w14:textId="77777777" w:rsidR="009E4431" w:rsidRDefault="009E4431">
      <w:pPr>
        <w:ind w:firstLine="360"/>
        <w:jc w:val="both"/>
      </w:pPr>
    </w:p>
    <w:p w14:paraId="2E0E96A9" w14:textId="0AFBCCBD" w:rsidR="009E4431" w:rsidRDefault="00000000">
      <w:pPr>
        <w:ind w:firstLine="360"/>
        <w:jc w:val="both"/>
      </w:pPr>
      <w:r>
        <w:t xml:space="preserve">A Tabela </w:t>
      </w:r>
      <w:r w:rsidR="00AD1A40" w:rsidRPr="00AD1A40">
        <w:t>1</w:t>
      </w:r>
      <w:r>
        <w:t xml:space="preserve"> define o mapeamento entre as principais classes de modelo e as entidades do banco de dados.</w:t>
      </w:r>
    </w:p>
    <w:p w14:paraId="61C9CDDA" w14:textId="77777777" w:rsidR="009E4431" w:rsidRDefault="009E4431">
      <w:pPr>
        <w:ind w:firstLine="360"/>
        <w:jc w:val="both"/>
      </w:pPr>
    </w:p>
    <w:p w14:paraId="15EB1AE2" w14:textId="57DDB126" w:rsidR="009E4431" w:rsidRDefault="00000000">
      <w:pPr>
        <w:jc w:val="center"/>
        <w:rPr>
          <w:sz w:val="16"/>
          <w:szCs w:val="16"/>
        </w:rPr>
      </w:pPr>
      <w:bookmarkStart w:id="67" w:name="bookmark=id.u9mfl7zg8352" w:colFirst="0" w:colLast="0"/>
      <w:bookmarkEnd w:id="67"/>
      <w:r>
        <w:rPr>
          <w:sz w:val="16"/>
          <w:szCs w:val="16"/>
        </w:rPr>
        <w:t xml:space="preserve">Tabela </w:t>
      </w:r>
      <w:r w:rsidR="00AD1A40" w:rsidRPr="00AD1A40">
        <w:rPr>
          <w:sz w:val="16"/>
          <w:szCs w:val="16"/>
        </w:rPr>
        <w:t>1</w:t>
      </w:r>
      <w:r>
        <w:rPr>
          <w:sz w:val="16"/>
          <w:szCs w:val="16"/>
        </w:rPr>
        <w:t>: Mapeamento Objeto-Relacional</w:t>
      </w:r>
    </w:p>
    <w:tbl>
      <w:tblPr>
        <w:tblStyle w:val="a2"/>
        <w:tblW w:w="98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95"/>
        <w:gridCol w:w="4670"/>
      </w:tblGrid>
      <w:tr w:rsidR="009E4431" w14:paraId="1D6AD7FE" w14:textId="77777777">
        <w:trPr>
          <w:jc w:val="center"/>
        </w:trPr>
        <w:tc>
          <w:tcPr>
            <w:tcW w:w="5195" w:type="dxa"/>
            <w:shd w:val="clear" w:color="auto" w:fill="D9D9D9"/>
          </w:tcPr>
          <w:p w14:paraId="77731F26" w14:textId="77777777" w:rsidR="009E44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4670" w:type="dxa"/>
            <w:shd w:val="clear" w:color="auto" w:fill="D9D9D9"/>
          </w:tcPr>
          <w:p w14:paraId="167EE6D9" w14:textId="77777777" w:rsidR="009E44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Entidade</w:t>
            </w:r>
          </w:p>
        </w:tc>
      </w:tr>
      <w:tr w:rsidR="009E4431" w14:paraId="05A7C300" w14:textId="77777777">
        <w:trPr>
          <w:jc w:val="center"/>
        </w:trPr>
        <w:tc>
          <w:tcPr>
            <w:tcW w:w="5195" w:type="dxa"/>
          </w:tcPr>
          <w:p w14:paraId="26ECF7DA" w14:textId="2969A3E5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4670" w:type="dxa"/>
          </w:tcPr>
          <w:p w14:paraId="6BED3218" w14:textId="1490BB7E" w:rsidR="009E4431" w:rsidRPr="007C1E00" w:rsidRDefault="000C44DB" w:rsidP="007C1E00">
            <w:pPr>
              <w:jc w:val="center"/>
              <w:rPr>
                <w:color w:val="000000"/>
              </w:rPr>
            </w:pPr>
            <w:r w:rsidRPr="007C1E00">
              <w:rPr>
                <w:noProof/>
                <w:color w:val="000000"/>
              </w:rPr>
              <w:t>cliente</w:t>
            </w:r>
          </w:p>
        </w:tc>
      </w:tr>
      <w:tr w:rsidR="009E4431" w14:paraId="3E8CBA6A" w14:textId="77777777">
        <w:trPr>
          <w:jc w:val="center"/>
        </w:trPr>
        <w:tc>
          <w:tcPr>
            <w:tcW w:w="5195" w:type="dxa"/>
          </w:tcPr>
          <w:p w14:paraId="0FF08948" w14:textId="2DBAD641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Genero</w:t>
            </w:r>
          </w:p>
        </w:tc>
        <w:tc>
          <w:tcPr>
            <w:tcW w:w="4670" w:type="dxa"/>
          </w:tcPr>
          <w:p w14:paraId="19CF3E10" w14:textId="4DAC7D7A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genero</w:t>
            </w:r>
          </w:p>
        </w:tc>
      </w:tr>
      <w:tr w:rsidR="009E4431" w14:paraId="52B9519F" w14:textId="77777777">
        <w:trPr>
          <w:jc w:val="center"/>
        </w:trPr>
        <w:tc>
          <w:tcPr>
            <w:tcW w:w="5195" w:type="dxa"/>
          </w:tcPr>
          <w:p w14:paraId="1FD25B8E" w14:textId="2D396927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4670" w:type="dxa"/>
          </w:tcPr>
          <w:p w14:paraId="0C555503" w14:textId="7104CE9B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telefone</w:t>
            </w:r>
          </w:p>
        </w:tc>
      </w:tr>
      <w:tr w:rsidR="009E4431" w14:paraId="0CD9D35C" w14:textId="77777777">
        <w:trPr>
          <w:jc w:val="center"/>
        </w:trPr>
        <w:tc>
          <w:tcPr>
            <w:tcW w:w="5195" w:type="dxa"/>
          </w:tcPr>
          <w:p w14:paraId="5D2E9394" w14:textId="507C9D76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TipoTelefone</w:t>
            </w:r>
          </w:p>
        </w:tc>
        <w:tc>
          <w:tcPr>
            <w:tcW w:w="4670" w:type="dxa"/>
          </w:tcPr>
          <w:p w14:paraId="325746CC" w14:textId="516F0717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tipo_telefone</w:t>
            </w:r>
          </w:p>
        </w:tc>
      </w:tr>
      <w:tr w:rsidR="009E4431" w14:paraId="59FC478B" w14:textId="77777777">
        <w:trPr>
          <w:jc w:val="center"/>
        </w:trPr>
        <w:tc>
          <w:tcPr>
            <w:tcW w:w="5195" w:type="dxa"/>
          </w:tcPr>
          <w:p w14:paraId="6FF50195" w14:textId="7DB07E8C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Endereco</w:t>
            </w:r>
          </w:p>
        </w:tc>
        <w:tc>
          <w:tcPr>
            <w:tcW w:w="4670" w:type="dxa"/>
          </w:tcPr>
          <w:p w14:paraId="06B66BAF" w14:textId="7F0342D6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endereco</w:t>
            </w:r>
          </w:p>
        </w:tc>
      </w:tr>
      <w:tr w:rsidR="009E4431" w14:paraId="676E6D9D" w14:textId="77777777">
        <w:trPr>
          <w:jc w:val="center"/>
        </w:trPr>
        <w:tc>
          <w:tcPr>
            <w:tcW w:w="5195" w:type="dxa"/>
          </w:tcPr>
          <w:p w14:paraId="46469CA7" w14:textId="09E09A5B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Cidade</w:t>
            </w:r>
          </w:p>
        </w:tc>
        <w:tc>
          <w:tcPr>
            <w:tcW w:w="4670" w:type="dxa"/>
          </w:tcPr>
          <w:p w14:paraId="37020CC2" w14:textId="54E9284B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cidade</w:t>
            </w:r>
          </w:p>
        </w:tc>
      </w:tr>
      <w:tr w:rsidR="009E4431" w14:paraId="3A4BA5E2" w14:textId="77777777">
        <w:trPr>
          <w:jc w:val="center"/>
        </w:trPr>
        <w:tc>
          <w:tcPr>
            <w:tcW w:w="5195" w:type="dxa"/>
          </w:tcPr>
          <w:p w14:paraId="733F8F91" w14:textId="2FBE1388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4670" w:type="dxa"/>
          </w:tcPr>
          <w:p w14:paraId="55971C7B" w14:textId="5F4BDDCB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estado</w:t>
            </w:r>
          </w:p>
        </w:tc>
      </w:tr>
      <w:tr w:rsidR="009E4431" w14:paraId="7BCE1368" w14:textId="77777777">
        <w:trPr>
          <w:jc w:val="center"/>
        </w:trPr>
        <w:tc>
          <w:tcPr>
            <w:tcW w:w="5195" w:type="dxa"/>
          </w:tcPr>
          <w:p w14:paraId="25184E3F" w14:textId="213F9AB9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Cartao</w:t>
            </w:r>
          </w:p>
        </w:tc>
        <w:tc>
          <w:tcPr>
            <w:tcW w:w="4670" w:type="dxa"/>
          </w:tcPr>
          <w:p w14:paraId="3F89AB03" w14:textId="6FCDA23E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cartao</w:t>
            </w:r>
          </w:p>
        </w:tc>
      </w:tr>
      <w:tr w:rsidR="009E4431" w14:paraId="3D1D2C49" w14:textId="77777777">
        <w:trPr>
          <w:jc w:val="center"/>
        </w:trPr>
        <w:tc>
          <w:tcPr>
            <w:tcW w:w="5195" w:type="dxa"/>
          </w:tcPr>
          <w:p w14:paraId="437491A9" w14:textId="3594249D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BandeiraCartao</w:t>
            </w:r>
          </w:p>
        </w:tc>
        <w:tc>
          <w:tcPr>
            <w:tcW w:w="4670" w:type="dxa"/>
          </w:tcPr>
          <w:p w14:paraId="7B03750A" w14:textId="2A7DDC0E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bandeira_cartao</w:t>
            </w:r>
          </w:p>
        </w:tc>
      </w:tr>
      <w:tr w:rsidR="009E4431" w14:paraId="3192450E" w14:textId="77777777">
        <w:trPr>
          <w:jc w:val="center"/>
        </w:trPr>
        <w:tc>
          <w:tcPr>
            <w:tcW w:w="5195" w:type="dxa"/>
          </w:tcPr>
          <w:p w14:paraId="59EA62B8" w14:textId="12F62537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Disco</w:t>
            </w:r>
          </w:p>
        </w:tc>
        <w:tc>
          <w:tcPr>
            <w:tcW w:w="4670" w:type="dxa"/>
          </w:tcPr>
          <w:p w14:paraId="011988D2" w14:textId="4419DF6D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disco</w:t>
            </w:r>
          </w:p>
        </w:tc>
      </w:tr>
      <w:tr w:rsidR="009E4431" w14:paraId="5D7A729B" w14:textId="77777777">
        <w:trPr>
          <w:jc w:val="center"/>
        </w:trPr>
        <w:tc>
          <w:tcPr>
            <w:tcW w:w="5195" w:type="dxa"/>
          </w:tcPr>
          <w:p w14:paraId="3A0B3086" w14:textId="3E904E3F" w:rsidR="009E4431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Artista</w:t>
            </w:r>
          </w:p>
        </w:tc>
        <w:tc>
          <w:tcPr>
            <w:tcW w:w="4670" w:type="dxa"/>
          </w:tcPr>
          <w:p w14:paraId="679491A5" w14:textId="19F04A77" w:rsidR="009E4431" w:rsidRPr="007C1E00" w:rsidRDefault="000C44DB" w:rsidP="007C1E00">
            <w:pPr>
              <w:jc w:val="center"/>
              <w:rPr>
                <w:bCs/>
                <w:color w:val="000000"/>
              </w:rPr>
            </w:pPr>
            <w:r w:rsidRPr="007C1E00">
              <w:rPr>
                <w:noProof/>
                <w:color w:val="000000"/>
              </w:rPr>
              <w:t>artista</w:t>
            </w:r>
          </w:p>
        </w:tc>
      </w:tr>
      <w:tr w:rsidR="000C44DB" w14:paraId="18FDAEE1" w14:textId="77777777">
        <w:trPr>
          <w:jc w:val="center"/>
        </w:trPr>
        <w:tc>
          <w:tcPr>
            <w:tcW w:w="5195" w:type="dxa"/>
          </w:tcPr>
          <w:p w14:paraId="260129C8" w14:textId="3265683C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Gravadora</w:t>
            </w:r>
          </w:p>
        </w:tc>
        <w:tc>
          <w:tcPr>
            <w:tcW w:w="4670" w:type="dxa"/>
          </w:tcPr>
          <w:p w14:paraId="15AC95DB" w14:textId="775C97B1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gravadora</w:t>
            </w:r>
          </w:p>
        </w:tc>
      </w:tr>
      <w:tr w:rsidR="000C44DB" w14:paraId="477079B4" w14:textId="77777777">
        <w:trPr>
          <w:jc w:val="center"/>
        </w:trPr>
        <w:tc>
          <w:tcPr>
            <w:tcW w:w="5195" w:type="dxa"/>
          </w:tcPr>
          <w:p w14:paraId="572AA9AE" w14:textId="36344F99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Categoria</w:t>
            </w:r>
          </w:p>
        </w:tc>
        <w:tc>
          <w:tcPr>
            <w:tcW w:w="4670" w:type="dxa"/>
          </w:tcPr>
          <w:p w14:paraId="1ABC5E0B" w14:textId="0FDE6273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categoria</w:t>
            </w:r>
          </w:p>
        </w:tc>
      </w:tr>
      <w:tr w:rsidR="000C44DB" w14:paraId="5DBD2159" w14:textId="77777777">
        <w:trPr>
          <w:jc w:val="center"/>
        </w:trPr>
        <w:tc>
          <w:tcPr>
            <w:tcW w:w="5195" w:type="dxa"/>
          </w:tcPr>
          <w:p w14:paraId="40F9C096" w14:textId="61737C4A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GrupoPrecificacao</w:t>
            </w:r>
          </w:p>
        </w:tc>
        <w:tc>
          <w:tcPr>
            <w:tcW w:w="4670" w:type="dxa"/>
          </w:tcPr>
          <w:p w14:paraId="485E1E4C" w14:textId="26740AA9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grupo_precificacao</w:t>
            </w:r>
          </w:p>
        </w:tc>
      </w:tr>
      <w:tr w:rsidR="000C44DB" w14:paraId="2E00FF2C" w14:textId="77777777">
        <w:trPr>
          <w:jc w:val="center"/>
        </w:trPr>
        <w:tc>
          <w:tcPr>
            <w:tcW w:w="5195" w:type="dxa"/>
          </w:tcPr>
          <w:p w14:paraId="3BB54812" w14:textId="4CC9BED3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MotivoStatus</w:t>
            </w:r>
          </w:p>
        </w:tc>
        <w:tc>
          <w:tcPr>
            <w:tcW w:w="4670" w:type="dxa"/>
          </w:tcPr>
          <w:p w14:paraId="349AB43B" w14:textId="72AA7ECA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motivo_status</w:t>
            </w:r>
          </w:p>
        </w:tc>
      </w:tr>
      <w:tr w:rsidR="000C44DB" w14:paraId="1892EA4E" w14:textId="77777777">
        <w:trPr>
          <w:jc w:val="center"/>
        </w:trPr>
        <w:tc>
          <w:tcPr>
            <w:tcW w:w="5195" w:type="dxa"/>
          </w:tcPr>
          <w:p w14:paraId="7749F640" w14:textId="11CEF8EE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CategoriaStatus</w:t>
            </w:r>
          </w:p>
        </w:tc>
        <w:tc>
          <w:tcPr>
            <w:tcW w:w="4670" w:type="dxa"/>
          </w:tcPr>
          <w:p w14:paraId="6B78E916" w14:textId="4C308B84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categoria_status</w:t>
            </w:r>
          </w:p>
        </w:tc>
      </w:tr>
      <w:tr w:rsidR="000C44DB" w14:paraId="008A98D1" w14:textId="77777777">
        <w:trPr>
          <w:jc w:val="center"/>
        </w:trPr>
        <w:tc>
          <w:tcPr>
            <w:tcW w:w="5195" w:type="dxa"/>
          </w:tcPr>
          <w:p w14:paraId="573368CF" w14:textId="7D65249C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EntradaEstoque</w:t>
            </w:r>
          </w:p>
        </w:tc>
        <w:tc>
          <w:tcPr>
            <w:tcW w:w="4670" w:type="dxa"/>
          </w:tcPr>
          <w:p w14:paraId="6A48A90F" w14:textId="2C3A76D3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entrada_estoque</w:t>
            </w:r>
          </w:p>
        </w:tc>
      </w:tr>
      <w:tr w:rsidR="000C44DB" w14:paraId="2A10764A" w14:textId="77777777">
        <w:trPr>
          <w:jc w:val="center"/>
        </w:trPr>
        <w:tc>
          <w:tcPr>
            <w:tcW w:w="5195" w:type="dxa"/>
          </w:tcPr>
          <w:p w14:paraId="601540C6" w14:textId="59ED43C2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Fornecedor</w:t>
            </w:r>
          </w:p>
        </w:tc>
        <w:tc>
          <w:tcPr>
            <w:tcW w:w="4670" w:type="dxa"/>
          </w:tcPr>
          <w:p w14:paraId="2A62C446" w14:textId="7E4D51C6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fornecedor</w:t>
            </w:r>
          </w:p>
        </w:tc>
      </w:tr>
      <w:tr w:rsidR="000C44DB" w14:paraId="7FB5232B" w14:textId="77777777">
        <w:trPr>
          <w:jc w:val="center"/>
        </w:trPr>
        <w:tc>
          <w:tcPr>
            <w:tcW w:w="5195" w:type="dxa"/>
          </w:tcPr>
          <w:p w14:paraId="5496CBF3" w14:textId="77471322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Pedido</w:t>
            </w:r>
          </w:p>
        </w:tc>
        <w:tc>
          <w:tcPr>
            <w:tcW w:w="4670" w:type="dxa"/>
          </w:tcPr>
          <w:p w14:paraId="381B05AA" w14:textId="7CB60971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pedido</w:t>
            </w:r>
          </w:p>
        </w:tc>
      </w:tr>
      <w:tr w:rsidR="007C1E00" w14:paraId="787A136D" w14:textId="77777777">
        <w:trPr>
          <w:jc w:val="center"/>
        </w:trPr>
        <w:tc>
          <w:tcPr>
            <w:tcW w:w="5195" w:type="dxa"/>
          </w:tcPr>
          <w:p w14:paraId="526CF5E6" w14:textId="7E4822DF" w:rsidR="007C1E00" w:rsidRPr="007C1E00" w:rsidRDefault="007C1E00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StatusPedido</w:t>
            </w:r>
          </w:p>
        </w:tc>
        <w:tc>
          <w:tcPr>
            <w:tcW w:w="4670" w:type="dxa"/>
          </w:tcPr>
          <w:p w14:paraId="39226B45" w14:textId="306EC2F8" w:rsidR="007C1E00" w:rsidRPr="007C1E00" w:rsidRDefault="007C1E00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status_pedido</w:t>
            </w:r>
          </w:p>
        </w:tc>
      </w:tr>
      <w:tr w:rsidR="000C44DB" w14:paraId="70C2669B" w14:textId="77777777">
        <w:trPr>
          <w:jc w:val="center"/>
        </w:trPr>
        <w:tc>
          <w:tcPr>
            <w:tcW w:w="5195" w:type="dxa"/>
          </w:tcPr>
          <w:p w14:paraId="631335B6" w14:textId="6E952B42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ItemPedido</w:t>
            </w:r>
          </w:p>
        </w:tc>
        <w:tc>
          <w:tcPr>
            <w:tcW w:w="4670" w:type="dxa"/>
          </w:tcPr>
          <w:p w14:paraId="73006227" w14:textId="6BA982E0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item_pedido</w:t>
            </w:r>
          </w:p>
        </w:tc>
      </w:tr>
      <w:tr w:rsidR="000C44DB" w14:paraId="0263335A" w14:textId="77777777">
        <w:trPr>
          <w:jc w:val="center"/>
        </w:trPr>
        <w:tc>
          <w:tcPr>
            <w:tcW w:w="5195" w:type="dxa"/>
          </w:tcPr>
          <w:p w14:paraId="6CE72CA3" w14:textId="610ECDF9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ValidacaoPagamento</w:t>
            </w:r>
          </w:p>
        </w:tc>
        <w:tc>
          <w:tcPr>
            <w:tcW w:w="4670" w:type="dxa"/>
          </w:tcPr>
          <w:p w14:paraId="7BA84B71" w14:textId="1000BA61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validacao_pagamento</w:t>
            </w:r>
          </w:p>
        </w:tc>
      </w:tr>
      <w:tr w:rsidR="000C44DB" w14:paraId="585EB98D" w14:textId="77777777">
        <w:trPr>
          <w:jc w:val="center"/>
        </w:trPr>
        <w:tc>
          <w:tcPr>
            <w:tcW w:w="5195" w:type="dxa"/>
          </w:tcPr>
          <w:p w14:paraId="32B5BC91" w14:textId="06FAC474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Troca</w:t>
            </w:r>
          </w:p>
        </w:tc>
        <w:tc>
          <w:tcPr>
            <w:tcW w:w="4670" w:type="dxa"/>
          </w:tcPr>
          <w:p w14:paraId="010FDB5A" w14:textId="5D4F45DE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troca</w:t>
            </w:r>
          </w:p>
        </w:tc>
      </w:tr>
      <w:tr w:rsidR="000C44DB" w14:paraId="4101A477" w14:textId="77777777">
        <w:trPr>
          <w:jc w:val="center"/>
        </w:trPr>
        <w:tc>
          <w:tcPr>
            <w:tcW w:w="5195" w:type="dxa"/>
          </w:tcPr>
          <w:p w14:paraId="4501365B" w14:textId="45384A89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lastRenderedPageBreak/>
              <w:t>Cupom</w:t>
            </w:r>
          </w:p>
        </w:tc>
        <w:tc>
          <w:tcPr>
            <w:tcW w:w="4670" w:type="dxa"/>
          </w:tcPr>
          <w:p w14:paraId="5A8F2815" w14:textId="1B905166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cupom</w:t>
            </w:r>
          </w:p>
        </w:tc>
      </w:tr>
      <w:tr w:rsidR="000C44DB" w14:paraId="114FDF6B" w14:textId="77777777">
        <w:trPr>
          <w:jc w:val="center"/>
        </w:trPr>
        <w:tc>
          <w:tcPr>
            <w:tcW w:w="5195" w:type="dxa"/>
          </w:tcPr>
          <w:p w14:paraId="770F4637" w14:textId="0A8F718D" w:rsidR="000C44DB" w:rsidRPr="007C1E00" w:rsidRDefault="000C44DB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TipoCupom</w:t>
            </w:r>
          </w:p>
        </w:tc>
        <w:tc>
          <w:tcPr>
            <w:tcW w:w="4670" w:type="dxa"/>
          </w:tcPr>
          <w:p w14:paraId="200595C8" w14:textId="3C03EA3E" w:rsidR="000C44DB" w:rsidRPr="007C1E00" w:rsidRDefault="000C44DB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tipo_cupom</w:t>
            </w:r>
          </w:p>
        </w:tc>
      </w:tr>
      <w:tr w:rsidR="007C1E00" w14:paraId="19C6CD0C" w14:textId="77777777">
        <w:trPr>
          <w:jc w:val="center"/>
        </w:trPr>
        <w:tc>
          <w:tcPr>
            <w:tcW w:w="5195" w:type="dxa"/>
          </w:tcPr>
          <w:p w14:paraId="7E14117B" w14:textId="6E8F3236" w:rsidR="007C1E00" w:rsidRPr="007C1E00" w:rsidRDefault="007C1E00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Log</w:t>
            </w:r>
          </w:p>
        </w:tc>
        <w:tc>
          <w:tcPr>
            <w:tcW w:w="4670" w:type="dxa"/>
          </w:tcPr>
          <w:p w14:paraId="62EF84CE" w14:textId="06862EA4" w:rsidR="007C1E00" w:rsidRPr="007C1E00" w:rsidRDefault="007C1E00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log</w:t>
            </w:r>
          </w:p>
        </w:tc>
      </w:tr>
      <w:tr w:rsidR="007C1E00" w14:paraId="0D541AA7" w14:textId="77777777">
        <w:trPr>
          <w:jc w:val="center"/>
        </w:trPr>
        <w:tc>
          <w:tcPr>
            <w:tcW w:w="5195" w:type="dxa"/>
          </w:tcPr>
          <w:p w14:paraId="7AB502A6" w14:textId="64B80824" w:rsidR="007C1E00" w:rsidRPr="007C1E00" w:rsidRDefault="007C1E00" w:rsidP="007C1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"/>
                <w:tab w:val="right" w:pos="10762"/>
              </w:tabs>
              <w:spacing w:before="120" w:after="120"/>
              <w:jc w:val="center"/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</w:pPr>
            <w:r w:rsidRPr="007C1E00">
              <w:rPr>
                <w:b/>
                <w:bCs/>
                <w:smallCaps/>
                <w:noProof/>
                <w:color w:val="000000"/>
                <w:sz w:val="20"/>
                <w:szCs w:val="20"/>
              </w:rPr>
              <w:t>OperacaoLog</w:t>
            </w:r>
          </w:p>
        </w:tc>
        <w:tc>
          <w:tcPr>
            <w:tcW w:w="4670" w:type="dxa"/>
          </w:tcPr>
          <w:p w14:paraId="0D338A7A" w14:textId="031D409F" w:rsidR="007C1E00" w:rsidRPr="007C1E00" w:rsidRDefault="007C1E00" w:rsidP="007C1E00">
            <w:pPr>
              <w:jc w:val="center"/>
              <w:rPr>
                <w:noProof/>
                <w:color w:val="000000"/>
              </w:rPr>
            </w:pPr>
            <w:r w:rsidRPr="007C1E00">
              <w:rPr>
                <w:noProof/>
                <w:color w:val="000000"/>
              </w:rPr>
              <w:t>operacao_log</w:t>
            </w:r>
          </w:p>
        </w:tc>
      </w:tr>
    </w:tbl>
    <w:p w14:paraId="37D83CBD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10762"/>
        </w:tabs>
        <w:spacing w:before="120" w:after="120"/>
        <w:jc w:val="center"/>
        <w:rPr>
          <w:b/>
          <w:bCs/>
          <w:smallCaps/>
          <w:color w:val="000000"/>
          <w:sz w:val="20"/>
          <w:szCs w:val="20"/>
        </w:rPr>
      </w:pPr>
    </w:p>
    <w:p w14:paraId="7D9EFC64" w14:textId="77777777" w:rsidR="009E4431" w:rsidRDefault="009E4431">
      <w:bookmarkStart w:id="68" w:name="_heading=h.kybubo5svsxo" w:colFirst="0" w:colLast="0"/>
      <w:bookmarkEnd w:id="68"/>
    </w:p>
    <w:p w14:paraId="57459172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69" w:name="_heading=h.8tyh1drg93ty" w:colFirst="0" w:colLast="0"/>
      <w:bookmarkStart w:id="70" w:name="_Toc240771767"/>
      <w:bookmarkEnd w:id="69"/>
      <w:r w:rsidRPr="000C44DB">
        <w:rPr>
          <w:color w:val="000000"/>
        </w:rPr>
        <w:t>Tamanho e Performance</w:t>
      </w:r>
      <w:bookmarkEnd w:id="70"/>
    </w:p>
    <w:p w14:paraId="22E9ABD7" w14:textId="77777777" w:rsidR="009E4431" w:rsidRDefault="009E4431"/>
    <w:p w14:paraId="79722062" w14:textId="2E4B768B" w:rsidR="009E4431" w:rsidRDefault="00000000">
      <w:pPr>
        <w:ind w:firstLine="360"/>
        <w:jc w:val="both"/>
      </w:pPr>
      <w:r>
        <w:t>O 33rpm é um sistema de porte pequeno. A estimativa inicial considera um catálogo na ordem de algumas centenas de discos, com múltipl</w:t>
      </w:r>
      <w:r w:rsidR="00AD1A40" w:rsidRPr="00AD1A40">
        <w:t>as entrada</w:t>
      </w:r>
      <w:r>
        <w:t>s de estoque por título, e uma base de clientes na casa das centenas no primeiro ano de operação.</w:t>
      </w:r>
    </w:p>
    <w:p w14:paraId="2A51422B" w14:textId="77777777" w:rsidR="009E4431" w:rsidRDefault="00000000">
      <w:pPr>
        <w:ind w:firstLine="360"/>
        <w:jc w:val="both"/>
      </w:pPr>
      <w:r>
        <w:t>A utilização não apresenta picos pronunciados, salvo em campanhas promocionais e em lançamentos, quando se espera concentração de acessos ao acervo e ao carrinho. O volume que mais cresce ao longo do tempo é o de pedidos e o de registros de log, que acompanham cada operação de escrita.</w:t>
      </w:r>
    </w:p>
    <w:p w14:paraId="0A643B20" w14:textId="77777777" w:rsidR="009E4431" w:rsidRDefault="00000000">
      <w:pPr>
        <w:ind w:firstLine="360"/>
        <w:jc w:val="both"/>
      </w:pPr>
      <w:r>
        <w:t>A operação mais custosa é a análise gerencial de vendas, que agrega pedidos por categoria e mês sobre um intervalo de até vinte e quatro meses. É sobre ela e sobre as consultas ao acervo que deve incidir o esforço de indexação, de modo a respeitar o tempo de resposta de um segundo definido como requisito não funcional.</w:t>
      </w:r>
    </w:p>
    <w:p w14:paraId="423CE363" w14:textId="77777777" w:rsidR="009E4431" w:rsidRDefault="009E4431"/>
    <w:p w14:paraId="34EC1F9D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71" w:name="_heading=h.yra3x3wfgmbh" w:colFirst="0" w:colLast="0"/>
      <w:bookmarkStart w:id="72" w:name="_Toc240771768"/>
      <w:bookmarkEnd w:id="71"/>
      <w:r w:rsidRPr="000C44DB">
        <w:rPr>
          <w:color w:val="000000"/>
        </w:rPr>
        <w:t>Qualidade</w:t>
      </w:r>
      <w:bookmarkEnd w:id="72"/>
    </w:p>
    <w:p w14:paraId="61858AEC" w14:textId="77777777" w:rsidR="009E4431" w:rsidRDefault="009E4431"/>
    <w:p w14:paraId="5B2F651C" w14:textId="77777777" w:rsidR="009E4431" w:rsidRDefault="00000000">
      <w:pPr>
        <w:ind w:firstLine="360"/>
        <w:jc w:val="both"/>
      </w:pPr>
      <w:r>
        <w:t>Por se tratar de um sistema de e-commerce, os atributos de qualidade mais críticos do 33rpm são a integridade e a consistência dos dados. Estoque, preço e cupons não podem divergir. Um item vendido duas vezes, um preço abaixo da margem definida ou um cupom utilizado além do seu valor produzem prejuízo direto e difícil de reverter.</w:t>
      </w:r>
    </w:p>
    <w:p w14:paraId="4446DA28" w14:textId="77777777" w:rsidR="009E4431" w:rsidRDefault="009E4431">
      <w:pPr>
        <w:ind w:firstLine="360"/>
        <w:jc w:val="both"/>
      </w:pPr>
    </w:p>
    <w:p w14:paraId="6D2C1B74" w14:textId="77777777" w:rsidR="009E4431" w:rsidRDefault="00000000">
      <w:r>
        <w:t>É por isso que o controle transacional descrito na Visão de Dados e a concentração das regras de negócio em uma única camada importam. Regras reimplementadas na interface tendem a divergir do servidor com o tempo, e essa divergência origina os erros mais caros neste domínio.</w:t>
      </w:r>
    </w:p>
    <w:p w14:paraId="502612B2" w14:textId="77777777" w:rsidR="009E4431" w:rsidRDefault="009E4431">
      <w:pPr>
        <w:ind w:firstLine="360"/>
        <w:jc w:val="both"/>
      </w:pPr>
    </w:p>
    <w:p w14:paraId="5FA823AF" w14:textId="7E8FE62F" w:rsidR="009E4431" w:rsidRDefault="00000000">
      <w:pPr>
        <w:ind w:firstLine="360"/>
        <w:jc w:val="both"/>
      </w:pPr>
      <w:r>
        <w:t>A rastreabilidade é o segundo atributo crítico. O registro de data, hora, usuário e dados alterados em toda operação de escrita permite reconstruir o que ocorreu com um pedido, um</w:t>
      </w:r>
      <w:r w:rsidR="00AD1A40" w:rsidRPr="00AD1A40">
        <w:t>a entrada</w:t>
      </w:r>
      <w:r>
        <w:t xml:space="preserve"> de estoque ou um cupom. Isso é necessário tanto para apurar divergências quanto para auditar o processo de troca.</w:t>
      </w:r>
    </w:p>
    <w:p w14:paraId="506DD56D" w14:textId="77777777" w:rsidR="009E4431" w:rsidRDefault="00000000">
      <w:pPr>
        <w:ind w:firstLine="360"/>
        <w:jc w:val="both"/>
      </w:pPr>
      <w:r>
        <w:t>A segurança dos dados de pagamento é, no domínio real, um atributo igualmente crítico. Neste projeto ela não é tratada. A autenticação está fora do escopo da disciplina e a aprovação da forma de pagamento é simulada, sem integração com operadora de cartão. Os dados de cartão utilizados são fictícios. Para uso real, o sistema precisaria de autenticação, cifragem em trânsito e em repouso e conformidade com o padrão aplicável a dados de cartão de pagamento.</w:t>
      </w:r>
    </w:p>
    <w:p w14:paraId="73FD8A06" w14:textId="77777777" w:rsidR="009E4431" w:rsidRDefault="009E4431">
      <w:pPr>
        <w:jc w:val="both"/>
      </w:pPr>
    </w:p>
    <w:p w14:paraId="60A50D7A" w14:textId="6E43BB0F" w:rsidR="009E4431" w:rsidRPr="000C44DB" w:rsidRDefault="000C44DB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73" w:name="_Toc240771769"/>
      <w:r>
        <w:rPr>
          <w:color w:val="000000"/>
        </w:rPr>
        <w:lastRenderedPageBreak/>
        <w:t>Cronograma Macro</w:t>
      </w:r>
      <w:bookmarkEnd w:id="73"/>
    </w:p>
    <w:p w14:paraId="3702E08E" w14:textId="77777777" w:rsidR="009E4431" w:rsidRDefault="009E4431">
      <w:pPr>
        <w:ind w:firstLine="540"/>
        <w:jc w:val="both"/>
      </w:pPr>
    </w:p>
    <w:p w14:paraId="046D7C42" w14:textId="77777777" w:rsidR="009E4431" w:rsidRDefault="00000000">
      <w:pPr>
        <w:ind w:firstLine="540"/>
        <w:jc w:val="both"/>
      </w:pPr>
      <w:r>
        <w:t>Os marcos abaixo correspondem às entregas previstas no calendário da disciplina. As datas serão preenchidas conforme o cronograma oficial divulgado pelo professor.</w:t>
      </w:r>
    </w:p>
    <w:p w14:paraId="7744AD31" w14:textId="77777777" w:rsidR="009E4431" w:rsidRDefault="009E4431">
      <w:pPr>
        <w:jc w:val="both"/>
      </w:pPr>
    </w:p>
    <w:p w14:paraId="20B51A01" w14:textId="77777777" w:rsidR="009E4431" w:rsidRDefault="009E4431">
      <w:pPr>
        <w:jc w:val="both"/>
      </w:pPr>
    </w:p>
    <w:tbl>
      <w:tblPr>
        <w:tblW w:w="7725" w:type="dxa"/>
        <w:jc w:val="center"/>
        <w:tblLayout w:type="fixed"/>
        <w:tblLook w:val="0000" w:firstRow="0" w:lastRow="0" w:firstColumn="0" w:lastColumn="0" w:noHBand="0" w:noVBand="0"/>
      </w:tblPr>
      <w:tblGrid>
        <w:gridCol w:w="6166"/>
        <w:gridCol w:w="1559"/>
      </w:tblGrid>
      <w:tr w:rsidR="009E4431" w14:paraId="034ECA60" w14:textId="77777777" w:rsidTr="3A7371DE">
        <w:trPr>
          <w:jc w:val="center"/>
        </w:trPr>
        <w:tc>
          <w:tcPr>
            <w:tcW w:w="6166" w:type="dxa"/>
          </w:tcPr>
          <w:p w14:paraId="5EB34CBD" w14:textId="77777777" w:rsidR="009E443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Marco</w:t>
            </w:r>
          </w:p>
        </w:tc>
        <w:tc>
          <w:tcPr>
            <w:tcW w:w="1559" w:type="dxa"/>
          </w:tcPr>
          <w:p w14:paraId="1F93C73A" w14:textId="77777777" w:rsidR="009E4431" w:rsidRDefault="009E4431">
            <w:pPr>
              <w:rPr>
                <w:b/>
                <w:bCs/>
              </w:rPr>
            </w:pPr>
            <w:r>
              <w:t>Data prevista</w:t>
            </w:r>
          </w:p>
        </w:tc>
      </w:tr>
      <w:tr w:rsidR="009E4431" w14:paraId="3CF848EC" w14:textId="77777777" w:rsidTr="3A7371DE">
        <w:trPr>
          <w:jc w:val="center"/>
        </w:trPr>
        <w:tc>
          <w:tcPr>
            <w:tcW w:w="6166" w:type="dxa"/>
          </w:tcPr>
          <w:p w14:paraId="00B6713D" w14:textId="77777777" w:rsidR="009E4431" w:rsidRDefault="00000000">
            <w:r>
              <w:t>Documento de Requisitos do Sistema (DRS)</w:t>
            </w:r>
          </w:p>
        </w:tc>
        <w:tc>
          <w:tcPr>
            <w:tcW w:w="1559" w:type="dxa"/>
          </w:tcPr>
          <w:p w14:paraId="7222D2A7" w14:textId="14B601D4" w:rsidR="009E4431" w:rsidRDefault="1E0BB15B">
            <w:r>
              <w:t>13/08/2026</w:t>
            </w:r>
          </w:p>
        </w:tc>
      </w:tr>
      <w:tr w:rsidR="3A7371DE" w14:paraId="682A0860" w14:textId="77777777" w:rsidTr="3A7371DE">
        <w:trPr>
          <w:jc w:val="center"/>
        </w:trPr>
        <w:tc>
          <w:tcPr>
            <w:tcW w:w="6166" w:type="dxa"/>
          </w:tcPr>
          <w:p w14:paraId="4EAE6BB5" w14:textId="77777777" w:rsidR="00105D93" w:rsidRDefault="00000000">
            <w:r>
              <w:t>Apresentação do protótipo funcional</w:t>
            </w:r>
          </w:p>
        </w:tc>
        <w:tc>
          <w:tcPr>
            <w:tcW w:w="1559" w:type="dxa"/>
          </w:tcPr>
          <w:p w14:paraId="0D94373C" w14:textId="342ECB1D" w:rsidR="1A086471" w:rsidRDefault="1A086471">
            <w:r>
              <w:t>31/08/2026</w:t>
            </w:r>
          </w:p>
        </w:tc>
      </w:tr>
      <w:tr w:rsidR="009E4431" w14:paraId="5F719052" w14:textId="77777777" w:rsidTr="3A7371DE">
        <w:trPr>
          <w:jc w:val="center"/>
        </w:trPr>
        <w:tc>
          <w:tcPr>
            <w:tcW w:w="6166" w:type="dxa"/>
          </w:tcPr>
          <w:p w14:paraId="1C1260ED" w14:textId="77777777" w:rsidR="009E4431" w:rsidRDefault="00000000">
            <w:r>
              <w:t>Planilha de estimativas</w:t>
            </w:r>
          </w:p>
        </w:tc>
        <w:tc>
          <w:tcPr>
            <w:tcW w:w="1559" w:type="dxa"/>
          </w:tcPr>
          <w:p w14:paraId="081D19C0" w14:textId="27919349" w:rsidR="009E4431" w:rsidRDefault="3372F183">
            <w:r>
              <w:t>05/09/2026</w:t>
            </w:r>
          </w:p>
        </w:tc>
      </w:tr>
      <w:tr w:rsidR="009E4431" w14:paraId="38A91869" w14:textId="77777777" w:rsidTr="3A7371DE">
        <w:trPr>
          <w:jc w:val="center"/>
        </w:trPr>
        <w:tc>
          <w:tcPr>
            <w:tcW w:w="6166" w:type="dxa"/>
          </w:tcPr>
          <w:p w14:paraId="22BA9520" w14:textId="77777777" w:rsidR="009E4431" w:rsidRDefault="00000000">
            <w:r>
              <w:t>Documento de Visão de Projeto (DVP)</w:t>
            </w:r>
          </w:p>
        </w:tc>
        <w:tc>
          <w:tcPr>
            <w:tcW w:w="1559" w:type="dxa"/>
          </w:tcPr>
          <w:p w14:paraId="6AF79F59" w14:textId="18F652AD" w:rsidR="009E4431" w:rsidRDefault="5755FE38">
            <w:r>
              <w:t>12/09/2026</w:t>
            </w:r>
          </w:p>
        </w:tc>
      </w:tr>
      <w:tr w:rsidR="009E4431" w14:paraId="4151FE33" w14:textId="77777777" w:rsidTr="3A7371DE">
        <w:trPr>
          <w:jc w:val="center"/>
        </w:trPr>
        <w:tc>
          <w:tcPr>
            <w:tcW w:w="6166" w:type="dxa"/>
          </w:tcPr>
          <w:p w14:paraId="55DBA816" w14:textId="77777777" w:rsidR="009E4431" w:rsidRDefault="00000000">
            <w:r>
              <w:t>Implementação do serviço de aplicação e da persistência</w:t>
            </w:r>
          </w:p>
        </w:tc>
        <w:tc>
          <w:tcPr>
            <w:tcW w:w="1559" w:type="dxa"/>
          </w:tcPr>
          <w:p w14:paraId="66CC291C" w14:textId="1A5F6050" w:rsidR="009E4431" w:rsidRDefault="009E4431" w:rsidP="3A7371DE">
            <w:pPr>
              <w:spacing w:line="259" w:lineRule="auto"/>
            </w:pPr>
          </w:p>
        </w:tc>
      </w:tr>
      <w:tr w:rsidR="009E4431" w14:paraId="2F016C59" w14:textId="77777777" w:rsidTr="3A7371DE">
        <w:trPr>
          <w:jc w:val="center"/>
        </w:trPr>
        <w:tc>
          <w:tcPr>
            <w:tcW w:w="6166" w:type="dxa"/>
          </w:tcPr>
          <w:p w14:paraId="0191BB01" w14:textId="77777777" w:rsidR="009E4431" w:rsidRDefault="00000000">
            <w:r>
              <w:t>Testes de interface</w:t>
            </w:r>
          </w:p>
        </w:tc>
        <w:tc>
          <w:tcPr>
            <w:tcW w:w="1559" w:type="dxa"/>
          </w:tcPr>
          <w:p w14:paraId="4EBFCBFC" w14:textId="56FF89D8" w:rsidR="009E4431" w:rsidRDefault="009E4431"/>
        </w:tc>
      </w:tr>
      <w:tr w:rsidR="009E4431" w14:paraId="418E65FF" w14:textId="77777777" w:rsidTr="3A7371DE">
        <w:trPr>
          <w:jc w:val="center"/>
        </w:trPr>
        <w:tc>
          <w:tcPr>
            <w:tcW w:w="6166" w:type="dxa"/>
          </w:tcPr>
          <w:p w14:paraId="64A6638D" w14:textId="77777777" w:rsidR="009E4431" w:rsidRDefault="00000000">
            <w:r>
              <w:t>Apresentação final</w:t>
            </w:r>
          </w:p>
        </w:tc>
        <w:tc>
          <w:tcPr>
            <w:tcW w:w="1559" w:type="dxa"/>
          </w:tcPr>
          <w:p w14:paraId="5E461487" w14:textId="77777777" w:rsidR="009E4431" w:rsidRDefault="009E4431"/>
        </w:tc>
      </w:tr>
    </w:tbl>
    <w:p w14:paraId="4779D1D0" w14:textId="77777777" w:rsidR="009E4431" w:rsidRDefault="009E4431"/>
    <w:p w14:paraId="2772EFA2" w14:textId="3C440748" w:rsidR="009E4431" w:rsidRDefault="00AD1A40">
      <w:pPr>
        <w:ind w:firstLine="540"/>
        <w:jc w:val="both"/>
      </w:pPr>
      <w:r w:rsidRPr="00AD1A40">
        <w:t>Observação: Os prazos apresentados</w:t>
      </w:r>
      <w:r w:rsidR="00000000">
        <w:t xml:space="preserve"> são uma estimativa inicial considerando as informações disponíveis nesta etapa do projeto. Um cronograma detalhado será elaborado na fase de planejamento e, eventualmente, estes prazos podem ser modificados.</w:t>
      </w:r>
    </w:p>
    <w:p w14:paraId="7F5FCFDF" w14:textId="77777777" w:rsidR="009E4431" w:rsidRDefault="00000000">
      <w:pPr>
        <w:jc w:val="both"/>
      </w:pPr>
      <w:r>
        <w:br w:type="page"/>
      </w:r>
    </w:p>
    <w:p w14:paraId="19B69CCB" w14:textId="77777777" w:rsidR="009E4431" w:rsidRDefault="009E4431">
      <w:pPr>
        <w:jc w:val="both"/>
      </w:pPr>
    </w:p>
    <w:p w14:paraId="0DA9D81D" w14:textId="77777777" w:rsidR="009E4431" w:rsidRPr="000C44DB" w:rsidRDefault="00000000" w:rsidP="000C44DB">
      <w:pPr>
        <w:pStyle w:val="Ttulo1"/>
        <w:numPr>
          <w:ilvl w:val="0"/>
          <w:numId w:val="15"/>
        </w:numPr>
        <w:ind w:left="720" w:hanging="360"/>
        <w:rPr>
          <w:color w:val="000000"/>
        </w:rPr>
      </w:pPr>
      <w:bookmarkStart w:id="74" w:name="_heading=h.xhpueqhpzbps" w:colFirst="0" w:colLast="0"/>
      <w:bookmarkStart w:id="75" w:name="_Toc240771770"/>
      <w:bookmarkEnd w:id="74"/>
      <w:r w:rsidRPr="000C44DB">
        <w:rPr>
          <w:color w:val="000000"/>
        </w:rPr>
        <w:t>Referências</w:t>
      </w:r>
      <w:bookmarkEnd w:id="75"/>
    </w:p>
    <w:p w14:paraId="47D48522" w14:textId="77777777" w:rsidR="009E4431" w:rsidRPr="008E3221" w:rsidRDefault="00000000">
      <w:pPr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Unified Modeling Language: </w:t>
      </w:r>
      <w:hyperlink r:id="rId29">
        <w:r w:rsidR="009E4431">
          <w:rPr>
            <w:color w:val="0000FF"/>
            <w:sz w:val="18"/>
            <w:szCs w:val="18"/>
            <w:u w:val="single"/>
            <w:lang w:val="en-US"/>
          </w:rPr>
          <w:t>http://www.omg.org/technology/documents/formal/uml.htm</w:t>
        </w:r>
      </w:hyperlink>
    </w:p>
    <w:p w14:paraId="3F0456D2" w14:textId="77777777" w:rsidR="009E4431" w:rsidRDefault="00000000">
      <w:pPr>
        <w:jc w:val="both"/>
        <w:rPr>
          <w:sz w:val="18"/>
          <w:szCs w:val="18"/>
        </w:rPr>
      </w:pPr>
      <w:r>
        <w:rPr>
          <w:sz w:val="18"/>
          <w:szCs w:val="18"/>
        </w:rPr>
        <w:t>RUP. Rational Unified Process - estrutura do Documento de Visão de Projeto adotada pela disciplina.</w:t>
      </w:r>
    </w:p>
    <w:p w14:paraId="5EA38BAF" w14:textId="77777777" w:rsidR="009E4431" w:rsidRDefault="00000000">
      <w:pPr>
        <w:jc w:val="both"/>
        <w:rPr>
          <w:sz w:val="18"/>
          <w:szCs w:val="18"/>
        </w:rPr>
      </w:pPr>
      <w:r>
        <w:rPr>
          <w:sz w:val="18"/>
          <w:szCs w:val="18"/>
        </w:rPr>
        <w:t>Documentação oficial do React, do Spring Framework, do PostgreSQL, da extensão pgvector e da plataforma Dify.ai.</w:t>
      </w:r>
    </w:p>
    <w:p w14:paraId="24839E97" w14:textId="77777777" w:rsidR="009E4431" w:rsidRDefault="009E4431">
      <w:pPr>
        <w:jc w:val="both"/>
      </w:pPr>
    </w:p>
    <w:p w14:paraId="6867DAB3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10762"/>
        </w:tabs>
        <w:spacing w:before="120" w:after="120"/>
        <w:jc w:val="center"/>
        <w:rPr>
          <w:b/>
          <w:bCs/>
          <w:smallCaps/>
          <w:color w:val="000000"/>
          <w:sz w:val="20"/>
          <w:szCs w:val="20"/>
        </w:rPr>
      </w:pPr>
    </w:p>
    <w:p w14:paraId="733DE8AE" w14:textId="77777777" w:rsidR="009E4431" w:rsidRDefault="009E443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360" w:hanging="360"/>
        <w:rPr>
          <w:b/>
          <w:bCs/>
          <w:color w:val="000000"/>
          <w:sz w:val="24"/>
          <w:szCs w:val="24"/>
        </w:rPr>
      </w:pPr>
    </w:p>
    <w:p w14:paraId="29144B61" w14:textId="77777777" w:rsidR="009E4431" w:rsidRDefault="009E4431">
      <w:pPr>
        <w:jc w:val="both"/>
      </w:pPr>
    </w:p>
    <w:sectPr w:rsidR="009E4431">
      <w:headerReference w:type="default" r:id="rId30"/>
      <w:headerReference w:type="first" r:id="rId31"/>
      <w:footerReference w:type="first" r:id="rId32"/>
      <w:type w:val="continuous"/>
      <w:pgSz w:w="11906" w:h="16838"/>
      <w:pgMar w:top="567" w:right="567" w:bottom="567" w:left="567" w:header="68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73BB" w14:textId="77777777" w:rsidR="00426947" w:rsidRDefault="00426947">
      <w:r>
        <w:separator/>
      </w:r>
    </w:p>
  </w:endnote>
  <w:endnote w:type="continuationSeparator" w:id="0">
    <w:p w14:paraId="5DBFDE39" w14:textId="77777777" w:rsidR="00426947" w:rsidRDefault="00426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167FC88-CFD2-4A1D-A7E7-316DC9B76F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F23CE3B-E748-41F8-A462-7552F19229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2C5FE10-A9AA-4A05-8A73-9173FC61AC3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A4CA4647-365E-4EBF-9458-8F3BCBAE2E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C72419-288F-4337-8F4A-758042F059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D035" w14:textId="77777777" w:rsidR="009E44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DF66C36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DECC" w14:textId="77777777" w:rsidR="009E4431" w:rsidRDefault="009E44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10822" w:type="dxa"/>
      <w:tblInd w:w="10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0082"/>
      <w:gridCol w:w="740"/>
    </w:tblGrid>
    <w:tr w:rsidR="009E4431" w14:paraId="639A36A9" w14:textId="77777777">
      <w:trPr>
        <w:trHeight w:val="193"/>
      </w:trPr>
      <w:tc>
        <w:tcPr>
          <w:tcW w:w="10082" w:type="dxa"/>
          <w:tcBorders>
            <w:top w:val="single" w:sz="6" w:space="0" w:color="000000"/>
            <w:bottom w:val="single" w:sz="6" w:space="0" w:color="000000"/>
          </w:tcBorders>
          <w:shd w:val="clear" w:color="auto" w:fill="760000"/>
        </w:tcPr>
        <w:p w14:paraId="526A2474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5870"/>
            </w:tabs>
            <w:ind w:right="360"/>
            <w:rPr>
              <w:b/>
              <w:bCs/>
              <w:color w:val="000000"/>
              <w:highlight w:val="darkRed"/>
            </w:rPr>
          </w:pPr>
          <w:r>
            <w:rPr>
              <w:b/>
              <w:bCs/>
              <w:color w:val="000000"/>
              <w:highlight w:val="darkRed"/>
            </w:rPr>
            <w:tab/>
          </w:r>
        </w:p>
      </w:tc>
      <w:tc>
        <w:tcPr>
          <w:tcW w:w="740" w:type="dxa"/>
          <w:tcBorders>
            <w:top w:val="single" w:sz="6" w:space="0" w:color="000000"/>
            <w:bottom w:val="single" w:sz="6" w:space="0" w:color="000000"/>
          </w:tcBorders>
          <w:shd w:val="clear" w:color="auto" w:fill="D9D9D9"/>
        </w:tcPr>
        <w:p w14:paraId="4D056901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right="126"/>
            <w:jc w:val="center"/>
            <w:rPr>
              <w:b/>
              <w:bCs/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fldChar w:fldCharType="begin"/>
          </w:r>
          <w:r>
            <w:rPr>
              <w:color w:val="000000"/>
              <w:sz w:val="20"/>
              <w:szCs w:val="20"/>
            </w:rPr>
            <w:instrText>PAGE</w:instrText>
          </w:r>
          <w:r>
            <w:rPr>
              <w:color w:val="000000"/>
              <w:sz w:val="20"/>
              <w:szCs w:val="20"/>
            </w:rPr>
            <w:fldChar w:fldCharType="separate"/>
          </w:r>
          <w:r w:rsidR="008E3221">
            <w:rPr>
              <w:noProof/>
              <w:color w:val="000000"/>
              <w:sz w:val="20"/>
              <w:szCs w:val="20"/>
            </w:rPr>
            <w:t>2</w:t>
          </w:r>
          <w:r>
            <w:rPr>
              <w:color w:val="000000"/>
              <w:sz w:val="20"/>
              <w:szCs w:val="20"/>
            </w:rPr>
            <w:fldChar w:fldCharType="end"/>
          </w:r>
        </w:p>
      </w:tc>
    </w:tr>
  </w:tbl>
  <w:p w14:paraId="2E2FCF6E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94DC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F089F34" w14:textId="77777777" w:rsidR="009E44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999999"/>
        <w:sz w:val="18"/>
        <w:szCs w:val="18"/>
      </w:rPr>
    </w:pPr>
    <w:r>
      <w:rPr>
        <w:noProof/>
        <w:color w:val="999999"/>
        <w:sz w:val="18"/>
        <w:szCs w:val="18"/>
      </w:rPr>
      <w:drawing>
        <wp:inline distT="0" distB="0" distL="0" distR="0" wp14:anchorId="5A54B390" wp14:editId="7E7987E1">
          <wp:extent cx="2857500" cy="666750"/>
          <wp:effectExtent l="0" t="0" r="0" b="0"/>
          <wp:docPr id="40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750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8D05B38" w14:textId="77777777" w:rsidR="009E44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999999"/>
        <w:sz w:val="18"/>
        <w:szCs w:val="18"/>
      </w:rPr>
    </w:pPr>
    <w:r>
      <w:rPr>
        <w:color w:val="999999"/>
        <w:sz w:val="18"/>
        <w:szCs w:val="18"/>
      </w:rPr>
      <w:t>Tecnologia em Análise e Desenvolvimento de Sistemas | Tecnologia em Agronegócio |</w:t>
    </w:r>
    <w:r>
      <w:rPr>
        <w:color w:val="000000"/>
      </w:rPr>
      <w:t xml:space="preserve"> </w:t>
    </w:r>
    <w:r>
      <w:rPr>
        <w:color w:val="999999"/>
        <w:sz w:val="18"/>
        <w:szCs w:val="18"/>
      </w:rPr>
      <w:t>Tecnologia em Recursos Humanos</w:t>
    </w:r>
  </w:p>
  <w:p w14:paraId="5C483834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9A0F9F5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FA20865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D945" w14:textId="77777777" w:rsidR="009E4431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Universidade de Mogi das Cruzes - Campus I</w:t>
    </w:r>
  </w:p>
  <w:p w14:paraId="7FB81915" w14:textId="77777777" w:rsidR="009E4431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Tel</w:t>
    </w:r>
    <w:proofErr w:type="spellEnd"/>
    <w:r>
      <w:rPr>
        <w:color w:val="000000"/>
        <w:sz w:val="18"/>
        <w:szCs w:val="18"/>
      </w:rPr>
      <w:t>/Fax: (11) 4798-7000</w:t>
    </w:r>
    <w:r>
      <w:rPr>
        <w:color w:val="000000"/>
      </w:rPr>
      <w:t xml:space="preserve"> </w:t>
    </w:r>
    <w:r>
      <w:rPr>
        <w:color w:val="000000"/>
        <w:sz w:val="18"/>
        <w:szCs w:val="18"/>
      </w:rPr>
      <w:t xml:space="preserve">   -   http://www.fatec.br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D512" w14:textId="77777777" w:rsidR="00426947" w:rsidRDefault="00426947">
      <w:r>
        <w:separator/>
      </w:r>
    </w:p>
  </w:footnote>
  <w:footnote w:type="continuationSeparator" w:id="0">
    <w:p w14:paraId="14E61598" w14:textId="77777777" w:rsidR="00426947" w:rsidRDefault="00426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9DDF" w14:textId="77777777" w:rsidR="0058529D" w:rsidRDefault="005852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8528" w14:textId="77777777" w:rsidR="009E4431" w:rsidRDefault="009E44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10800" w:type="dxa"/>
      <w:tblInd w:w="10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908"/>
      <w:gridCol w:w="6192"/>
      <w:gridCol w:w="2700"/>
    </w:tblGrid>
    <w:tr w:rsidR="009E4431" w14:paraId="1FFA1F87" w14:textId="77777777">
      <w:tc>
        <w:tcPr>
          <w:tcW w:w="1908" w:type="dxa"/>
          <w:shd w:val="clear" w:color="auto" w:fill="632423"/>
        </w:tcPr>
        <w:p w14:paraId="65050AB9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  <w:tc>
        <w:tcPr>
          <w:tcW w:w="6192" w:type="dxa"/>
          <w:shd w:val="clear" w:color="auto" w:fill="632423"/>
        </w:tcPr>
        <w:p w14:paraId="0D794815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  <w:tc>
        <w:tcPr>
          <w:tcW w:w="2700" w:type="dxa"/>
          <w:shd w:val="clear" w:color="auto" w:fill="632423"/>
        </w:tcPr>
        <w:p w14:paraId="00CEFE30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</w:tr>
    <w:tr w:rsidR="009E4431" w14:paraId="54CF8BCD" w14:textId="77777777">
      <w:tc>
        <w:tcPr>
          <w:tcW w:w="1908" w:type="dxa"/>
          <w:shd w:val="clear" w:color="auto" w:fill="D9D9D9"/>
        </w:tcPr>
        <w:p w14:paraId="59983856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6192" w:type="dxa"/>
          <w:shd w:val="clear" w:color="auto" w:fill="DDDDDD"/>
        </w:tcPr>
        <w:p w14:paraId="3FB62CB9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2700" w:type="dxa"/>
          <w:shd w:val="clear" w:color="auto" w:fill="DDDDDD"/>
        </w:tcPr>
        <w:p w14:paraId="4ADE7F89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</w:tr>
    <w:tr w:rsidR="009E4431" w14:paraId="6CACAA2D" w14:textId="77777777">
      <w:trPr>
        <w:trHeight w:val="226"/>
      </w:trPr>
      <w:tc>
        <w:tcPr>
          <w:tcW w:w="1908" w:type="dxa"/>
        </w:tcPr>
        <w:p w14:paraId="393319EE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4"/>
              <w:szCs w:val="4"/>
            </w:rPr>
          </w:pPr>
        </w:p>
        <w:p w14:paraId="78768CDC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4"/>
              <w:szCs w:val="4"/>
            </w:rPr>
          </w:pPr>
          <w:r>
            <w:rPr>
              <w:noProof/>
              <w:color w:val="000000"/>
              <w:sz w:val="4"/>
              <w:szCs w:val="4"/>
            </w:rPr>
            <w:drawing>
              <wp:inline distT="0" distB="0" distL="0" distR="0" wp14:anchorId="23F08CC8" wp14:editId="5E55AB59">
                <wp:extent cx="1171575" cy="619125"/>
                <wp:effectExtent l="0" t="0" r="0" b="0"/>
                <wp:docPr id="57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619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2" w:type="dxa"/>
          <w:shd w:val="clear" w:color="auto" w:fill="F3F3F3"/>
          <w:vAlign w:val="center"/>
        </w:tcPr>
        <w:p w14:paraId="7706C61C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>Documento de Visão de Projeto</w:t>
          </w:r>
        </w:p>
        <w:p w14:paraId="59EB197B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>33rpm</w:t>
          </w:r>
        </w:p>
      </w:tc>
      <w:tc>
        <w:tcPr>
          <w:tcW w:w="2700" w:type="dxa"/>
          <w:shd w:val="clear" w:color="auto" w:fill="F3F3F3"/>
          <w:tcMar>
            <w:left w:w="0" w:type="dxa"/>
            <w:right w:w="0" w:type="dxa"/>
          </w:tcMar>
        </w:tcPr>
        <w:p w14:paraId="2B3D6085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179B553E" wp14:editId="3D21F22E">
                <wp:extent cx="1454931" cy="670034"/>
                <wp:effectExtent l="0" t="0" r="0" b="0"/>
                <wp:docPr id="36" name="image6.jpg" descr="http://www.konia.com.br/wp-content/uploads/2011/08/arquitetura_de_informaca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jpg" descr="http://www.konia.com.br/wp-content/uploads/2011/08/arquitetura_de_informacao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931" cy="67003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70974B6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CF4768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CDDD" w14:textId="77777777" w:rsidR="0058529D" w:rsidRDefault="0058529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ABBF" w14:textId="77777777" w:rsidR="009E4431" w:rsidRDefault="009E44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10800" w:type="dxa"/>
      <w:tblInd w:w="10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908"/>
      <w:gridCol w:w="6192"/>
      <w:gridCol w:w="2700"/>
    </w:tblGrid>
    <w:tr w:rsidR="009E4431" w14:paraId="35EB7360" w14:textId="77777777">
      <w:tc>
        <w:tcPr>
          <w:tcW w:w="1908" w:type="dxa"/>
          <w:shd w:val="clear" w:color="auto" w:fill="632423"/>
        </w:tcPr>
        <w:p w14:paraId="1A12BFB7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  <w:tc>
        <w:tcPr>
          <w:tcW w:w="6192" w:type="dxa"/>
          <w:shd w:val="clear" w:color="auto" w:fill="632423"/>
        </w:tcPr>
        <w:p w14:paraId="5C5196BC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  <w:tc>
        <w:tcPr>
          <w:tcW w:w="2700" w:type="dxa"/>
          <w:shd w:val="clear" w:color="auto" w:fill="632423"/>
        </w:tcPr>
        <w:p w14:paraId="4110A089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2"/>
              <w:szCs w:val="12"/>
            </w:rPr>
          </w:pPr>
        </w:p>
      </w:tc>
    </w:tr>
    <w:tr w:rsidR="009E4431" w14:paraId="1CDF0B1A" w14:textId="77777777">
      <w:tc>
        <w:tcPr>
          <w:tcW w:w="1908" w:type="dxa"/>
          <w:shd w:val="clear" w:color="auto" w:fill="D9D9D9"/>
        </w:tcPr>
        <w:p w14:paraId="24B5E7EB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6192" w:type="dxa"/>
          <w:shd w:val="clear" w:color="auto" w:fill="DDDDDD"/>
        </w:tcPr>
        <w:p w14:paraId="718EE521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2700" w:type="dxa"/>
          <w:shd w:val="clear" w:color="auto" w:fill="DDDDDD"/>
        </w:tcPr>
        <w:p w14:paraId="11F91D20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</w:tr>
    <w:tr w:rsidR="009E4431" w14:paraId="5CEFF91C" w14:textId="77777777">
      <w:trPr>
        <w:trHeight w:val="226"/>
      </w:trPr>
      <w:tc>
        <w:tcPr>
          <w:tcW w:w="1908" w:type="dxa"/>
        </w:tcPr>
        <w:p w14:paraId="33B999F2" w14:textId="77777777" w:rsidR="009E4431" w:rsidRDefault="009E4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4"/>
              <w:szCs w:val="4"/>
            </w:rPr>
          </w:pPr>
        </w:p>
        <w:p w14:paraId="7253A6E9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4"/>
              <w:szCs w:val="4"/>
            </w:rPr>
          </w:pPr>
          <w:r>
            <w:rPr>
              <w:noProof/>
              <w:color w:val="000000"/>
              <w:sz w:val="4"/>
              <w:szCs w:val="4"/>
            </w:rPr>
            <w:drawing>
              <wp:inline distT="0" distB="0" distL="0" distR="0" wp14:anchorId="175ECA83" wp14:editId="2A8BBC2A">
                <wp:extent cx="1171575" cy="619125"/>
                <wp:effectExtent l="0" t="0" r="0" b="0"/>
                <wp:docPr id="37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619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2" w:type="dxa"/>
          <w:shd w:val="clear" w:color="auto" w:fill="F3F3F3"/>
          <w:vAlign w:val="center"/>
        </w:tcPr>
        <w:p w14:paraId="0E373C39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>Documento de Visão de Projeto</w:t>
          </w:r>
        </w:p>
        <w:p w14:paraId="780E08AE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>33rpm</w:t>
          </w:r>
        </w:p>
      </w:tc>
      <w:tc>
        <w:tcPr>
          <w:tcW w:w="2700" w:type="dxa"/>
          <w:shd w:val="clear" w:color="auto" w:fill="F3F3F3"/>
          <w:tcMar>
            <w:left w:w="0" w:type="dxa"/>
            <w:right w:w="0" w:type="dxa"/>
          </w:tcMar>
        </w:tcPr>
        <w:p w14:paraId="4D700155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4DBE500E" wp14:editId="1911F6CA">
                <wp:extent cx="1454931" cy="670034"/>
                <wp:effectExtent l="0" t="0" r="0" b="0"/>
                <wp:docPr id="38" name="image6.jpg" descr="http://www.konia.com.br/wp-content/uploads/2011/08/arquitetura_de_informaca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jpg" descr="http://www.konia.com.br/wp-content/uploads/2011/08/arquitetura_de_informacao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931" cy="67003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D34A233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34CDF" w14:textId="77777777" w:rsidR="009E4431" w:rsidRDefault="009E44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6"/>
      <w:tblW w:w="9360" w:type="dxa"/>
      <w:tblInd w:w="70" w:type="dxa"/>
      <w:tblLayout w:type="fixed"/>
      <w:tblLook w:val="0000" w:firstRow="0" w:lastRow="0" w:firstColumn="0" w:lastColumn="0" w:noHBand="0" w:noVBand="0"/>
    </w:tblPr>
    <w:tblGrid>
      <w:gridCol w:w="2835"/>
      <w:gridCol w:w="3825"/>
      <w:gridCol w:w="1620"/>
      <w:gridCol w:w="1080"/>
    </w:tblGrid>
    <w:tr w:rsidR="009E4431" w14:paraId="6A5B9962" w14:textId="77777777">
      <w:trPr>
        <w:cantSplit/>
      </w:trPr>
      <w:tc>
        <w:tcPr>
          <w:tcW w:w="2835" w:type="dxa"/>
          <w:vMerge w:val="restart"/>
          <w:tcBorders>
            <w:right w:val="single" w:sz="4" w:space="0" w:color="000000"/>
          </w:tcBorders>
        </w:tcPr>
        <w:p w14:paraId="7B88C25A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000000"/>
              <w:sz w:val="16"/>
              <w:szCs w:val="16"/>
            </w:rPr>
            <w:drawing>
              <wp:inline distT="0" distB="0" distL="0" distR="0" wp14:anchorId="613564B8" wp14:editId="5865CFAB">
                <wp:extent cx="1714500" cy="628650"/>
                <wp:effectExtent l="0" t="0" r="0" b="0"/>
                <wp:docPr id="39" name="image10.png" descr="logo_boldcro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 descr="logo_boldcro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628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5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894F181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Título do Documento</w:t>
          </w:r>
        </w:p>
      </w:tc>
      <w:tc>
        <w:tcPr>
          <w:tcW w:w="1620" w:type="dxa"/>
          <w:tcBorders>
            <w:bottom w:val="single" w:sz="4" w:space="0" w:color="000000"/>
          </w:tcBorders>
          <w:vAlign w:val="center"/>
        </w:tcPr>
        <w:p w14:paraId="1501B09E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FF0000"/>
              <w:sz w:val="16"/>
              <w:szCs w:val="16"/>
            </w:rPr>
          </w:pPr>
          <w:r>
            <w:rPr>
              <w:b/>
              <w:bCs/>
              <w:color w:val="FF0000"/>
              <w:sz w:val="16"/>
              <w:szCs w:val="16"/>
            </w:rPr>
            <w:t>[RESERVADO]</w:t>
          </w:r>
        </w:p>
      </w:tc>
      <w:tc>
        <w:tcPr>
          <w:tcW w:w="1080" w:type="dxa"/>
          <w:tcBorders>
            <w:bottom w:val="single" w:sz="4" w:space="0" w:color="000000"/>
          </w:tcBorders>
          <w:vAlign w:val="center"/>
        </w:tcPr>
        <w:p w14:paraId="7CE14D33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[VERSÃO]</w:t>
          </w:r>
        </w:p>
      </w:tc>
    </w:tr>
    <w:tr w:rsidR="009E4431" w14:paraId="714EA661" w14:textId="77777777">
      <w:trPr>
        <w:cantSplit/>
      </w:trPr>
      <w:tc>
        <w:tcPr>
          <w:tcW w:w="2835" w:type="dxa"/>
          <w:vMerge/>
          <w:tcBorders>
            <w:right w:val="single" w:sz="4" w:space="0" w:color="000000"/>
          </w:tcBorders>
        </w:tcPr>
        <w:p w14:paraId="5718282E" w14:textId="77777777" w:rsidR="009E4431" w:rsidRDefault="009E44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525" w:type="dxa"/>
          <w:gridSpan w:val="3"/>
          <w:tcBorders>
            <w:left w:val="single" w:sz="4" w:space="0" w:color="000000"/>
          </w:tcBorders>
          <w:vAlign w:val="center"/>
        </w:tcPr>
        <w:p w14:paraId="54CA55E9" w14:textId="77777777" w:rsidR="009E443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Subtítulo do Documento</w:t>
          </w:r>
        </w:p>
      </w:tc>
    </w:tr>
  </w:tbl>
  <w:p w14:paraId="7151D62A" w14:textId="77777777" w:rsidR="009E4431" w:rsidRDefault="009E44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B2E"/>
    <w:multiLevelType w:val="multilevel"/>
    <w:tmpl w:val="3846419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5C0112"/>
    <w:multiLevelType w:val="multilevel"/>
    <w:tmpl w:val="629A4042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171E01"/>
    <w:multiLevelType w:val="hybridMultilevel"/>
    <w:tmpl w:val="69100F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4C2FB7"/>
    <w:multiLevelType w:val="multilevel"/>
    <w:tmpl w:val="7C568896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F31F89"/>
    <w:multiLevelType w:val="multilevel"/>
    <w:tmpl w:val="18BC405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PSDS-MarcadoresNivel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6A05A8"/>
    <w:multiLevelType w:val="multilevel"/>
    <w:tmpl w:val="3A008930"/>
    <w:lvl w:ilvl="0">
      <w:start w:val="1"/>
      <w:numFmt w:val="bullet"/>
      <w:pStyle w:val="EstiloTtulo1esquerda063cm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344CB"/>
    <w:multiLevelType w:val="multilevel"/>
    <w:tmpl w:val="BEF678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ascii="Arial" w:eastAsia="Arial" w:hAnsi="Arial" w:cs="Arial"/>
        <w:b/>
        <w:bCs/>
        <w:i w:val="0"/>
        <w:iCs w:val="0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60222E"/>
    <w:multiLevelType w:val="multilevel"/>
    <w:tmpl w:val="EA4602CA"/>
    <w:lvl w:ilvl="0">
      <w:start w:val="1"/>
      <w:numFmt w:val="bullet"/>
      <w:pStyle w:val="BoldCronTtulo1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BoldCronTtulo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BoldCronTtulo3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BoldCronTtulo4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pStyle w:val="BoldCronTtulo5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0A4CFA"/>
    <w:multiLevelType w:val="multilevel"/>
    <w:tmpl w:val="C0668E6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pStyle w:val="PSDS-MarcadoresNivel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CBB2B30"/>
    <w:multiLevelType w:val="multilevel"/>
    <w:tmpl w:val="1D7EDA06"/>
    <w:lvl w:ilvl="0">
      <w:start w:val="5"/>
      <w:numFmt w:val="decimal"/>
      <w:pStyle w:val="Bullet1"/>
      <w:lvlText w:val="%1"/>
      <w:lvlJc w:val="left"/>
      <w:pPr>
        <w:ind w:left="525" w:hanging="525"/>
      </w:pPr>
    </w:lvl>
    <w:lvl w:ilvl="1">
      <w:start w:val="1"/>
      <w:numFmt w:val="decimal"/>
      <w:pStyle w:val="Bullet2"/>
      <w:lvlText w:val="%1.%2"/>
      <w:lvlJc w:val="left"/>
      <w:pPr>
        <w:ind w:left="525" w:hanging="525"/>
      </w:pPr>
    </w:lvl>
    <w:lvl w:ilvl="2">
      <w:start w:val="1"/>
      <w:numFmt w:val="decimal"/>
      <w:pStyle w:val="Bulle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312F122F"/>
    <w:multiLevelType w:val="multilevel"/>
    <w:tmpl w:val="757812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AC064E9"/>
    <w:multiLevelType w:val="multilevel"/>
    <w:tmpl w:val="F01C2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1131A09"/>
    <w:multiLevelType w:val="multilevel"/>
    <w:tmpl w:val="0B38C84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5C702E2"/>
    <w:multiLevelType w:val="multilevel"/>
    <w:tmpl w:val="6CCAED8E"/>
    <w:lvl w:ilvl="0">
      <w:start w:val="1"/>
      <w:numFmt w:val="bullet"/>
      <w:pStyle w:val="PSDS-Marcadores1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pStyle w:val="PSDS-Marcadores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3A10F2"/>
    <w:multiLevelType w:val="multilevel"/>
    <w:tmpl w:val="6F00D4F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59515FB"/>
    <w:multiLevelType w:val="multilevel"/>
    <w:tmpl w:val="0874B7A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80" w:hanging="88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060034">
    <w:abstractNumId w:val="5"/>
  </w:num>
  <w:num w:numId="2" w16cid:durableId="851261755">
    <w:abstractNumId w:val="7"/>
  </w:num>
  <w:num w:numId="3" w16cid:durableId="904487203">
    <w:abstractNumId w:val="9"/>
  </w:num>
  <w:num w:numId="4" w16cid:durableId="1586570472">
    <w:abstractNumId w:val="8"/>
  </w:num>
  <w:num w:numId="5" w16cid:durableId="931475448">
    <w:abstractNumId w:val="4"/>
  </w:num>
  <w:num w:numId="6" w16cid:durableId="930314434">
    <w:abstractNumId w:val="13"/>
  </w:num>
  <w:num w:numId="7" w16cid:durableId="1282110323">
    <w:abstractNumId w:val="14"/>
  </w:num>
  <w:num w:numId="8" w16cid:durableId="1674643420">
    <w:abstractNumId w:val="10"/>
  </w:num>
  <w:num w:numId="9" w16cid:durableId="450125991">
    <w:abstractNumId w:val="3"/>
  </w:num>
  <w:num w:numId="10" w16cid:durableId="150026935">
    <w:abstractNumId w:val="12"/>
  </w:num>
  <w:num w:numId="11" w16cid:durableId="1180314650">
    <w:abstractNumId w:val="6"/>
  </w:num>
  <w:num w:numId="12" w16cid:durableId="776369095">
    <w:abstractNumId w:val="0"/>
  </w:num>
  <w:num w:numId="13" w16cid:durableId="1794202280">
    <w:abstractNumId w:val="1"/>
  </w:num>
  <w:num w:numId="14" w16cid:durableId="963342610">
    <w:abstractNumId w:val="11"/>
  </w:num>
  <w:num w:numId="15" w16cid:durableId="1894347936">
    <w:abstractNumId w:val="15"/>
  </w:num>
  <w:num w:numId="16" w16cid:durableId="1032262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431"/>
    <w:rsid w:val="00016682"/>
    <w:rsid w:val="000C44DB"/>
    <w:rsid w:val="00105D93"/>
    <w:rsid w:val="00201B55"/>
    <w:rsid w:val="00215D5D"/>
    <w:rsid w:val="002569C6"/>
    <w:rsid w:val="003D6489"/>
    <w:rsid w:val="00426947"/>
    <w:rsid w:val="004C48F6"/>
    <w:rsid w:val="00517728"/>
    <w:rsid w:val="0058529D"/>
    <w:rsid w:val="00631F20"/>
    <w:rsid w:val="007C1E00"/>
    <w:rsid w:val="00841B0C"/>
    <w:rsid w:val="008E3221"/>
    <w:rsid w:val="00913823"/>
    <w:rsid w:val="009350E6"/>
    <w:rsid w:val="009E4431"/>
    <w:rsid w:val="00AD1A40"/>
    <w:rsid w:val="00C66E0A"/>
    <w:rsid w:val="00E40A64"/>
    <w:rsid w:val="00FB4D63"/>
    <w:rsid w:val="049E41E2"/>
    <w:rsid w:val="04D1CA74"/>
    <w:rsid w:val="093C47C5"/>
    <w:rsid w:val="0BBBECEB"/>
    <w:rsid w:val="0C72B6CA"/>
    <w:rsid w:val="1050454E"/>
    <w:rsid w:val="12368598"/>
    <w:rsid w:val="13576B15"/>
    <w:rsid w:val="13E254CA"/>
    <w:rsid w:val="15BA1886"/>
    <w:rsid w:val="16CA708E"/>
    <w:rsid w:val="1A086471"/>
    <w:rsid w:val="1CD7F75D"/>
    <w:rsid w:val="1E0BB15B"/>
    <w:rsid w:val="21B0053E"/>
    <w:rsid w:val="258458BD"/>
    <w:rsid w:val="266E2135"/>
    <w:rsid w:val="26DCEE72"/>
    <w:rsid w:val="2AAA2D5B"/>
    <w:rsid w:val="2B3B0C9C"/>
    <w:rsid w:val="31A96D83"/>
    <w:rsid w:val="3372F183"/>
    <w:rsid w:val="3374D49B"/>
    <w:rsid w:val="33B1BDE7"/>
    <w:rsid w:val="35929490"/>
    <w:rsid w:val="375EBBC3"/>
    <w:rsid w:val="3A7371DE"/>
    <w:rsid w:val="3CBAA919"/>
    <w:rsid w:val="3E77D2F2"/>
    <w:rsid w:val="42743508"/>
    <w:rsid w:val="4B4BA64C"/>
    <w:rsid w:val="50C210C6"/>
    <w:rsid w:val="563F3D38"/>
    <w:rsid w:val="5755FE38"/>
    <w:rsid w:val="59B27B61"/>
    <w:rsid w:val="5A7C6EFB"/>
    <w:rsid w:val="5B596542"/>
    <w:rsid w:val="5BAB30F5"/>
    <w:rsid w:val="5CC9CDDC"/>
    <w:rsid w:val="5EFEA7C9"/>
    <w:rsid w:val="5F7B1859"/>
    <w:rsid w:val="68B31678"/>
    <w:rsid w:val="6ACAF63E"/>
    <w:rsid w:val="6B2B8B0F"/>
    <w:rsid w:val="6EC73694"/>
    <w:rsid w:val="744AF33F"/>
    <w:rsid w:val="75200A96"/>
    <w:rsid w:val="7520F39B"/>
    <w:rsid w:val="77715BC6"/>
    <w:rsid w:val="7B81B3EA"/>
    <w:rsid w:val="7CF138B5"/>
    <w:rsid w:val="7F191CDD"/>
    <w:rsid w:val="7F59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485E"/>
  <w15:docId w15:val="{78153739-75C2-4B6A-B9EF-BEA1539F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outlineLvl w:val="0"/>
    </w:pPr>
    <w:rPr>
      <w:b/>
      <w:bCs/>
      <w:small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tabs>
        <w:tab w:val="left" w:pos="1134"/>
      </w:tabs>
      <w:spacing w:before="240" w:after="2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tabs>
        <w:tab w:val="left" w:pos="1701"/>
      </w:tabs>
      <w:spacing w:before="240" w:after="24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paragraph" w:styleId="Ttulo7">
    <w:name w:val="heading 7"/>
    <w:basedOn w:val="Normal"/>
    <w:next w:val="Normal"/>
    <w:qFormat/>
    <w:rsid w:val="00291E46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291E46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291E46"/>
    <w:pPr>
      <w:spacing w:before="240" w:after="60"/>
      <w:outlineLvl w:val="8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jc w:val="center"/>
    </w:pPr>
    <w:rPr>
      <w:b/>
      <w:bCs/>
      <w:sz w:val="36"/>
      <w:szCs w:val="36"/>
    </w:rPr>
  </w:style>
  <w:style w:type="paragraph" w:customStyle="1" w:styleId="EstiloTtulo1esquerda063cm">
    <w:name w:val="Estilo Título 1 + À esquerda:  063 cm"/>
    <w:autoRedefine/>
    <w:rsid w:val="00B0496A"/>
    <w:pPr>
      <w:numPr>
        <w:numId w:val="1"/>
      </w:numPr>
    </w:pPr>
    <w:rPr>
      <w:bCs/>
      <w:sz w:val="24"/>
      <w:szCs w:val="20"/>
    </w:rPr>
  </w:style>
  <w:style w:type="paragraph" w:styleId="Cabealho">
    <w:name w:val="header"/>
    <w:aliases w:val="h,Header/Footer,header odd,header,Hyphen,NCDOT Header,ContentsHeader,Cover Page,Italized Normal,hd,headerU"/>
    <w:basedOn w:val="Normal"/>
    <w:rsid w:val="009C24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9C2465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972BDE"/>
  </w:style>
  <w:style w:type="paragraph" w:styleId="Sumrio1">
    <w:name w:val="toc 1"/>
    <w:basedOn w:val="Normal"/>
    <w:next w:val="Normal"/>
    <w:autoRedefine/>
    <w:uiPriority w:val="39"/>
    <w:rsid w:val="00633D84"/>
    <w:pPr>
      <w:tabs>
        <w:tab w:val="left" w:pos="440"/>
        <w:tab w:val="right" w:leader="dot" w:pos="10762"/>
      </w:tabs>
      <w:spacing w:before="120" w:after="120"/>
      <w:jc w:val="center"/>
    </w:pPr>
    <w:rPr>
      <w:rFonts w:cs="Times New Roman"/>
      <w:b/>
      <w:bCs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17316C"/>
    <w:pPr>
      <w:tabs>
        <w:tab w:val="left" w:pos="880"/>
        <w:tab w:val="right" w:leader="dot" w:pos="10762"/>
      </w:tabs>
      <w:ind w:left="220"/>
    </w:pPr>
    <w:rPr>
      <w:rFonts w:cs="Times New Roman"/>
      <w:smallCaps/>
      <w:noProof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17316C"/>
    <w:pPr>
      <w:tabs>
        <w:tab w:val="left" w:pos="1320"/>
        <w:tab w:val="right" w:leader="dot" w:pos="10762"/>
      </w:tabs>
      <w:ind w:left="440"/>
    </w:pPr>
    <w:rPr>
      <w:rFonts w:cs="Times New Roman"/>
      <w:i/>
      <w:iCs/>
      <w:noProof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2865D5"/>
    <w:pPr>
      <w:ind w:left="660"/>
    </w:pPr>
    <w:rPr>
      <w:rFonts w:ascii="Times New Roman" w:hAnsi="Times New Roman" w:cs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2865D5"/>
    <w:pPr>
      <w:ind w:left="880"/>
    </w:pPr>
    <w:rPr>
      <w:rFonts w:ascii="Times New Roman" w:hAnsi="Times New Roman" w:cs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2865D5"/>
    <w:pPr>
      <w:ind w:left="1100"/>
    </w:pPr>
    <w:rPr>
      <w:rFonts w:ascii="Times New Roman" w:hAnsi="Times New Roman" w:cs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2865D5"/>
    <w:pPr>
      <w:ind w:left="1320"/>
    </w:pPr>
    <w:rPr>
      <w:rFonts w:ascii="Times New Roman" w:hAnsi="Times New Roman" w:cs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2865D5"/>
    <w:pPr>
      <w:ind w:left="1540"/>
    </w:pPr>
    <w:rPr>
      <w:rFonts w:ascii="Times New Roman" w:hAnsi="Times New Roman" w:cs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2865D5"/>
    <w:pPr>
      <w:ind w:left="1760"/>
    </w:pPr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Fontepargpadro"/>
    <w:uiPriority w:val="99"/>
    <w:rsid w:val="002865D5"/>
    <w:rPr>
      <w:color w:val="0000FF"/>
      <w:u w:val="single"/>
    </w:rPr>
  </w:style>
  <w:style w:type="paragraph" w:customStyle="1" w:styleId="tabletext">
    <w:name w:val="tabletext"/>
    <w:basedOn w:val="Normal"/>
    <w:rsid w:val="008800BE"/>
    <w:pPr>
      <w:spacing w:after="120" w:line="240" w:lineRule="atLeast"/>
      <w:ind w:left="708"/>
      <w:jc w:val="both"/>
    </w:pPr>
    <w:rPr>
      <w:szCs w:val="20"/>
    </w:rPr>
  </w:style>
  <w:style w:type="paragraph" w:customStyle="1" w:styleId="DefinitionDfinition">
    <w:name w:val="DefinitionDéfinition"/>
    <w:basedOn w:val="Normal"/>
    <w:next w:val="Normal"/>
    <w:rsid w:val="00E7245E"/>
    <w:pPr>
      <w:tabs>
        <w:tab w:val="left" w:pos="900"/>
      </w:tabs>
      <w:spacing w:after="240"/>
    </w:pPr>
    <w:rPr>
      <w:rFonts w:ascii="Times New Roman" w:hAnsi="Times New Roman" w:cs="Times New Roman"/>
      <w:sz w:val="24"/>
      <w:szCs w:val="20"/>
      <w:lang w:val="fr-CA"/>
    </w:rPr>
  </w:style>
  <w:style w:type="paragraph" w:styleId="Corpodetexto">
    <w:name w:val="Body Text"/>
    <w:basedOn w:val="Normal"/>
    <w:rsid w:val="005E6CA8"/>
    <w:pPr>
      <w:spacing w:after="120" w:line="240" w:lineRule="atLeast"/>
      <w:ind w:left="720"/>
    </w:pPr>
    <w:rPr>
      <w:rFonts w:cs="Times New Roman"/>
      <w:sz w:val="20"/>
      <w:szCs w:val="20"/>
    </w:rPr>
  </w:style>
  <w:style w:type="paragraph" w:styleId="Recuodecorpodetexto">
    <w:name w:val="Body Text Indent"/>
    <w:basedOn w:val="Normal"/>
    <w:rsid w:val="005E6CA8"/>
    <w:pPr>
      <w:ind w:left="360"/>
    </w:pPr>
    <w:rPr>
      <w:rFonts w:cs="Times New Roman"/>
      <w:sz w:val="20"/>
      <w:szCs w:val="24"/>
      <w:lang w:val="pt-PT"/>
    </w:rPr>
  </w:style>
  <w:style w:type="paragraph" w:customStyle="1" w:styleId="EstiloTtulo1Justificado">
    <w:name w:val="Estilo Título 1 + Justificado"/>
    <w:rsid w:val="005205C9"/>
    <w:pPr>
      <w:jc w:val="both"/>
    </w:pPr>
    <w:rPr>
      <w:rFonts w:cs="Times New Roman"/>
      <w:bCs/>
      <w:szCs w:val="20"/>
    </w:rPr>
  </w:style>
  <w:style w:type="paragraph" w:customStyle="1" w:styleId="Capa4">
    <w:name w:val="Capa4"/>
    <w:basedOn w:val="Normal"/>
    <w:rsid w:val="00273548"/>
    <w:pPr>
      <w:ind w:left="708"/>
      <w:jc w:val="both"/>
    </w:pPr>
    <w:rPr>
      <w:rFonts w:cs="Times New Roman"/>
      <w:sz w:val="28"/>
      <w:szCs w:val="24"/>
      <w:lang w:eastAsia="en-US"/>
    </w:rPr>
  </w:style>
  <w:style w:type="paragraph" w:customStyle="1" w:styleId="Capa2">
    <w:name w:val="Capa2"/>
    <w:rsid w:val="00273548"/>
    <w:pPr>
      <w:ind w:left="708"/>
      <w:jc w:val="center"/>
    </w:pPr>
    <w:rPr>
      <w:rFonts w:cs="Times New Roman"/>
      <w:sz w:val="56"/>
      <w:lang w:eastAsia="en-US"/>
    </w:rPr>
  </w:style>
  <w:style w:type="paragraph" w:customStyle="1" w:styleId="Capa1">
    <w:name w:val="Capa1"/>
    <w:rsid w:val="00273548"/>
    <w:pPr>
      <w:ind w:left="708"/>
      <w:jc w:val="center"/>
    </w:pPr>
    <w:rPr>
      <w:rFonts w:cs="Times New Roman"/>
      <w:sz w:val="32"/>
      <w:szCs w:val="24"/>
      <w:lang w:eastAsia="en-US"/>
    </w:rPr>
  </w:style>
  <w:style w:type="paragraph" w:customStyle="1" w:styleId="CapaTexto">
    <w:name w:val="CapaTexto"/>
    <w:basedOn w:val="Normal"/>
    <w:rsid w:val="00273548"/>
    <w:pPr>
      <w:ind w:left="708"/>
      <w:jc w:val="both"/>
    </w:pPr>
    <w:rPr>
      <w:rFonts w:cs="Times New Roman"/>
      <w:noProof/>
      <w:szCs w:val="24"/>
      <w:lang w:val="en-US" w:eastAsia="en-US"/>
    </w:rPr>
  </w:style>
  <w:style w:type="table" w:styleId="Tabelacomgrade">
    <w:name w:val="Table Grid"/>
    <w:basedOn w:val="Tabelanormal"/>
    <w:rsid w:val="00D11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CronTtulo1">
    <w:name w:val="BoldCron Título 1"/>
    <w:rsid w:val="00C42758"/>
    <w:pPr>
      <w:numPr>
        <w:numId w:val="2"/>
      </w:numPr>
      <w:tabs>
        <w:tab w:val="left" w:pos="567"/>
        <w:tab w:val="left" w:pos="851"/>
        <w:tab w:val="left" w:pos="1134"/>
        <w:tab w:val="left" w:pos="1418"/>
      </w:tabs>
    </w:pPr>
    <w:rPr>
      <w:szCs w:val="28"/>
    </w:rPr>
  </w:style>
  <w:style w:type="paragraph" w:customStyle="1" w:styleId="BoldCronTtulo2">
    <w:name w:val="BoldCron Título 2"/>
    <w:rsid w:val="00C42758"/>
    <w:pPr>
      <w:numPr>
        <w:ilvl w:val="1"/>
        <w:numId w:val="2"/>
      </w:numPr>
    </w:pPr>
    <w:rPr>
      <w:szCs w:val="26"/>
    </w:rPr>
  </w:style>
  <w:style w:type="paragraph" w:customStyle="1" w:styleId="BoldCronTtulo3">
    <w:name w:val="BoldCron Título 3"/>
    <w:rsid w:val="00C42758"/>
    <w:pPr>
      <w:numPr>
        <w:ilvl w:val="2"/>
        <w:numId w:val="2"/>
      </w:numPr>
      <w:tabs>
        <w:tab w:val="left" w:pos="2268"/>
      </w:tabs>
    </w:pPr>
  </w:style>
  <w:style w:type="paragraph" w:customStyle="1" w:styleId="BoldCronTtulo4">
    <w:name w:val="BoldCron Título 4"/>
    <w:rsid w:val="00C42758"/>
    <w:pPr>
      <w:numPr>
        <w:ilvl w:val="3"/>
        <w:numId w:val="2"/>
      </w:numPr>
      <w:tabs>
        <w:tab w:val="left" w:pos="2552"/>
        <w:tab w:val="left" w:pos="2835"/>
        <w:tab w:val="left" w:pos="3119"/>
      </w:tabs>
      <w:spacing w:after="240"/>
      <w:jc w:val="both"/>
    </w:pPr>
    <w:rPr>
      <w:i/>
    </w:rPr>
  </w:style>
  <w:style w:type="paragraph" w:customStyle="1" w:styleId="BoldCronTtulo5">
    <w:name w:val="BoldCron Título 5"/>
    <w:rsid w:val="00C42758"/>
    <w:pPr>
      <w:numPr>
        <w:ilvl w:val="4"/>
        <w:numId w:val="2"/>
      </w:numPr>
      <w:tabs>
        <w:tab w:val="left" w:pos="2835"/>
        <w:tab w:val="left" w:pos="3119"/>
        <w:tab w:val="left" w:pos="3402"/>
      </w:tabs>
      <w:spacing w:after="240"/>
      <w:jc w:val="both"/>
    </w:pPr>
  </w:style>
  <w:style w:type="paragraph" w:styleId="Recuodecorpodetexto3">
    <w:name w:val="Body Text Indent 3"/>
    <w:basedOn w:val="Normal"/>
    <w:rsid w:val="008E73B6"/>
    <w:pPr>
      <w:spacing w:after="120"/>
      <w:ind w:left="283"/>
    </w:pPr>
    <w:rPr>
      <w:sz w:val="16"/>
      <w:szCs w:val="16"/>
    </w:rPr>
  </w:style>
  <w:style w:type="paragraph" w:customStyle="1" w:styleId="Bullet2">
    <w:name w:val="Bullet 2"/>
    <w:basedOn w:val="Bullet1"/>
    <w:rsid w:val="0022059F"/>
    <w:pPr>
      <w:numPr>
        <w:ilvl w:val="1"/>
      </w:numPr>
    </w:pPr>
  </w:style>
  <w:style w:type="paragraph" w:customStyle="1" w:styleId="Bullet1">
    <w:name w:val="Bullet 1"/>
    <w:basedOn w:val="Normal"/>
    <w:rsid w:val="0022059F"/>
    <w:pPr>
      <w:numPr>
        <w:numId w:val="3"/>
      </w:numPr>
      <w:spacing w:before="60" w:after="60"/>
      <w:jc w:val="both"/>
    </w:pPr>
    <w:rPr>
      <w:rFonts w:cs="Times New Roman"/>
      <w:sz w:val="20"/>
      <w:szCs w:val="20"/>
    </w:rPr>
  </w:style>
  <w:style w:type="paragraph" w:customStyle="1" w:styleId="Bullet3">
    <w:name w:val="Bullet 3"/>
    <w:basedOn w:val="Bullet2"/>
    <w:rsid w:val="0022059F"/>
    <w:pPr>
      <w:numPr>
        <w:ilvl w:val="2"/>
      </w:numPr>
    </w:pPr>
  </w:style>
  <w:style w:type="paragraph" w:styleId="Recuodecorpodetexto2">
    <w:name w:val="Body Text Indent 2"/>
    <w:basedOn w:val="Normal"/>
    <w:rsid w:val="00C85E49"/>
    <w:pPr>
      <w:spacing w:after="120" w:line="480" w:lineRule="auto"/>
      <w:ind w:left="283"/>
    </w:pPr>
  </w:style>
  <w:style w:type="paragraph" w:styleId="ndicedeilustraes">
    <w:name w:val="table of figures"/>
    <w:basedOn w:val="Normal"/>
    <w:next w:val="Normal"/>
    <w:semiHidden/>
    <w:rsid w:val="00C85E49"/>
    <w:pPr>
      <w:spacing w:before="60" w:after="60"/>
    </w:pPr>
    <w:rPr>
      <w:rFonts w:ascii="Times New Roman" w:hAnsi="Times New Roman" w:cs="Times New Roman"/>
      <w:i/>
      <w:iCs/>
      <w:sz w:val="20"/>
      <w:szCs w:val="24"/>
    </w:rPr>
  </w:style>
  <w:style w:type="paragraph" w:styleId="Corpodetexto3">
    <w:name w:val="Body Text 3"/>
    <w:basedOn w:val="Normal"/>
    <w:rsid w:val="0083721F"/>
    <w:pPr>
      <w:spacing w:after="120"/>
    </w:pPr>
    <w:rPr>
      <w:sz w:val="16"/>
      <w:szCs w:val="16"/>
    </w:rPr>
  </w:style>
  <w:style w:type="paragraph" w:styleId="Legenda">
    <w:name w:val="caption"/>
    <w:basedOn w:val="Normal"/>
    <w:next w:val="Normal"/>
    <w:qFormat/>
    <w:rsid w:val="004A6A96"/>
    <w:pPr>
      <w:spacing w:before="120" w:after="120"/>
      <w:jc w:val="center"/>
    </w:pPr>
    <w:rPr>
      <w:rFonts w:cs="Times New Roman"/>
      <w:sz w:val="16"/>
      <w:szCs w:val="20"/>
    </w:rPr>
  </w:style>
  <w:style w:type="paragraph" w:styleId="MapadoDocumento">
    <w:name w:val="Document Map"/>
    <w:basedOn w:val="Normal"/>
    <w:semiHidden/>
    <w:rsid w:val="0066069A"/>
    <w:pPr>
      <w:shd w:val="clear" w:color="auto" w:fill="000080"/>
    </w:pPr>
    <w:rPr>
      <w:rFonts w:ascii="Tahoma" w:hAnsi="Tahoma" w:cs="Tahoma"/>
    </w:rPr>
  </w:style>
  <w:style w:type="paragraph" w:styleId="Remissivo1">
    <w:name w:val="index 1"/>
    <w:basedOn w:val="Normal"/>
    <w:next w:val="Normal"/>
    <w:autoRedefine/>
    <w:uiPriority w:val="99"/>
    <w:semiHidden/>
    <w:rsid w:val="003E02B9"/>
    <w:pPr>
      <w:ind w:left="220" w:hanging="220"/>
    </w:pPr>
  </w:style>
  <w:style w:type="paragraph" w:customStyle="1" w:styleId="Paragraph1">
    <w:name w:val="Paragraph1"/>
    <w:basedOn w:val="Normal"/>
    <w:rsid w:val="00F739BB"/>
    <w:pPr>
      <w:widowControl w:val="0"/>
      <w:autoSpaceDE w:val="0"/>
      <w:autoSpaceDN w:val="0"/>
      <w:spacing w:before="80"/>
      <w:jc w:val="both"/>
    </w:pPr>
    <w:rPr>
      <w:rFonts w:ascii="Times New Roman" w:hAnsi="Times New Roman" w:cs="Times New Roman"/>
      <w:snapToGrid w:val="0"/>
      <w:sz w:val="20"/>
      <w:szCs w:val="20"/>
      <w:lang w:val="en-US" w:eastAsia="en-US"/>
    </w:rPr>
  </w:style>
  <w:style w:type="paragraph" w:customStyle="1" w:styleId="Noraml">
    <w:name w:val="Noraml"/>
    <w:basedOn w:val="Normal"/>
    <w:rsid w:val="00997FB2"/>
    <w:pPr>
      <w:autoSpaceDE w:val="0"/>
      <w:autoSpaceDN w:val="0"/>
      <w:adjustRightInd w:val="0"/>
    </w:pPr>
    <w:rPr>
      <w:rFonts w:ascii="Times New Roman" w:hAnsi="Times New Roman" w:cs="Times New Roman"/>
    </w:rPr>
  </w:style>
  <w:style w:type="paragraph" w:styleId="Corpodetexto2">
    <w:name w:val="Body Text 2"/>
    <w:basedOn w:val="Normal"/>
    <w:rsid w:val="00DC3B7C"/>
    <w:pPr>
      <w:spacing w:after="120" w:line="480" w:lineRule="auto"/>
    </w:pPr>
  </w:style>
  <w:style w:type="paragraph" w:customStyle="1" w:styleId="PSDS-CorpodeTexto">
    <w:name w:val="PSDS - Corpo de Texto"/>
    <w:basedOn w:val="Normal"/>
    <w:rsid w:val="00DE38D8"/>
    <w:rPr>
      <w:rFonts w:cs="Times New Roman"/>
      <w:sz w:val="20"/>
      <w:szCs w:val="20"/>
    </w:rPr>
  </w:style>
  <w:style w:type="character" w:customStyle="1" w:styleId="subtitulo">
    <w:name w:val="subtitulo"/>
    <w:basedOn w:val="Fontepargpadro"/>
    <w:rsid w:val="00DE38D8"/>
  </w:style>
  <w:style w:type="paragraph" w:customStyle="1" w:styleId="PSDS-MarcadoresNivel1">
    <w:name w:val="PSDS - Marcadores Nivel 1"/>
    <w:basedOn w:val="PSDS-Marcadores"/>
    <w:next w:val="PSDS-MarcadoresNivel2"/>
    <w:rsid w:val="005A6E66"/>
  </w:style>
  <w:style w:type="paragraph" w:customStyle="1" w:styleId="PSDS-Marcadores">
    <w:name w:val="PSDS - Marcadores"/>
    <w:basedOn w:val="Normal"/>
    <w:rsid w:val="005A6E66"/>
    <w:pPr>
      <w:spacing w:before="40" w:after="40"/>
      <w:ind w:left="1440" w:hanging="360"/>
    </w:pPr>
    <w:rPr>
      <w:rFonts w:cs="Times New Roman"/>
      <w:b/>
      <w:sz w:val="24"/>
      <w:szCs w:val="20"/>
    </w:rPr>
  </w:style>
  <w:style w:type="paragraph" w:customStyle="1" w:styleId="PSDS-MarcadoresNivel2">
    <w:name w:val="PSDS - Marcadores Nivel 2"/>
    <w:basedOn w:val="Normal"/>
    <w:rsid w:val="005A6E66"/>
    <w:pPr>
      <w:numPr>
        <w:ilvl w:val="1"/>
        <w:numId w:val="4"/>
      </w:numPr>
    </w:pPr>
    <w:rPr>
      <w:rFonts w:cs="Times New Roman"/>
      <w:b/>
      <w:sz w:val="24"/>
      <w:szCs w:val="20"/>
    </w:rPr>
  </w:style>
  <w:style w:type="paragraph" w:customStyle="1" w:styleId="PSDS-MarcadoresNivel3">
    <w:name w:val="PSDS - Marcadores Nivel 3"/>
    <w:basedOn w:val="PSDS-MarcadoresNivel1"/>
    <w:rsid w:val="005A6E66"/>
    <w:pPr>
      <w:numPr>
        <w:ilvl w:val="2"/>
        <w:numId w:val="5"/>
      </w:numPr>
    </w:pPr>
  </w:style>
  <w:style w:type="paragraph" w:styleId="NormalWeb">
    <w:name w:val="Normal (Web)"/>
    <w:basedOn w:val="Normal"/>
    <w:rsid w:val="00A60C4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eEspSemAntes">
    <w:name w:val="SeEspSemAntes"/>
    <w:basedOn w:val="Normal"/>
    <w:next w:val="Normal"/>
    <w:rsid w:val="00A36E65"/>
    <w:pPr>
      <w:keepNext/>
      <w:keepLines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jc w:val="both"/>
    </w:pPr>
    <w:rPr>
      <w:rFonts w:ascii="Times New Roman" w:hAnsi="Times New Roman" w:cs="Times New Roman"/>
      <w:snapToGrid w:val="0"/>
      <w:sz w:val="20"/>
      <w:szCs w:val="20"/>
    </w:rPr>
  </w:style>
  <w:style w:type="paragraph" w:customStyle="1" w:styleId="PSDS-Marcadores1">
    <w:name w:val="PSDS - Marcadores 1"/>
    <w:basedOn w:val="PSDS-CorpodeTexto"/>
    <w:rsid w:val="00A36E65"/>
    <w:pPr>
      <w:numPr>
        <w:numId w:val="6"/>
      </w:numPr>
      <w:spacing w:before="40" w:after="40"/>
    </w:pPr>
    <w:rPr>
      <w:b/>
      <w:sz w:val="24"/>
    </w:rPr>
  </w:style>
  <w:style w:type="paragraph" w:customStyle="1" w:styleId="PSDS-Marcadores2">
    <w:name w:val="PSDS - Marcadores 2"/>
    <w:basedOn w:val="PSDS-Marcadores1"/>
    <w:rsid w:val="00A36E65"/>
    <w:pPr>
      <w:numPr>
        <w:ilvl w:val="1"/>
      </w:numPr>
    </w:pPr>
  </w:style>
  <w:style w:type="paragraph" w:styleId="Textodebalo">
    <w:name w:val="Balloon Text"/>
    <w:basedOn w:val="Normal"/>
    <w:link w:val="TextodebaloChar"/>
    <w:rsid w:val="00863C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63C59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rsid w:val="00A64285"/>
    <w:rPr>
      <w:color w:val="800080" w:themeColor="followedHyperlink"/>
      <w:u w:val="single"/>
    </w:rPr>
  </w:style>
  <w:style w:type="character" w:customStyle="1" w:styleId="RodapChar">
    <w:name w:val="Rodapé Char"/>
    <w:basedOn w:val="Fontepargpadro"/>
    <w:link w:val="Rodap"/>
    <w:rsid w:val="004D707C"/>
    <w:rPr>
      <w:rFonts w:ascii="Arial" w:hAnsi="Arial" w:cs="Arial"/>
      <w:sz w:val="22"/>
      <w:szCs w:val="22"/>
    </w:rPr>
  </w:style>
  <w:style w:type="paragraph" w:styleId="PargrafodaLista">
    <w:name w:val="List Paragraph"/>
    <w:basedOn w:val="Normal"/>
    <w:uiPriority w:val="34"/>
    <w:qFormat/>
    <w:rsid w:val="00664ED8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://www.omg.org/technology/documents/formal/uml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header" Target="header4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9CCB0-B524-441F-953A-2A391FE1895A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339140c-4d84-46f7-8670-21814143c06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WZbPrHyzF/+F2c5vtkY/o2xQw==">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30</Pages>
  <Words>5211</Words>
  <Characters>28040</Characters>
  <Application>Microsoft Office Word</Application>
  <DocSecurity>0</DocSecurity>
  <Lines>757</Lines>
  <Paragraphs>415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Arruda</dc:creator>
  <cp:lastModifiedBy>Thomas Moises Fernandes</cp:lastModifiedBy>
  <cp:revision>9</cp:revision>
  <cp:lastPrinted>2026-09-20T07:31:00Z</cp:lastPrinted>
  <dcterms:created xsi:type="dcterms:W3CDTF">2026-09-09T19:04:00Z</dcterms:created>
  <dcterms:modified xsi:type="dcterms:W3CDTF">2026-09-20T07:50:00Z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0x01010097702617105A1C46A236CE88808AA09E</vt:lpwstr>
  </property>
</Properties>
</file>