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54CFE" w14:textId="77777777" w:rsidR="00B8430E" w:rsidRPr="003420FC" w:rsidRDefault="00B8430E" w:rsidP="00B8430E">
      <w:pPr>
        <w:jc w:val="center"/>
        <w:rPr>
          <w:rFonts w:ascii="Segoe UI Symbol" w:hAnsi="Segoe UI Symbol"/>
          <w:b/>
          <w:color w:val="365F91"/>
          <w:sz w:val="28"/>
          <w:szCs w:val="28"/>
        </w:rPr>
      </w:pPr>
      <w:r w:rsidRPr="003420FC">
        <w:rPr>
          <w:rFonts w:ascii="Segoe UI Symbol" w:hAnsi="Segoe UI Symbol"/>
          <w:b/>
          <w:color w:val="365F91"/>
          <w:sz w:val="28"/>
          <w:szCs w:val="28"/>
        </w:rPr>
        <w:t>GOBIERNO DE LA CIUDAD AUTONOMA DE BUENOS AIRES</w:t>
      </w:r>
    </w:p>
    <w:p w14:paraId="43C783F1" w14:textId="77777777" w:rsidR="00B8430E" w:rsidRPr="003420FC" w:rsidRDefault="00B8430E" w:rsidP="00B8430E">
      <w:pPr>
        <w:jc w:val="center"/>
        <w:rPr>
          <w:rFonts w:ascii="Segoe UI Symbol" w:hAnsi="Segoe UI Symbol"/>
          <w:b/>
          <w:color w:val="365F91"/>
          <w:sz w:val="28"/>
          <w:szCs w:val="28"/>
        </w:rPr>
      </w:pPr>
      <w:r w:rsidRPr="003420FC">
        <w:rPr>
          <w:rFonts w:ascii="Segoe UI Symbol" w:hAnsi="Segoe UI Symbol"/>
          <w:b/>
          <w:color w:val="365F91"/>
          <w:sz w:val="28"/>
          <w:szCs w:val="28"/>
        </w:rPr>
        <w:t>POLICIA DE LA CIUDAD DE BUENOS AIRES</w:t>
      </w:r>
    </w:p>
    <w:p w14:paraId="581D7BF5" w14:textId="77777777" w:rsidR="00A8179F" w:rsidRPr="003420FC" w:rsidRDefault="00A8179F" w:rsidP="00A8179F">
      <w:pPr>
        <w:rPr>
          <w:rFonts w:ascii="Segoe UI Symbol" w:hAnsi="Segoe UI Symbol"/>
          <w:b/>
          <w:color w:val="365F91"/>
          <w:sz w:val="36"/>
          <w:szCs w:val="36"/>
        </w:rPr>
      </w:pPr>
    </w:p>
    <w:p w14:paraId="164396C8" w14:textId="77777777" w:rsidR="00BC1C90" w:rsidRPr="003420FC" w:rsidRDefault="00BC1C90" w:rsidP="00A8179F">
      <w:pPr>
        <w:rPr>
          <w:rFonts w:ascii="Segoe UI Symbol" w:hAnsi="Segoe UI Symbol"/>
          <w:b/>
          <w:color w:val="365F91"/>
          <w:sz w:val="36"/>
          <w:szCs w:val="36"/>
        </w:rPr>
      </w:pPr>
    </w:p>
    <w:p w14:paraId="6D8DADF4" w14:textId="4EEAE0A2" w:rsidR="00C8459A" w:rsidRPr="003420FC" w:rsidRDefault="00FF51B2" w:rsidP="005E697C">
      <w:pPr>
        <w:jc w:val="center"/>
        <w:rPr>
          <w:rFonts w:ascii="Segoe UI Symbol" w:eastAsia="Times New Roman" w:hAnsi="Segoe UI Symbol"/>
          <w:b/>
          <w:bCs/>
          <w:color w:val="215E99"/>
          <w:kern w:val="32"/>
          <w:sz w:val="80"/>
          <w:szCs w:val="80"/>
        </w:rPr>
      </w:pPr>
      <w:r w:rsidRPr="003420FC">
        <w:rPr>
          <w:rFonts w:ascii="Segoe UI Symbol" w:eastAsia="Times New Roman" w:hAnsi="Segoe UI Symbol"/>
          <w:b/>
          <w:bCs/>
          <w:color w:val="215E99"/>
          <w:kern w:val="32"/>
          <w:sz w:val="80"/>
          <w:szCs w:val="80"/>
        </w:rPr>
        <w:t>Informe de Desarrollo de Dashboard Power Bi</w:t>
      </w:r>
    </w:p>
    <w:p w14:paraId="32F18BD9" w14:textId="77777777" w:rsidR="00ED731C" w:rsidRPr="003420FC" w:rsidRDefault="00ED731C" w:rsidP="00A8179F">
      <w:pPr>
        <w:rPr>
          <w:rFonts w:ascii="Segoe UI Symbol" w:hAnsi="Segoe UI Symbol"/>
          <w:b/>
          <w:color w:val="365F91"/>
          <w:sz w:val="36"/>
          <w:szCs w:val="36"/>
        </w:rPr>
      </w:pPr>
    </w:p>
    <w:p w14:paraId="3CA49AA2" w14:textId="77777777" w:rsidR="009F52D1" w:rsidRPr="003420FC" w:rsidRDefault="009F52D1" w:rsidP="00A8179F">
      <w:pPr>
        <w:rPr>
          <w:rFonts w:ascii="Segoe UI Symbol" w:hAnsi="Segoe UI Symbol"/>
          <w:b/>
          <w:color w:val="365F91"/>
          <w:sz w:val="36"/>
          <w:szCs w:val="36"/>
        </w:rPr>
      </w:pPr>
    </w:p>
    <w:p w14:paraId="6BD10419" w14:textId="77777777" w:rsidR="005E697C" w:rsidRPr="003420FC" w:rsidRDefault="005E697C" w:rsidP="00A8179F">
      <w:pPr>
        <w:rPr>
          <w:rFonts w:ascii="Segoe UI Symbol" w:hAnsi="Segoe UI Symbol"/>
          <w:b/>
          <w:color w:val="365F91"/>
          <w:sz w:val="36"/>
          <w:szCs w:val="36"/>
        </w:rPr>
      </w:pPr>
    </w:p>
    <w:p w14:paraId="1A2E3768" w14:textId="77777777" w:rsidR="00C8459A" w:rsidRPr="003420FC" w:rsidRDefault="00C8459A" w:rsidP="00ED731C">
      <w:pPr>
        <w:jc w:val="center"/>
        <w:rPr>
          <w:rFonts w:ascii="Segoe UI Symbol" w:hAnsi="Segoe UI Symbol"/>
          <w:b/>
          <w:color w:val="1F497D"/>
          <w:sz w:val="28"/>
          <w:szCs w:val="28"/>
        </w:rPr>
      </w:pPr>
    </w:p>
    <w:p w14:paraId="1DCBE6D8" w14:textId="77777777" w:rsidR="001E5F93" w:rsidRPr="003420FC" w:rsidRDefault="001E5F93" w:rsidP="00ED731C">
      <w:pPr>
        <w:jc w:val="center"/>
        <w:rPr>
          <w:rFonts w:ascii="Segoe UI Symbol" w:hAnsi="Segoe UI Symbol"/>
          <w:b/>
          <w:color w:val="1F497D"/>
          <w:sz w:val="28"/>
          <w:szCs w:val="28"/>
        </w:rPr>
      </w:pPr>
    </w:p>
    <w:p w14:paraId="74AA511B" w14:textId="77777777" w:rsidR="00B87F6B" w:rsidRPr="003420FC" w:rsidRDefault="00B87F6B" w:rsidP="00ED731C">
      <w:pPr>
        <w:jc w:val="center"/>
        <w:rPr>
          <w:rFonts w:ascii="Segoe UI Symbol" w:hAnsi="Segoe UI Symbol"/>
          <w:b/>
          <w:color w:val="1F497D"/>
          <w:sz w:val="28"/>
          <w:szCs w:val="28"/>
        </w:rPr>
      </w:pPr>
    </w:p>
    <w:p w14:paraId="3F818EC5" w14:textId="77777777" w:rsidR="00B87F6B" w:rsidRPr="003420FC" w:rsidRDefault="00B87F6B" w:rsidP="00ED731C">
      <w:pPr>
        <w:jc w:val="center"/>
        <w:rPr>
          <w:rFonts w:ascii="Segoe UI Symbol" w:hAnsi="Segoe UI Symbol"/>
          <w:b/>
          <w:color w:val="1F497D"/>
          <w:sz w:val="28"/>
          <w:szCs w:val="28"/>
        </w:rPr>
      </w:pPr>
    </w:p>
    <w:p w14:paraId="375791E5" w14:textId="77777777" w:rsidR="00B87F6B" w:rsidRPr="003420FC" w:rsidRDefault="00B87F6B" w:rsidP="00ED731C">
      <w:pPr>
        <w:jc w:val="center"/>
        <w:rPr>
          <w:rFonts w:ascii="Segoe UI Symbol" w:hAnsi="Segoe UI Symbol"/>
          <w:b/>
          <w:color w:val="1F497D"/>
          <w:sz w:val="28"/>
          <w:szCs w:val="28"/>
        </w:rPr>
      </w:pPr>
    </w:p>
    <w:p w14:paraId="436667D4" w14:textId="77777777" w:rsidR="00B87F6B" w:rsidRPr="003420FC" w:rsidRDefault="00B87F6B" w:rsidP="00ED731C">
      <w:pPr>
        <w:jc w:val="center"/>
        <w:rPr>
          <w:rFonts w:ascii="Segoe UI Symbol" w:hAnsi="Segoe UI Symbol"/>
          <w:b/>
          <w:color w:val="1F497D"/>
          <w:sz w:val="28"/>
          <w:szCs w:val="28"/>
        </w:rPr>
      </w:pPr>
    </w:p>
    <w:p w14:paraId="2153F598" w14:textId="77777777" w:rsidR="00B87F6B" w:rsidRPr="003420FC" w:rsidRDefault="00B87F6B" w:rsidP="00ED731C">
      <w:pPr>
        <w:jc w:val="center"/>
        <w:rPr>
          <w:rFonts w:ascii="Segoe UI Symbol" w:hAnsi="Segoe UI Symbol"/>
          <w:b/>
          <w:color w:val="1F497D"/>
          <w:sz w:val="28"/>
          <w:szCs w:val="28"/>
        </w:rPr>
      </w:pPr>
    </w:p>
    <w:p w14:paraId="11CD188A" w14:textId="5648535A" w:rsidR="00ED731C" w:rsidRPr="003420FC" w:rsidRDefault="00FF51B2" w:rsidP="00ED731C">
      <w:pPr>
        <w:jc w:val="center"/>
        <w:rPr>
          <w:rFonts w:ascii="Segoe UI Symbol" w:hAnsi="Segoe UI Symbol"/>
          <w:b/>
          <w:color w:val="1F497D"/>
          <w:sz w:val="28"/>
          <w:szCs w:val="28"/>
        </w:rPr>
      </w:pPr>
      <w:r w:rsidRPr="003420FC">
        <w:rPr>
          <w:rFonts w:ascii="Segoe UI Symbol" w:hAnsi="Segoe UI Symbol"/>
          <w:b/>
          <w:color w:val="1F497D"/>
          <w:sz w:val="28"/>
          <w:szCs w:val="28"/>
        </w:rPr>
        <w:t>Thomas Leonel Rey - Área Auditoria e innovación</w:t>
      </w:r>
    </w:p>
    <w:p w14:paraId="043317E4" w14:textId="490AB420" w:rsidR="00B87F6B" w:rsidRPr="003420FC" w:rsidRDefault="00A979ED" w:rsidP="00ED731C">
      <w:pPr>
        <w:jc w:val="center"/>
        <w:rPr>
          <w:rFonts w:ascii="Segoe UI Symbol" w:hAnsi="Segoe UI Symbol"/>
          <w:b/>
          <w:color w:val="1F497D"/>
          <w:sz w:val="28"/>
          <w:szCs w:val="28"/>
        </w:rPr>
      </w:pPr>
      <w:r w:rsidRPr="003420FC">
        <w:rPr>
          <w:rFonts w:ascii="Segoe UI Symbol" w:hAnsi="Segoe UI Symbol"/>
          <w:b/>
          <w:color w:val="1F497D"/>
          <w:sz w:val="28"/>
          <w:szCs w:val="28"/>
        </w:rPr>
        <w:t xml:space="preserve">AÑO </w:t>
      </w:r>
      <w:r w:rsidR="00BC1C90" w:rsidRPr="003420FC">
        <w:rPr>
          <w:rFonts w:ascii="Segoe UI Symbol" w:hAnsi="Segoe UI Symbol"/>
          <w:b/>
          <w:color w:val="1F497D"/>
          <w:sz w:val="28"/>
          <w:szCs w:val="28"/>
        </w:rPr>
        <w:t>202</w:t>
      </w:r>
      <w:r w:rsidR="00472914" w:rsidRPr="003420FC">
        <w:rPr>
          <w:rFonts w:ascii="Segoe UI Symbol" w:hAnsi="Segoe UI Symbol"/>
          <w:b/>
          <w:color w:val="1F497D"/>
          <w:sz w:val="28"/>
          <w:szCs w:val="28"/>
        </w:rPr>
        <w:t>6</w:t>
      </w:r>
    </w:p>
    <w:p w14:paraId="4D6933FE" w14:textId="77777777" w:rsidR="008A3F19" w:rsidRPr="003420FC" w:rsidRDefault="00331941" w:rsidP="008A3F19">
      <w:pPr>
        <w:pStyle w:val="Prrafodelista"/>
        <w:numPr>
          <w:ilvl w:val="0"/>
          <w:numId w:val="33"/>
        </w:numPr>
        <w:spacing w:after="0" w:line="480" w:lineRule="auto"/>
        <w:rPr>
          <w:rFonts w:ascii="Segoe UI Symbol" w:hAnsi="Segoe UI Symbol"/>
          <w:b/>
          <w:i w:val="0"/>
          <w:iCs w:val="0"/>
          <w:color w:val="0070C0"/>
          <w:sz w:val="24"/>
          <w:szCs w:val="28"/>
          <w:lang w:val="es-AR"/>
        </w:rPr>
      </w:pPr>
      <w:r w:rsidRPr="003420FC">
        <w:rPr>
          <w:rFonts w:ascii="Segoe UI Symbol" w:hAnsi="Segoe UI Symbol"/>
          <w:b/>
          <w:i w:val="0"/>
          <w:iCs w:val="0"/>
          <w:color w:val="0070C0"/>
          <w:sz w:val="24"/>
          <w:szCs w:val="28"/>
          <w:lang w:val="es-AR"/>
        </w:rPr>
        <w:lastRenderedPageBreak/>
        <w:t>Introducción</w:t>
      </w:r>
      <w:r w:rsidR="00ED731C" w:rsidRPr="003420FC">
        <w:rPr>
          <w:rFonts w:ascii="Segoe UI Symbol" w:hAnsi="Segoe UI Symbol"/>
          <w:b/>
          <w:i w:val="0"/>
          <w:iCs w:val="0"/>
          <w:color w:val="0070C0"/>
          <w:sz w:val="24"/>
          <w:szCs w:val="28"/>
          <w:lang w:val="es-AR"/>
        </w:rPr>
        <w:t xml:space="preserve"> </w:t>
      </w:r>
    </w:p>
    <w:p w14:paraId="65DF98FF" w14:textId="77777777" w:rsidR="008A3F19" w:rsidRPr="003420FC" w:rsidRDefault="00331941" w:rsidP="008A3F19">
      <w:pPr>
        <w:pStyle w:val="Prrafodelista"/>
        <w:numPr>
          <w:ilvl w:val="0"/>
          <w:numId w:val="33"/>
        </w:numPr>
        <w:spacing w:after="0" w:line="480" w:lineRule="auto"/>
        <w:rPr>
          <w:rFonts w:ascii="Segoe UI Symbol" w:hAnsi="Segoe UI Symbol"/>
          <w:b/>
          <w:i w:val="0"/>
          <w:iCs w:val="0"/>
          <w:color w:val="0070C0"/>
          <w:sz w:val="24"/>
          <w:szCs w:val="28"/>
          <w:lang w:val="es-AR"/>
        </w:rPr>
      </w:pPr>
      <w:r w:rsidRPr="003420FC">
        <w:rPr>
          <w:rFonts w:ascii="Segoe UI Symbol" w:hAnsi="Segoe UI Symbol"/>
          <w:b/>
          <w:i w:val="0"/>
          <w:iCs w:val="0"/>
          <w:color w:val="0070C0"/>
          <w:sz w:val="24"/>
          <w:szCs w:val="28"/>
          <w:lang w:val="es-AR"/>
        </w:rPr>
        <w:t>Etapa de Capacitación y Formación</w:t>
      </w:r>
    </w:p>
    <w:p w14:paraId="6CDA4B3D" w14:textId="77777777" w:rsidR="008A3F19" w:rsidRPr="003420FC" w:rsidRDefault="00331941" w:rsidP="008A3F19">
      <w:pPr>
        <w:pStyle w:val="Prrafodelista"/>
        <w:numPr>
          <w:ilvl w:val="0"/>
          <w:numId w:val="33"/>
        </w:numPr>
        <w:spacing w:after="0" w:line="480" w:lineRule="auto"/>
        <w:rPr>
          <w:rFonts w:ascii="Segoe UI Symbol" w:hAnsi="Segoe UI Symbol"/>
          <w:b/>
          <w:i w:val="0"/>
          <w:iCs w:val="0"/>
          <w:color w:val="0070C0"/>
          <w:sz w:val="24"/>
          <w:szCs w:val="28"/>
          <w:lang w:val="es-AR"/>
        </w:rPr>
      </w:pPr>
      <w:r w:rsidRPr="003420FC">
        <w:rPr>
          <w:rFonts w:ascii="Segoe UI Symbol" w:hAnsi="Segoe UI Symbol"/>
          <w:b/>
          <w:bCs/>
          <w:i w:val="0"/>
          <w:iCs w:val="0"/>
          <w:color w:val="0070C0"/>
          <w:sz w:val="24"/>
          <w:szCs w:val="28"/>
          <w:lang w:val="es-AR"/>
        </w:rPr>
        <w:t>Relevamiento y Definición de Objetivos</w:t>
      </w:r>
    </w:p>
    <w:p w14:paraId="029FE1FA" w14:textId="0ABC1766" w:rsidR="0016587C" w:rsidRPr="003420FC" w:rsidRDefault="00096E05" w:rsidP="008A3F19">
      <w:pPr>
        <w:pStyle w:val="Prrafodelista"/>
        <w:numPr>
          <w:ilvl w:val="0"/>
          <w:numId w:val="33"/>
        </w:numPr>
        <w:spacing w:after="0" w:line="480" w:lineRule="auto"/>
        <w:rPr>
          <w:rFonts w:ascii="Segoe UI Symbol" w:hAnsi="Segoe UI Symbol"/>
          <w:b/>
          <w:i w:val="0"/>
          <w:iCs w:val="0"/>
          <w:color w:val="0070C0"/>
          <w:sz w:val="24"/>
          <w:szCs w:val="28"/>
          <w:lang w:val="es-AR"/>
        </w:rPr>
      </w:pPr>
      <w:r w:rsidRPr="003420FC">
        <w:rPr>
          <w:rFonts w:ascii="Segoe UI Symbol" w:hAnsi="Segoe UI Symbol"/>
          <w:b/>
          <w:bCs/>
          <w:i w:val="0"/>
          <w:iCs w:val="0"/>
          <w:color w:val="0070C0"/>
          <w:sz w:val="24"/>
          <w:szCs w:val="28"/>
          <w:lang w:val="es-AR"/>
        </w:rPr>
        <w:t>A</w:t>
      </w:r>
      <w:r w:rsidR="00331941" w:rsidRPr="003420FC">
        <w:rPr>
          <w:rFonts w:ascii="Segoe UI Symbol" w:hAnsi="Segoe UI Symbol"/>
          <w:b/>
          <w:bCs/>
          <w:i w:val="0"/>
          <w:iCs w:val="0"/>
          <w:color w:val="0070C0"/>
          <w:sz w:val="24"/>
          <w:szCs w:val="28"/>
          <w:lang w:val="es-AR"/>
        </w:rPr>
        <w:t>nálisis de las Fuentes de Datos</w:t>
      </w:r>
    </w:p>
    <w:p w14:paraId="4AACDA2F" w14:textId="730D8FBE" w:rsidR="0016587C" w:rsidRPr="003420FC" w:rsidRDefault="00331941" w:rsidP="008A3F19">
      <w:pPr>
        <w:pStyle w:val="Prrafodelista"/>
        <w:numPr>
          <w:ilvl w:val="0"/>
          <w:numId w:val="33"/>
        </w:numPr>
        <w:spacing w:line="480" w:lineRule="auto"/>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Limpieza y Normalización de Datos</w:t>
      </w:r>
    </w:p>
    <w:p w14:paraId="652F1469" w14:textId="64E3175F" w:rsidR="008A3F19" w:rsidRPr="003420FC" w:rsidRDefault="00331941" w:rsidP="008A3F19">
      <w:pPr>
        <w:pStyle w:val="Prrafodelista"/>
        <w:numPr>
          <w:ilvl w:val="0"/>
          <w:numId w:val="33"/>
        </w:numPr>
        <w:spacing w:line="480" w:lineRule="auto"/>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Construcción d la Tabla Maestra</w:t>
      </w:r>
    </w:p>
    <w:p w14:paraId="7DEB92C7" w14:textId="77777777" w:rsidR="008A3F19" w:rsidRPr="003420FC" w:rsidRDefault="00331941" w:rsidP="008A3F19">
      <w:pPr>
        <w:pStyle w:val="Prrafodelista"/>
        <w:numPr>
          <w:ilvl w:val="0"/>
          <w:numId w:val="33"/>
        </w:numPr>
        <w:spacing w:line="480" w:lineRule="auto"/>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Modelado de Datos</w:t>
      </w:r>
    </w:p>
    <w:p w14:paraId="6FC3692B" w14:textId="77777777" w:rsidR="008A3F19" w:rsidRPr="003420FC" w:rsidRDefault="00331941" w:rsidP="008A3F19">
      <w:pPr>
        <w:pStyle w:val="Prrafodelista"/>
        <w:numPr>
          <w:ilvl w:val="0"/>
          <w:numId w:val="33"/>
        </w:numPr>
        <w:spacing w:line="480" w:lineRule="auto"/>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Desarrollo de Indicadores y Métricas</w:t>
      </w:r>
    </w:p>
    <w:p w14:paraId="0E8A7A9B" w14:textId="41D05115" w:rsidR="00FD75B8" w:rsidRPr="003420FC" w:rsidRDefault="00331941" w:rsidP="008A3F19">
      <w:pPr>
        <w:pStyle w:val="Prrafodelista"/>
        <w:numPr>
          <w:ilvl w:val="0"/>
          <w:numId w:val="33"/>
        </w:numPr>
        <w:spacing w:line="480" w:lineRule="auto"/>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Diseño y Desarrollo del Dashboard</w:t>
      </w:r>
    </w:p>
    <w:p w14:paraId="003CE18F" w14:textId="436BF436" w:rsidR="00331941" w:rsidRPr="003420FC" w:rsidRDefault="00331941" w:rsidP="008A3F19">
      <w:pPr>
        <w:pStyle w:val="Prrafodelista"/>
        <w:numPr>
          <w:ilvl w:val="0"/>
          <w:numId w:val="33"/>
        </w:numPr>
        <w:spacing w:after="160" w:line="480" w:lineRule="auto"/>
        <w:jc w:val="both"/>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Optimización y Validación</w:t>
      </w:r>
    </w:p>
    <w:p w14:paraId="3EE54768" w14:textId="1F613D1A" w:rsidR="00331941" w:rsidRPr="003420FC" w:rsidRDefault="00331941" w:rsidP="008A3F19">
      <w:pPr>
        <w:pStyle w:val="Prrafodelista"/>
        <w:numPr>
          <w:ilvl w:val="0"/>
          <w:numId w:val="33"/>
        </w:numPr>
        <w:spacing w:after="160" w:line="480" w:lineRule="auto"/>
        <w:jc w:val="both"/>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Resultados Obtenidos</w:t>
      </w:r>
    </w:p>
    <w:p w14:paraId="5CC3AC8E" w14:textId="04DB80C1" w:rsidR="00331941" w:rsidRPr="003420FC" w:rsidRDefault="00331941" w:rsidP="008A3F19">
      <w:pPr>
        <w:pStyle w:val="Prrafodelista"/>
        <w:numPr>
          <w:ilvl w:val="0"/>
          <w:numId w:val="33"/>
        </w:numPr>
        <w:spacing w:after="160" w:line="480" w:lineRule="auto"/>
        <w:jc w:val="both"/>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Conclusión</w:t>
      </w:r>
    </w:p>
    <w:p w14:paraId="06898C40" w14:textId="03626D9C" w:rsidR="00331941" w:rsidRPr="003420FC" w:rsidRDefault="00331941" w:rsidP="008A3F19">
      <w:pPr>
        <w:pStyle w:val="Prrafodelista"/>
        <w:numPr>
          <w:ilvl w:val="0"/>
          <w:numId w:val="33"/>
        </w:numPr>
        <w:spacing w:after="160" w:line="480" w:lineRule="auto"/>
        <w:jc w:val="both"/>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Evolución y Mejoras Futuras</w:t>
      </w:r>
    </w:p>
    <w:p w14:paraId="61BD699F" w14:textId="13B20F56" w:rsidR="00331941" w:rsidRPr="003420FC" w:rsidRDefault="00B61937" w:rsidP="008A3F19">
      <w:pPr>
        <w:pStyle w:val="Prrafodelista"/>
        <w:numPr>
          <w:ilvl w:val="0"/>
          <w:numId w:val="33"/>
        </w:numPr>
        <w:spacing w:after="160" w:line="480" w:lineRule="auto"/>
        <w:jc w:val="both"/>
        <w:rPr>
          <w:rFonts w:ascii="Segoe UI Symbol" w:hAnsi="Segoe UI Symbol"/>
          <w:b/>
          <w:bCs/>
          <w:i w:val="0"/>
          <w:iCs w:val="0"/>
          <w:color w:val="0070C0"/>
          <w:sz w:val="24"/>
          <w:szCs w:val="28"/>
          <w:lang w:val="es-AR"/>
        </w:rPr>
      </w:pPr>
      <w:r w:rsidRPr="003420FC">
        <w:rPr>
          <w:rFonts w:ascii="Segoe UI Symbol" w:hAnsi="Segoe UI Symbol"/>
          <w:b/>
          <w:bCs/>
          <w:i w:val="0"/>
          <w:iCs w:val="0"/>
          <w:color w:val="0070C0"/>
          <w:sz w:val="24"/>
          <w:szCs w:val="28"/>
          <w:lang w:val="es-AR"/>
        </w:rPr>
        <w:t>Presentación del Proyecto</w:t>
      </w:r>
    </w:p>
    <w:p w14:paraId="37DCFFA8" w14:textId="77777777" w:rsidR="005D3854" w:rsidRPr="003420FC" w:rsidRDefault="005D3854" w:rsidP="00D4108B">
      <w:pPr>
        <w:spacing w:line="360" w:lineRule="auto"/>
        <w:rPr>
          <w:rFonts w:ascii="Segoe UI Symbol" w:hAnsi="Segoe UI Symbol"/>
          <w:b/>
          <w:bCs/>
          <w:color w:val="0070C0"/>
          <w:sz w:val="28"/>
          <w:szCs w:val="28"/>
        </w:rPr>
      </w:pPr>
    </w:p>
    <w:p w14:paraId="2306582A" w14:textId="77777777" w:rsidR="005D3854" w:rsidRPr="003420FC" w:rsidRDefault="005D3854" w:rsidP="00CF4026">
      <w:pPr>
        <w:pStyle w:val="Ttulo1"/>
        <w:rPr>
          <w:b/>
          <w:color w:val="2E74B5"/>
          <w:lang w:val="es-AR"/>
        </w:rPr>
      </w:pPr>
    </w:p>
    <w:p w14:paraId="1D4592FA" w14:textId="34778207" w:rsidR="005D3854" w:rsidRPr="003420FC" w:rsidRDefault="005D3854" w:rsidP="00A944FE">
      <w:pPr>
        <w:pStyle w:val="Ttulo1"/>
        <w:spacing w:line="276" w:lineRule="auto"/>
        <w:rPr>
          <w:b/>
          <w:color w:val="2E74B5"/>
          <w:lang w:val="es-AR"/>
        </w:rPr>
      </w:pPr>
      <w:r w:rsidRPr="003420FC">
        <w:rPr>
          <w:b/>
          <w:color w:val="2E74B5"/>
          <w:lang w:val="es-AR"/>
        </w:rPr>
        <w:t>GLOSARIO</w:t>
      </w:r>
    </w:p>
    <w:p w14:paraId="69CD84C3" w14:textId="77777777" w:rsidR="005D3854" w:rsidRPr="003420FC" w:rsidRDefault="005D3854" w:rsidP="00A944FE"/>
    <w:p w14:paraId="0607F80B" w14:textId="025437E6" w:rsidR="005D3854" w:rsidRPr="003420FC" w:rsidRDefault="005D3854" w:rsidP="00A944FE">
      <w:pPr>
        <w:ind w:firstLine="708"/>
      </w:pPr>
      <w:proofErr w:type="gramStart"/>
      <w:r w:rsidRPr="003420FC">
        <w:rPr>
          <w:b/>
          <w:bCs/>
        </w:rPr>
        <w:t>Business Intelligence</w:t>
      </w:r>
      <w:proofErr w:type="gramEnd"/>
      <w:r w:rsidRPr="003420FC">
        <w:rPr>
          <w:b/>
          <w:bCs/>
        </w:rPr>
        <w:t xml:space="preserve"> (BI)</w:t>
      </w:r>
      <w:r w:rsidRPr="003420FC">
        <w:rPr>
          <w:b/>
          <w:bCs/>
        </w:rPr>
        <w:t>:</w:t>
      </w:r>
      <w:r w:rsidRPr="003420FC">
        <w:t xml:space="preserve">  </w:t>
      </w:r>
      <w:r w:rsidRPr="003420FC">
        <w:t>Conjunto de tecnologías y metodologías destinadas a transformar datos en información útil para la toma de decisiones.</w:t>
      </w:r>
    </w:p>
    <w:p w14:paraId="3ADD8BC8" w14:textId="567705D5" w:rsidR="005D3854" w:rsidRPr="003420FC" w:rsidRDefault="005D3854" w:rsidP="008A3F19">
      <w:pPr>
        <w:spacing w:line="240" w:lineRule="auto"/>
        <w:ind w:firstLine="708"/>
      </w:pPr>
      <w:r w:rsidRPr="003420FC">
        <w:rPr>
          <w:b/>
          <w:bCs/>
        </w:rPr>
        <w:t>Dashboard</w:t>
      </w:r>
      <w:r w:rsidRPr="003420FC">
        <w:rPr>
          <w:b/>
          <w:bCs/>
        </w:rPr>
        <w:t>:</w:t>
      </w:r>
      <w:r w:rsidRPr="003420FC">
        <w:t xml:space="preserve"> </w:t>
      </w:r>
      <w:r w:rsidRPr="003420FC">
        <w:t>Interfaz gráfica que reúne indicadores, gráficos y métricas para el monitoreo y análisis de información.</w:t>
      </w:r>
    </w:p>
    <w:p w14:paraId="206F4957" w14:textId="3D7C24F8" w:rsidR="005D3854" w:rsidRPr="003420FC" w:rsidRDefault="005D3854" w:rsidP="008A3F19">
      <w:pPr>
        <w:spacing w:line="240" w:lineRule="auto"/>
        <w:ind w:firstLine="708"/>
      </w:pPr>
      <w:r w:rsidRPr="003420FC">
        <w:rPr>
          <w:b/>
          <w:bCs/>
        </w:rPr>
        <w:t>Power BI</w:t>
      </w:r>
      <w:r w:rsidRPr="003420FC">
        <w:rPr>
          <w:b/>
          <w:bCs/>
        </w:rPr>
        <w:t>:</w:t>
      </w:r>
      <w:r w:rsidRPr="003420FC">
        <w:t xml:space="preserve"> </w:t>
      </w:r>
      <w:r w:rsidR="008A3F19" w:rsidRPr="003420FC">
        <w:t xml:space="preserve">Plataforma de </w:t>
      </w:r>
      <w:proofErr w:type="gramStart"/>
      <w:r w:rsidR="008A3F19" w:rsidRPr="003420FC">
        <w:t>Business Intelligence</w:t>
      </w:r>
      <w:proofErr w:type="gramEnd"/>
      <w:r w:rsidR="008A3F19" w:rsidRPr="003420FC">
        <w:t xml:space="preserve"> desarrollada por Microsoft para modelar, analizar y visualizar datos.</w:t>
      </w:r>
    </w:p>
    <w:p w14:paraId="4D6838A0" w14:textId="145DB7D0" w:rsidR="008A3F19" w:rsidRPr="003420FC" w:rsidRDefault="008A3F19" w:rsidP="008A3F19">
      <w:pPr>
        <w:spacing w:line="240" w:lineRule="auto"/>
        <w:ind w:firstLine="708"/>
      </w:pPr>
      <w:r w:rsidRPr="003420FC">
        <w:rPr>
          <w:b/>
          <w:bCs/>
        </w:rPr>
        <w:t>Power Query</w:t>
      </w:r>
      <w:r w:rsidRPr="003420FC">
        <w:rPr>
          <w:b/>
          <w:bCs/>
        </w:rPr>
        <w:t>:</w:t>
      </w:r>
      <w:r w:rsidRPr="003420FC">
        <w:t xml:space="preserve"> </w:t>
      </w:r>
      <w:r w:rsidRPr="003420FC">
        <w:t>Herramienta utilizada para la extracción, transformación y limpieza de datos antes de su análisis.</w:t>
      </w:r>
    </w:p>
    <w:p w14:paraId="2C3C7D3F" w14:textId="2E0C81F1" w:rsidR="008A3F19" w:rsidRPr="003420FC" w:rsidRDefault="008A3F19" w:rsidP="008A3F19">
      <w:pPr>
        <w:spacing w:line="240" w:lineRule="auto"/>
        <w:ind w:firstLine="708"/>
      </w:pPr>
      <w:r w:rsidRPr="003420FC">
        <w:rPr>
          <w:b/>
          <w:bCs/>
        </w:rPr>
        <w:t xml:space="preserve">DAX (Data </w:t>
      </w:r>
      <w:proofErr w:type="spellStart"/>
      <w:r w:rsidRPr="003420FC">
        <w:rPr>
          <w:b/>
          <w:bCs/>
        </w:rPr>
        <w:t>Analysis</w:t>
      </w:r>
      <w:proofErr w:type="spellEnd"/>
      <w:r w:rsidRPr="003420FC">
        <w:rPr>
          <w:b/>
          <w:bCs/>
        </w:rPr>
        <w:t xml:space="preserve"> </w:t>
      </w:r>
      <w:proofErr w:type="spellStart"/>
      <w:r w:rsidRPr="003420FC">
        <w:rPr>
          <w:b/>
          <w:bCs/>
        </w:rPr>
        <w:t>Expressions</w:t>
      </w:r>
      <w:proofErr w:type="spellEnd"/>
      <w:r w:rsidRPr="003420FC">
        <w:rPr>
          <w:b/>
          <w:bCs/>
        </w:rPr>
        <w:t>)</w:t>
      </w:r>
      <w:r w:rsidRPr="003420FC">
        <w:rPr>
          <w:b/>
          <w:bCs/>
        </w:rPr>
        <w:t>:</w:t>
      </w:r>
      <w:r w:rsidRPr="003420FC">
        <w:t xml:space="preserve">  </w:t>
      </w:r>
      <w:r w:rsidRPr="003420FC">
        <w:t>Lenguaje de fórmulas utilizado en Power BI para la creación de medidas, columnas calculadas e indicadores.</w:t>
      </w:r>
    </w:p>
    <w:p w14:paraId="5FF77085" w14:textId="5E2CA79D" w:rsidR="008A3F19" w:rsidRPr="003420FC" w:rsidRDefault="008A3F19" w:rsidP="008A3F19">
      <w:pPr>
        <w:spacing w:line="240" w:lineRule="auto"/>
        <w:ind w:firstLine="708"/>
      </w:pPr>
      <w:r w:rsidRPr="003420FC">
        <w:rPr>
          <w:b/>
          <w:bCs/>
        </w:rPr>
        <w:t>ETL (</w:t>
      </w:r>
      <w:proofErr w:type="spellStart"/>
      <w:r w:rsidRPr="003420FC">
        <w:rPr>
          <w:b/>
          <w:bCs/>
        </w:rPr>
        <w:t>Extract</w:t>
      </w:r>
      <w:proofErr w:type="spellEnd"/>
      <w:r w:rsidRPr="003420FC">
        <w:rPr>
          <w:b/>
          <w:bCs/>
        </w:rPr>
        <w:t xml:space="preserve">, </w:t>
      </w:r>
      <w:proofErr w:type="spellStart"/>
      <w:r w:rsidRPr="003420FC">
        <w:rPr>
          <w:b/>
          <w:bCs/>
        </w:rPr>
        <w:t>Transform</w:t>
      </w:r>
      <w:proofErr w:type="spellEnd"/>
      <w:r w:rsidRPr="003420FC">
        <w:rPr>
          <w:b/>
          <w:bCs/>
        </w:rPr>
        <w:t>, Load)</w:t>
      </w:r>
      <w:r w:rsidRPr="003420FC">
        <w:rPr>
          <w:b/>
          <w:bCs/>
        </w:rPr>
        <w:t>:</w:t>
      </w:r>
      <w:r w:rsidRPr="003420FC">
        <w:t xml:space="preserve"> </w:t>
      </w:r>
      <w:r w:rsidRPr="003420FC">
        <w:t>Proceso de extracción, transformación y carga de datos provenientes de distintas fuentes.</w:t>
      </w:r>
    </w:p>
    <w:p w14:paraId="1A169E4A" w14:textId="57122C81" w:rsidR="008A3F19" w:rsidRPr="003420FC" w:rsidRDefault="008A3F19" w:rsidP="008A3F19">
      <w:pPr>
        <w:spacing w:line="240" w:lineRule="auto"/>
        <w:ind w:firstLine="708"/>
      </w:pPr>
      <w:r w:rsidRPr="003420FC">
        <w:rPr>
          <w:b/>
          <w:bCs/>
        </w:rPr>
        <w:t>Modelo de Datos</w:t>
      </w:r>
      <w:r w:rsidRPr="003420FC">
        <w:rPr>
          <w:b/>
          <w:bCs/>
        </w:rPr>
        <w:t>:</w:t>
      </w:r>
      <w:r w:rsidRPr="003420FC">
        <w:t xml:space="preserve"> </w:t>
      </w:r>
      <w:r w:rsidRPr="003420FC">
        <w:t>Estructura lógica que organiza y relaciona las tablas utilizadas para el análisis de información.</w:t>
      </w:r>
    </w:p>
    <w:p w14:paraId="57DA9566" w14:textId="0BC2DAAA" w:rsidR="008A3F19" w:rsidRPr="003420FC" w:rsidRDefault="008A3F19" w:rsidP="008A3F19">
      <w:pPr>
        <w:spacing w:line="240" w:lineRule="auto"/>
        <w:ind w:firstLine="708"/>
      </w:pPr>
      <w:r w:rsidRPr="003420FC">
        <w:rPr>
          <w:b/>
          <w:bCs/>
        </w:rPr>
        <w:t>Tabla Maestra</w:t>
      </w:r>
      <w:r w:rsidRPr="003420FC">
        <w:rPr>
          <w:b/>
          <w:bCs/>
        </w:rPr>
        <w:t>:</w:t>
      </w:r>
      <w:r w:rsidRPr="003420FC">
        <w:t xml:space="preserve"> </w:t>
      </w:r>
      <w:r w:rsidRPr="003420FC">
        <w:t>Tabla consolidada que integra información de múltiples fuentes de datos en una única estructura.</w:t>
      </w:r>
    </w:p>
    <w:p w14:paraId="6FDC261C" w14:textId="1FADD718" w:rsidR="008A3F19" w:rsidRPr="003420FC" w:rsidRDefault="008A3F19" w:rsidP="008A3F19">
      <w:pPr>
        <w:spacing w:line="240" w:lineRule="auto"/>
        <w:ind w:firstLine="708"/>
      </w:pPr>
      <w:r w:rsidRPr="003420FC">
        <w:rPr>
          <w:b/>
          <w:bCs/>
        </w:rPr>
        <w:t>Normalización de Datos</w:t>
      </w:r>
      <w:r w:rsidRPr="003420FC">
        <w:rPr>
          <w:b/>
          <w:bCs/>
        </w:rPr>
        <w:t>:</w:t>
      </w:r>
      <w:r w:rsidRPr="003420FC">
        <w:t xml:space="preserve">  </w:t>
      </w:r>
      <w:r w:rsidRPr="003420FC">
        <w:t>Proceso de estandarización de datos para eliminar inconsistencias y mejorar su calidad.</w:t>
      </w:r>
    </w:p>
    <w:p w14:paraId="18559480" w14:textId="262EB005" w:rsidR="008A3F19" w:rsidRPr="003420FC" w:rsidRDefault="008A3F19" w:rsidP="008A3F19">
      <w:pPr>
        <w:spacing w:line="240" w:lineRule="auto"/>
        <w:ind w:firstLine="708"/>
      </w:pPr>
      <w:r w:rsidRPr="003420FC">
        <w:rPr>
          <w:b/>
          <w:bCs/>
        </w:rPr>
        <w:t>Indicador (KPI)</w:t>
      </w:r>
      <w:r w:rsidRPr="003420FC">
        <w:rPr>
          <w:b/>
          <w:bCs/>
        </w:rPr>
        <w:t>:</w:t>
      </w:r>
      <w:r w:rsidRPr="003420FC">
        <w:t xml:space="preserve"> </w:t>
      </w:r>
      <w:r w:rsidRPr="003420FC">
        <w:t>Métrica utilizada para medir el desempeño de un proceso, actividad o área específica.</w:t>
      </w:r>
    </w:p>
    <w:p w14:paraId="315FDD83" w14:textId="77777777" w:rsidR="008A3F19" w:rsidRPr="003420FC" w:rsidRDefault="008A3F19" w:rsidP="008A3F19">
      <w:pPr>
        <w:pStyle w:val="Ttulo1"/>
        <w:spacing w:line="240" w:lineRule="auto"/>
        <w:rPr>
          <w:b/>
          <w:color w:val="2E74B5"/>
          <w:lang w:val="es-AR"/>
        </w:rPr>
      </w:pPr>
    </w:p>
    <w:p w14:paraId="7BC162C4" w14:textId="77777777" w:rsidR="008A3F19" w:rsidRPr="003420FC" w:rsidRDefault="008A3F19" w:rsidP="008A3F19"/>
    <w:p w14:paraId="502CEF26" w14:textId="77777777" w:rsidR="008A3F19" w:rsidRPr="003420FC" w:rsidRDefault="008A3F19" w:rsidP="008A3F19"/>
    <w:p w14:paraId="79B8496F" w14:textId="3AC11BB3" w:rsidR="00C15946" w:rsidRPr="003420FC" w:rsidRDefault="00CF4026" w:rsidP="00A944FE">
      <w:pPr>
        <w:pStyle w:val="Ttulo1"/>
        <w:spacing w:line="276" w:lineRule="auto"/>
        <w:rPr>
          <w:b/>
          <w:color w:val="2E74B5"/>
          <w:lang w:val="es-AR"/>
        </w:rPr>
      </w:pPr>
      <w:r w:rsidRPr="003420FC">
        <w:rPr>
          <w:b/>
          <w:color w:val="2E74B5"/>
          <w:lang w:val="es-AR"/>
        </w:rPr>
        <w:lastRenderedPageBreak/>
        <w:t>1.</w:t>
      </w:r>
      <w:r w:rsidR="00A944FE" w:rsidRPr="003420FC">
        <w:rPr>
          <w:b/>
          <w:color w:val="2E74B5"/>
          <w:lang w:val="es-AR"/>
        </w:rPr>
        <w:t xml:space="preserve"> </w:t>
      </w:r>
      <w:r w:rsidR="00C15946" w:rsidRPr="003420FC">
        <w:rPr>
          <w:b/>
          <w:color w:val="2E74B5"/>
          <w:lang w:val="es-AR"/>
        </w:rPr>
        <w:t>I</w:t>
      </w:r>
      <w:r w:rsidR="00FF51B2" w:rsidRPr="003420FC">
        <w:rPr>
          <w:b/>
          <w:color w:val="2E74B5"/>
          <w:lang w:val="es-AR"/>
        </w:rPr>
        <w:t>ntroducción</w:t>
      </w:r>
    </w:p>
    <w:p w14:paraId="576D362A" w14:textId="77777777" w:rsidR="008A3F19" w:rsidRPr="003420FC" w:rsidRDefault="008A3F19" w:rsidP="00A944FE"/>
    <w:p w14:paraId="74B727A7" w14:textId="25AEF17F" w:rsidR="00FF51B2" w:rsidRPr="003420FC" w:rsidRDefault="00FF51B2" w:rsidP="00A944FE">
      <w:pPr>
        <w:suppressAutoHyphens/>
        <w:spacing w:after="120"/>
        <w:ind w:firstLine="708"/>
        <w:jc w:val="both"/>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 xml:space="preserve">El presente informe tiene como objetivo documentar el proceso de desarrollo de </w:t>
      </w:r>
      <w:r w:rsidR="00481EFC" w:rsidRPr="003420FC">
        <w:rPr>
          <w:rFonts w:ascii="Segoe UI Symbol" w:eastAsia="Times New Roman" w:hAnsi="Segoe UI Symbol" w:cs="Arial"/>
          <w:bCs/>
          <w:sz w:val="24"/>
          <w:szCs w:val="24"/>
          <w:lang w:eastAsia="ar-SA"/>
        </w:rPr>
        <w:t>la Dashboard analítica desarrollada en Power Bi</w:t>
      </w:r>
      <w:r w:rsidRPr="003420FC">
        <w:rPr>
          <w:rFonts w:ascii="Segoe UI Symbol" w:eastAsia="Times New Roman" w:hAnsi="Segoe UI Symbol" w:cs="Arial"/>
          <w:bCs/>
          <w:sz w:val="24"/>
          <w:szCs w:val="24"/>
          <w:lang w:eastAsia="ar-SA"/>
        </w:rPr>
        <w:t xml:space="preserve">, describiendo las etapas realizadas, los desafíos que </w:t>
      </w:r>
      <w:r w:rsidR="00CF4026" w:rsidRPr="003420FC">
        <w:rPr>
          <w:rFonts w:ascii="Segoe UI Symbol" w:eastAsia="Times New Roman" w:hAnsi="Segoe UI Symbol" w:cs="Arial"/>
          <w:bCs/>
          <w:sz w:val="24"/>
          <w:szCs w:val="24"/>
          <w:lang w:eastAsia="ar-SA"/>
        </w:rPr>
        <w:t xml:space="preserve">se </w:t>
      </w:r>
      <w:r w:rsidRPr="003420FC">
        <w:rPr>
          <w:rFonts w:ascii="Segoe UI Symbol" w:eastAsia="Times New Roman" w:hAnsi="Segoe UI Symbol" w:cs="Arial"/>
          <w:bCs/>
          <w:sz w:val="24"/>
          <w:szCs w:val="24"/>
          <w:lang w:eastAsia="ar-SA"/>
        </w:rPr>
        <w:t>enfrent</w:t>
      </w:r>
      <w:r w:rsidR="00CF4026" w:rsidRPr="003420FC">
        <w:rPr>
          <w:rFonts w:ascii="Segoe UI Symbol" w:eastAsia="Times New Roman" w:hAnsi="Segoe UI Symbol" w:cs="Arial"/>
          <w:bCs/>
          <w:sz w:val="24"/>
          <w:szCs w:val="24"/>
          <w:lang w:eastAsia="ar-SA"/>
        </w:rPr>
        <w:t>aron</w:t>
      </w:r>
      <w:r w:rsidRPr="003420FC">
        <w:rPr>
          <w:rFonts w:ascii="Segoe UI Symbol" w:eastAsia="Times New Roman" w:hAnsi="Segoe UI Symbol" w:cs="Arial"/>
          <w:bCs/>
          <w:sz w:val="24"/>
          <w:szCs w:val="24"/>
          <w:lang w:eastAsia="ar-SA"/>
        </w:rPr>
        <w:t xml:space="preserve"> y los conocimientos </w:t>
      </w:r>
      <w:r w:rsidR="00CF4026" w:rsidRPr="003420FC">
        <w:rPr>
          <w:rFonts w:ascii="Segoe UI Symbol" w:eastAsia="Times New Roman" w:hAnsi="Segoe UI Symbol" w:cs="Arial"/>
          <w:bCs/>
          <w:sz w:val="24"/>
          <w:szCs w:val="24"/>
          <w:lang w:eastAsia="ar-SA"/>
        </w:rPr>
        <w:t>adquiridos</w:t>
      </w:r>
      <w:r w:rsidRPr="003420FC">
        <w:rPr>
          <w:rFonts w:ascii="Segoe UI Symbol" w:eastAsia="Times New Roman" w:hAnsi="Segoe UI Symbol" w:cs="Arial"/>
          <w:bCs/>
          <w:sz w:val="24"/>
          <w:szCs w:val="24"/>
          <w:lang w:eastAsia="ar-SA"/>
        </w:rPr>
        <w:t xml:space="preserve"> durante su construcción.</w:t>
      </w:r>
    </w:p>
    <w:p w14:paraId="3ACF24C1" w14:textId="70F8DA4A" w:rsidR="00C15946" w:rsidRPr="003420FC" w:rsidRDefault="00C15946" w:rsidP="008A3F19">
      <w:pPr>
        <w:suppressAutoHyphens/>
        <w:spacing w:after="120" w:line="240" w:lineRule="auto"/>
        <w:ind w:firstLine="708"/>
        <w:jc w:val="both"/>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El principal desafío al comenzar el proyecto fue que no</w:t>
      </w:r>
      <w:r w:rsidR="00CF4026" w:rsidRPr="003420FC">
        <w:rPr>
          <w:rFonts w:ascii="Segoe UI Symbol" w:eastAsia="Times New Roman" w:hAnsi="Segoe UI Symbol" w:cs="Arial"/>
          <w:bCs/>
          <w:sz w:val="24"/>
          <w:szCs w:val="24"/>
          <w:lang w:eastAsia="ar-SA"/>
        </w:rPr>
        <w:t xml:space="preserve"> se</w:t>
      </w:r>
      <w:r w:rsidRPr="003420FC">
        <w:rPr>
          <w:rFonts w:ascii="Segoe UI Symbol" w:eastAsia="Times New Roman" w:hAnsi="Segoe UI Symbol" w:cs="Arial"/>
          <w:bCs/>
          <w:sz w:val="24"/>
          <w:szCs w:val="24"/>
          <w:lang w:eastAsia="ar-SA"/>
        </w:rPr>
        <w:t xml:space="preserve"> contaba con experiencia previa en herramientas de </w:t>
      </w:r>
      <w:proofErr w:type="gramStart"/>
      <w:r w:rsidRPr="003420FC">
        <w:rPr>
          <w:rFonts w:ascii="Segoe UI Symbol" w:eastAsia="Times New Roman" w:hAnsi="Segoe UI Symbol" w:cs="Arial"/>
          <w:bCs/>
          <w:sz w:val="24"/>
          <w:szCs w:val="24"/>
          <w:lang w:eastAsia="ar-SA"/>
        </w:rPr>
        <w:t>Business Intelligence</w:t>
      </w:r>
      <w:proofErr w:type="gramEnd"/>
      <w:r w:rsidRPr="003420FC">
        <w:rPr>
          <w:rFonts w:ascii="Segoe UI Symbol" w:eastAsia="Times New Roman" w:hAnsi="Segoe UI Symbol" w:cs="Arial"/>
          <w:bCs/>
          <w:sz w:val="24"/>
          <w:szCs w:val="24"/>
          <w:lang w:eastAsia="ar-SA"/>
        </w:rPr>
        <w:t xml:space="preserve"> ni en el desarrollo de dashboards corporativos de esta magnitud. Para superar esta limitación, </w:t>
      </w:r>
      <w:r w:rsidR="00CF4026" w:rsidRPr="003420FC">
        <w:rPr>
          <w:rFonts w:ascii="Segoe UI Symbol" w:eastAsia="Times New Roman" w:hAnsi="Segoe UI Symbol" w:cs="Arial"/>
          <w:bCs/>
          <w:sz w:val="24"/>
          <w:szCs w:val="24"/>
          <w:lang w:eastAsia="ar-SA"/>
        </w:rPr>
        <w:t>Se emprendió</w:t>
      </w:r>
      <w:r w:rsidRPr="003420FC">
        <w:rPr>
          <w:rFonts w:ascii="Segoe UI Symbol" w:eastAsia="Times New Roman" w:hAnsi="Segoe UI Symbol" w:cs="Arial"/>
          <w:bCs/>
          <w:sz w:val="24"/>
          <w:szCs w:val="24"/>
          <w:lang w:eastAsia="ar-SA"/>
        </w:rPr>
        <w:t xml:space="preserve"> un proceso de capacitación intensivo, combinando aprendizaje autodidacta con cursos especializados financiados con recursos propios. Esta etapa demandó una importante inversión tanto económica como de tiempo, ya que fue necesario adquirir conocimientos en modelado de datos, Power BI, DAX, Power Query y diseño de visualizaciones. Simultáneamente, </w:t>
      </w:r>
      <w:r w:rsidR="00CF4026" w:rsidRPr="003420FC">
        <w:rPr>
          <w:rFonts w:ascii="Segoe UI Symbol" w:eastAsia="Times New Roman" w:hAnsi="Segoe UI Symbol" w:cs="Arial"/>
          <w:bCs/>
          <w:sz w:val="24"/>
          <w:szCs w:val="24"/>
          <w:lang w:eastAsia="ar-SA"/>
        </w:rPr>
        <w:t xml:space="preserve">se </w:t>
      </w:r>
      <w:proofErr w:type="spellStart"/>
      <w:r w:rsidRPr="003420FC">
        <w:rPr>
          <w:rFonts w:ascii="Segoe UI Symbol" w:eastAsia="Times New Roman" w:hAnsi="Segoe UI Symbol" w:cs="Arial"/>
          <w:bCs/>
          <w:sz w:val="24"/>
          <w:szCs w:val="24"/>
          <w:lang w:eastAsia="ar-SA"/>
        </w:rPr>
        <w:t>trabaj</w:t>
      </w:r>
      <w:r w:rsidR="00CF4026" w:rsidRPr="003420FC">
        <w:rPr>
          <w:rFonts w:ascii="Segoe UI Symbol" w:eastAsia="Times New Roman" w:hAnsi="Segoe UI Symbol" w:cs="Arial"/>
          <w:bCs/>
          <w:sz w:val="24"/>
          <w:szCs w:val="24"/>
          <w:lang w:eastAsia="ar-SA"/>
        </w:rPr>
        <w:t>o</w:t>
      </w:r>
      <w:proofErr w:type="spellEnd"/>
      <w:r w:rsidRPr="003420FC">
        <w:rPr>
          <w:rFonts w:ascii="Segoe UI Symbol" w:eastAsia="Times New Roman" w:hAnsi="Segoe UI Symbol" w:cs="Arial"/>
          <w:bCs/>
          <w:sz w:val="24"/>
          <w:szCs w:val="24"/>
          <w:lang w:eastAsia="ar-SA"/>
        </w:rPr>
        <w:t xml:space="preserve"> en la planificación del proyecto, apoyándo</w:t>
      </w:r>
      <w:r w:rsidR="00CF4026" w:rsidRPr="003420FC">
        <w:rPr>
          <w:rFonts w:ascii="Segoe UI Symbol" w:eastAsia="Times New Roman" w:hAnsi="Segoe UI Symbol" w:cs="Arial"/>
          <w:bCs/>
          <w:sz w:val="24"/>
          <w:szCs w:val="24"/>
          <w:lang w:eastAsia="ar-SA"/>
        </w:rPr>
        <w:t>se</w:t>
      </w:r>
      <w:r w:rsidRPr="003420FC">
        <w:rPr>
          <w:rFonts w:ascii="Segoe UI Symbol" w:eastAsia="Times New Roman" w:hAnsi="Segoe UI Symbol" w:cs="Arial"/>
          <w:bCs/>
          <w:sz w:val="24"/>
          <w:szCs w:val="24"/>
          <w:lang w:eastAsia="ar-SA"/>
        </w:rPr>
        <w:t xml:space="preserve"> en conceptos metodológicos adquiridos durante </w:t>
      </w:r>
      <w:r w:rsidR="00CF4026" w:rsidRPr="003420FC">
        <w:rPr>
          <w:rFonts w:ascii="Segoe UI Symbol" w:eastAsia="Times New Roman" w:hAnsi="Segoe UI Symbol" w:cs="Arial"/>
          <w:bCs/>
          <w:sz w:val="24"/>
          <w:szCs w:val="24"/>
          <w:lang w:eastAsia="ar-SA"/>
        </w:rPr>
        <w:t>la</w:t>
      </w:r>
      <w:r w:rsidRPr="003420FC">
        <w:rPr>
          <w:rFonts w:ascii="Segoe UI Symbol" w:eastAsia="Times New Roman" w:hAnsi="Segoe UI Symbol" w:cs="Arial"/>
          <w:bCs/>
          <w:sz w:val="24"/>
          <w:szCs w:val="24"/>
          <w:lang w:eastAsia="ar-SA"/>
        </w:rPr>
        <w:t xml:space="preserve"> formación </w:t>
      </w:r>
      <w:r w:rsidR="00CF4026" w:rsidRPr="003420FC">
        <w:rPr>
          <w:rFonts w:ascii="Segoe UI Symbol" w:eastAsia="Times New Roman" w:hAnsi="Segoe UI Symbol" w:cs="Arial"/>
          <w:bCs/>
          <w:sz w:val="24"/>
          <w:szCs w:val="24"/>
          <w:lang w:eastAsia="ar-SA"/>
        </w:rPr>
        <w:t xml:space="preserve">que se viene adquiriendo en la carrera de ingeniería en </w:t>
      </w:r>
      <w:r w:rsidRPr="003420FC">
        <w:rPr>
          <w:rFonts w:ascii="Segoe UI Symbol" w:eastAsia="Times New Roman" w:hAnsi="Segoe UI Symbol" w:cs="Arial"/>
          <w:bCs/>
          <w:sz w:val="24"/>
          <w:szCs w:val="24"/>
          <w:lang w:eastAsia="ar-SA"/>
        </w:rPr>
        <w:t>Sistemas</w:t>
      </w:r>
      <w:r w:rsidR="00CF4026" w:rsidRPr="003420FC">
        <w:rPr>
          <w:rFonts w:ascii="Segoe UI Symbol" w:eastAsia="Times New Roman" w:hAnsi="Segoe UI Symbol" w:cs="Arial"/>
          <w:bCs/>
          <w:sz w:val="24"/>
          <w:szCs w:val="24"/>
          <w:lang w:eastAsia="ar-SA"/>
        </w:rPr>
        <w:t xml:space="preserve"> de información</w:t>
      </w:r>
      <w:r w:rsidRPr="003420FC">
        <w:rPr>
          <w:rFonts w:ascii="Segoe UI Symbol" w:eastAsia="Times New Roman" w:hAnsi="Segoe UI Symbol" w:cs="Arial"/>
          <w:bCs/>
          <w:sz w:val="24"/>
          <w:szCs w:val="24"/>
          <w:lang w:eastAsia="ar-SA"/>
        </w:rPr>
        <w:t>, cuya estructura de trabajo presenta similitudes con la empleada en proyectos de análisis de datos.</w:t>
      </w:r>
    </w:p>
    <w:p w14:paraId="727CA75F" w14:textId="621EF828" w:rsidR="008A3F19" w:rsidRPr="003420FC" w:rsidRDefault="00FF51B2" w:rsidP="00A944FE">
      <w:pPr>
        <w:suppressAutoHyphens/>
        <w:spacing w:after="120"/>
        <w:ind w:firstLine="708"/>
        <w:jc w:val="both"/>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El proyecto implicó no solo el aprendizaje de nuevas tecnologías, sino también el diseño completo de la solución analítica, el procesamiento</w:t>
      </w:r>
      <w:r w:rsidR="00C15946" w:rsidRPr="003420FC">
        <w:rPr>
          <w:rFonts w:ascii="Segoe UI Symbol" w:eastAsia="Times New Roman" w:hAnsi="Segoe UI Symbol" w:cs="Arial"/>
          <w:bCs/>
          <w:sz w:val="24"/>
          <w:szCs w:val="24"/>
          <w:lang w:eastAsia="ar-SA"/>
        </w:rPr>
        <w:t xml:space="preserve"> y limpieza</w:t>
      </w:r>
      <w:r w:rsidRPr="003420FC">
        <w:rPr>
          <w:rFonts w:ascii="Segoe UI Symbol" w:eastAsia="Times New Roman" w:hAnsi="Segoe UI Symbol" w:cs="Arial"/>
          <w:bCs/>
          <w:sz w:val="24"/>
          <w:szCs w:val="24"/>
          <w:lang w:eastAsia="ar-SA"/>
        </w:rPr>
        <w:t xml:space="preserve"> de grandes volúmenes de datos y la implementación de indicadores de gestión que permitieran transformar información dispersa en conocimiento útil para la toma de decisiones.</w:t>
      </w:r>
    </w:p>
    <w:p w14:paraId="4D1E3BAD" w14:textId="77777777" w:rsidR="00A944FE" w:rsidRPr="003420FC" w:rsidRDefault="00A944FE" w:rsidP="00A944FE">
      <w:pPr>
        <w:suppressAutoHyphens/>
        <w:spacing w:after="120"/>
        <w:ind w:firstLine="708"/>
        <w:jc w:val="both"/>
        <w:rPr>
          <w:rFonts w:ascii="Segoe UI Symbol" w:eastAsia="Times New Roman" w:hAnsi="Segoe UI Symbol" w:cs="Arial"/>
          <w:bCs/>
          <w:sz w:val="24"/>
          <w:szCs w:val="24"/>
          <w:lang w:eastAsia="ar-SA"/>
        </w:rPr>
      </w:pPr>
    </w:p>
    <w:p w14:paraId="1F11884C" w14:textId="77777777" w:rsidR="00A944FE" w:rsidRPr="003420FC" w:rsidRDefault="00A944FE" w:rsidP="00A944FE">
      <w:pPr>
        <w:suppressAutoHyphens/>
        <w:spacing w:after="120"/>
        <w:ind w:firstLine="708"/>
        <w:jc w:val="both"/>
        <w:rPr>
          <w:rFonts w:ascii="Segoe UI Symbol" w:eastAsia="Times New Roman" w:hAnsi="Segoe UI Symbol" w:cs="Arial"/>
          <w:bCs/>
          <w:sz w:val="24"/>
          <w:szCs w:val="24"/>
          <w:lang w:eastAsia="ar-SA"/>
        </w:rPr>
      </w:pPr>
    </w:p>
    <w:p w14:paraId="566309C6" w14:textId="77777777" w:rsidR="00A944FE" w:rsidRPr="003420FC" w:rsidRDefault="00A944FE" w:rsidP="00A944FE">
      <w:pPr>
        <w:suppressAutoHyphens/>
        <w:spacing w:after="120"/>
        <w:ind w:firstLine="708"/>
        <w:jc w:val="both"/>
        <w:rPr>
          <w:rFonts w:ascii="Segoe UI Symbol" w:eastAsia="Times New Roman" w:hAnsi="Segoe UI Symbol" w:cs="Arial"/>
          <w:bCs/>
          <w:sz w:val="24"/>
          <w:szCs w:val="24"/>
          <w:lang w:eastAsia="ar-SA"/>
        </w:rPr>
      </w:pPr>
    </w:p>
    <w:p w14:paraId="6157CCB2" w14:textId="77777777" w:rsidR="00A944FE" w:rsidRPr="003420FC" w:rsidRDefault="00A944FE" w:rsidP="00A944FE">
      <w:pPr>
        <w:suppressAutoHyphens/>
        <w:spacing w:after="120"/>
        <w:ind w:firstLine="708"/>
        <w:jc w:val="both"/>
        <w:rPr>
          <w:rFonts w:ascii="Segoe UI Symbol" w:eastAsia="Times New Roman" w:hAnsi="Segoe UI Symbol" w:cs="Arial"/>
          <w:bCs/>
          <w:sz w:val="24"/>
          <w:szCs w:val="24"/>
          <w:lang w:eastAsia="ar-SA"/>
        </w:rPr>
      </w:pPr>
    </w:p>
    <w:p w14:paraId="4EF46F20" w14:textId="6FB2D5CD" w:rsidR="008A3F19" w:rsidRPr="003420FC" w:rsidRDefault="00D56A8A" w:rsidP="00A944FE">
      <w:pPr>
        <w:pStyle w:val="Ttulo1"/>
        <w:spacing w:line="276" w:lineRule="auto"/>
        <w:rPr>
          <w:b/>
          <w:color w:val="4C94D8" w:themeColor="text2" w:themeTint="80"/>
          <w:lang w:val="es-AR"/>
        </w:rPr>
      </w:pPr>
      <w:r w:rsidRPr="003420FC">
        <w:rPr>
          <w:b/>
          <w:color w:val="4C94D8" w:themeColor="text2" w:themeTint="80"/>
          <w:lang w:val="es-AR"/>
        </w:rPr>
        <w:lastRenderedPageBreak/>
        <w:t>2.</w:t>
      </w:r>
      <w:r w:rsidR="00A944FE" w:rsidRPr="003420FC">
        <w:rPr>
          <w:b/>
          <w:color w:val="4C94D8" w:themeColor="text2" w:themeTint="80"/>
          <w:lang w:val="es-AR"/>
        </w:rPr>
        <w:t xml:space="preserve"> </w:t>
      </w:r>
      <w:r w:rsidR="00C15946" w:rsidRPr="003420FC">
        <w:rPr>
          <w:b/>
          <w:color w:val="4C94D8" w:themeColor="text2" w:themeTint="80"/>
          <w:lang w:val="es-AR"/>
        </w:rPr>
        <w:t>Etapa de capacitación y formación</w:t>
      </w:r>
    </w:p>
    <w:p w14:paraId="36A7864F" w14:textId="77777777" w:rsidR="00A944FE" w:rsidRPr="003420FC" w:rsidRDefault="00A944FE" w:rsidP="00A944FE"/>
    <w:p w14:paraId="57B49BDB" w14:textId="687D3590" w:rsidR="000E24F1" w:rsidRPr="003420FC" w:rsidRDefault="000E24F1" w:rsidP="008A3F19">
      <w:pPr>
        <w:spacing w:line="240" w:lineRule="auto"/>
        <w:ind w:firstLine="708"/>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 xml:space="preserve">El principal desafío al iniciar el proyecto fue la falta de experiencia específica en herramientas de </w:t>
      </w:r>
      <w:proofErr w:type="gramStart"/>
      <w:r w:rsidRPr="003420FC">
        <w:rPr>
          <w:rFonts w:ascii="Segoe UI Symbol" w:eastAsia="Times New Roman" w:hAnsi="Segoe UI Symbol" w:cs="Arial"/>
          <w:bCs/>
          <w:sz w:val="24"/>
          <w:szCs w:val="24"/>
          <w:lang w:eastAsia="ar-SA"/>
        </w:rPr>
        <w:t>Business Intelligence</w:t>
      </w:r>
      <w:proofErr w:type="gramEnd"/>
      <w:r w:rsidRPr="003420FC">
        <w:rPr>
          <w:rFonts w:ascii="Segoe UI Symbol" w:eastAsia="Times New Roman" w:hAnsi="Segoe UI Symbol" w:cs="Arial"/>
          <w:bCs/>
          <w:sz w:val="24"/>
          <w:szCs w:val="24"/>
          <w:lang w:eastAsia="ar-SA"/>
        </w:rPr>
        <w:t xml:space="preserve"> y en el desarrollo de dashboards corporativos de esta complejidad.</w:t>
      </w:r>
    </w:p>
    <w:p w14:paraId="1C5195B6" w14:textId="7B531780" w:rsidR="000E24F1" w:rsidRPr="003420FC" w:rsidRDefault="000E24F1" w:rsidP="008A3F19">
      <w:pPr>
        <w:spacing w:line="240" w:lineRule="auto"/>
        <w:ind w:firstLine="708"/>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Para superar esta limitación fue necesario llevar adelante un proceso de capacitación intensivo mediante:</w:t>
      </w:r>
    </w:p>
    <w:p w14:paraId="00E91581" w14:textId="77777777" w:rsidR="000E24F1" w:rsidRPr="003420FC" w:rsidRDefault="000E24F1" w:rsidP="008A3F19">
      <w:pPr>
        <w:pStyle w:val="Prrafodelista"/>
        <w:numPr>
          <w:ilvl w:val="0"/>
          <w:numId w:val="19"/>
        </w:numPr>
        <w:spacing w:line="240" w:lineRule="auto"/>
        <w:rPr>
          <w:rFonts w:ascii="Segoe UI Symbol" w:eastAsia="Times New Roman" w:hAnsi="Segoe UI Symbol" w:cs="Arial"/>
          <w:bCs/>
          <w:i w:val="0"/>
          <w:iCs w:val="0"/>
          <w:sz w:val="24"/>
          <w:szCs w:val="24"/>
          <w:lang w:val="es-AR" w:eastAsia="ar-SA"/>
        </w:rPr>
      </w:pPr>
      <w:r w:rsidRPr="003420FC">
        <w:rPr>
          <w:rFonts w:ascii="Segoe UI Symbol" w:eastAsia="Times New Roman" w:hAnsi="Segoe UI Symbol" w:cs="Arial"/>
          <w:bCs/>
          <w:i w:val="0"/>
          <w:iCs w:val="0"/>
          <w:sz w:val="24"/>
          <w:szCs w:val="24"/>
          <w:lang w:val="es-AR" w:eastAsia="ar-SA"/>
        </w:rPr>
        <w:t>Cursos especializados en Power BI.</w:t>
      </w:r>
    </w:p>
    <w:p w14:paraId="08EA93B0" w14:textId="77777777" w:rsidR="000E24F1" w:rsidRPr="003420FC" w:rsidRDefault="000E24F1" w:rsidP="008A3F19">
      <w:pPr>
        <w:pStyle w:val="Prrafodelista"/>
        <w:numPr>
          <w:ilvl w:val="0"/>
          <w:numId w:val="19"/>
        </w:numPr>
        <w:spacing w:line="240" w:lineRule="auto"/>
        <w:rPr>
          <w:rFonts w:ascii="Segoe UI Symbol" w:eastAsia="Times New Roman" w:hAnsi="Segoe UI Symbol" w:cs="Arial"/>
          <w:bCs/>
          <w:i w:val="0"/>
          <w:iCs w:val="0"/>
          <w:sz w:val="24"/>
          <w:szCs w:val="24"/>
          <w:lang w:val="es-AR" w:eastAsia="ar-SA"/>
        </w:rPr>
      </w:pPr>
      <w:r w:rsidRPr="003420FC">
        <w:rPr>
          <w:rFonts w:ascii="Segoe UI Symbol" w:eastAsia="Times New Roman" w:hAnsi="Segoe UI Symbol" w:cs="Arial"/>
          <w:bCs/>
          <w:i w:val="0"/>
          <w:iCs w:val="0"/>
          <w:sz w:val="24"/>
          <w:szCs w:val="24"/>
          <w:lang w:val="es-AR" w:eastAsia="ar-SA"/>
        </w:rPr>
        <w:t>Formación en Power Query.</w:t>
      </w:r>
    </w:p>
    <w:p w14:paraId="2A3085A8" w14:textId="77777777" w:rsidR="000E24F1" w:rsidRPr="003420FC" w:rsidRDefault="000E24F1" w:rsidP="008A3F19">
      <w:pPr>
        <w:pStyle w:val="Prrafodelista"/>
        <w:numPr>
          <w:ilvl w:val="0"/>
          <w:numId w:val="19"/>
        </w:numPr>
        <w:spacing w:line="240" w:lineRule="auto"/>
        <w:rPr>
          <w:rFonts w:ascii="Segoe UI Symbol" w:eastAsia="Times New Roman" w:hAnsi="Segoe UI Symbol" w:cs="Arial"/>
          <w:bCs/>
          <w:i w:val="0"/>
          <w:iCs w:val="0"/>
          <w:sz w:val="24"/>
          <w:szCs w:val="24"/>
          <w:lang w:val="es-AR" w:eastAsia="ar-SA"/>
        </w:rPr>
      </w:pPr>
      <w:r w:rsidRPr="003420FC">
        <w:rPr>
          <w:rFonts w:ascii="Segoe UI Symbol" w:eastAsia="Times New Roman" w:hAnsi="Segoe UI Symbol" w:cs="Arial"/>
          <w:bCs/>
          <w:i w:val="0"/>
          <w:iCs w:val="0"/>
          <w:sz w:val="24"/>
          <w:szCs w:val="24"/>
          <w:lang w:val="es-AR" w:eastAsia="ar-SA"/>
        </w:rPr>
        <w:t>Aprendizaje del lenguaje DAX.</w:t>
      </w:r>
    </w:p>
    <w:p w14:paraId="22843E49" w14:textId="77777777" w:rsidR="000E24F1" w:rsidRPr="003420FC" w:rsidRDefault="000E24F1" w:rsidP="008A3F19">
      <w:pPr>
        <w:pStyle w:val="Prrafodelista"/>
        <w:numPr>
          <w:ilvl w:val="0"/>
          <w:numId w:val="19"/>
        </w:numPr>
        <w:spacing w:line="240" w:lineRule="auto"/>
        <w:rPr>
          <w:rFonts w:ascii="Segoe UI Symbol" w:eastAsia="Times New Roman" w:hAnsi="Segoe UI Symbol" w:cs="Arial"/>
          <w:bCs/>
          <w:i w:val="0"/>
          <w:iCs w:val="0"/>
          <w:sz w:val="24"/>
          <w:szCs w:val="24"/>
          <w:lang w:val="es-AR" w:eastAsia="ar-SA"/>
        </w:rPr>
      </w:pPr>
      <w:r w:rsidRPr="003420FC">
        <w:rPr>
          <w:rFonts w:ascii="Segoe UI Symbol" w:eastAsia="Times New Roman" w:hAnsi="Segoe UI Symbol" w:cs="Arial"/>
          <w:bCs/>
          <w:i w:val="0"/>
          <w:iCs w:val="0"/>
          <w:sz w:val="24"/>
          <w:szCs w:val="24"/>
          <w:lang w:val="es-AR" w:eastAsia="ar-SA"/>
        </w:rPr>
        <w:t>Estudio de modelado de datos.</w:t>
      </w:r>
    </w:p>
    <w:p w14:paraId="465633D9" w14:textId="77777777" w:rsidR="000E24F1" w:rsidRPr="003420FC" w:rsidRDefault="000E24F1" w:rsidP="008A3F19">
      <w:pPr>
        <w:pStyle w:val="Prrafodelista"/>
        <w:numPr>
          <w:ilvl w:val="0"/>
          <w:numId w:val="19"/>
        </w:numPr>
        <w:spacing w:line="240" w:lineRule="auto"/>
        <w:rPr>
          <w:rFonts w:ascii="Segoe UI Symbol" w:eastAsia="Times New Roman" w:hAnsi="Segoe UI Symbol" w:cs="Arial"/>
          <w:bCs/>
          <w:i w:val="0"/>
          <w:iCs w:val="0"/>
          <w:sz w:val="24"/>
          <w:szCs w:val="24"/>
          <w:lang w:val="es-AR" w:eastAsia="ar-SA"/>
        </w:rPr>
      </w:pPr>
      <w:r w:rsidRPr="003420FC">
        <w:rPr>
          <w:rFonts w:ascii="Segoe UI Symbol" w:eastAsia="Times New Roman" w:hAnsi="Segoe UI Symbol" w:cs="Arial"/>
          <w:bCs/>
          <w:i w:val="0"/>
          <w:iCs w:val="0"/>
          <w:sz w:val="24"/>
          <w:szCs w:val="24"/>
          <w:lang w:val="es-AR" w:eastAsia="ar-SA"/>
        </w:rPr>
        <w:t>Diseño de dashboards e indicadores de gestión.</w:t>
      </w:r>
    </w:p>
    <w:p w14:paraId="21E92DAD" w14:textId="5040449F" w:rsidR="000E24F1" w:rsidRPr="003420FC" w:rsidRDefault="000E24F1" w:rsidP="008A3F19">
      <w:pPr>
        <w:pStyle w:val="Prrafodelista"/>
        <w:numPr>
          <w:ilvl w:val="0"/>
          <w:numId w:val="19"/>
        </w:numPr>
        <w:spacing w:line="240" w:lineRule="auto"/>
        <w:rPr>
          <w:rFonts w:ascii="Segoe UI Symbol" w:eastAsia="Times New Roman" w:hAnsi="Segoe UI Symbol" w:cs="Arial"/>
          <w:bCs/>
          <w:i w:val="0"/>
          <w:iCs w:val="0"/>
          <w:sz w:val="24"/>
          <w:szCs w:val="24"/>
          <w:lang w:val="es-AR" w:eastAsia="ar-SA"/>
        </w:rPr>
      </w:pPr>
      <w:r w:rsidRPr="003420FC">
        <w:rPr>
          <w:rFonts w:ascii="Segoe UI Symbol" w:eastAsia="Times New Roman" w:hAnsi="Segoe UI Symbol" w:cs="Arial"/>
          <w:bCs/>
          <w:i w:val="0"/>
          <w:iCs w:val="0"/>
          <w:sz w:val="24"/>
          <w:szCs w:val="24"/>
          <w:lang w:val="es-AR" w:eastAsia="ar-SA"/>
        </w:rPr>
        <w:t xml:space="preserve">Optimización de rendimiento y buenas prácticas de </w:t>
      </w:r>
      <w:proofErr w:type="gramStart"/>
      <w:r w:rsidRPr="003420FC">
        <w:rPr>
          <w:rFonts w:ascii="Segoe UI Symbol" w:eastAsia="Times New Roman" w:hAnsi="Segoe UI Symbol" w:cs="Arial"/>
          <w:bCs/>
          <w:i w:val="0"/>
          <w:iCs w:val="0"/>
          <w:sz w:val="24"/>
          <w:szCs w:val="24"/>
          <w:lang w:val="es-AR" w:eastAsia="ar-SA"/>
        </w:rPr>
        <w:t>Business Intelligence</w:t>
      </w:r>
      <w:proofErr w:type="gramEnd"/>
      <w:r w:rsidRPr="003420FC">
        <w:rPr>
          <w:rFonts w:ascii="Segoe UI Symbol" w:eastAsia="Times New Roman" w:hAnsi="Segoe UI Symbol" w:cs="Arial"/>
          <w:bCs/>
          <w:i w:val="0"/>
          <w:iCs w:val="0"/>
          <w:sz w:val="24"/>
          <w:szCs w:val="24"/>
          <w:lang w:val="es-AR" w:eastAsia="ar-SA"/>
        </w:rPr>
        <w:t>.</w:t>
      </w:r>
    </w:p>
    <w:p w14:paraId="0F6D9CF6" w14:textId="4C95796D" w:rsidR="000E24F1" w:rsidRPr="003420FC" w:rsidRDefault="000E24F1" w:rsidP="008A3F19">
      <w:pPr>
        <w:spacing w:line="240" w:lineRule="auto"/>
        <w:ind w:firstLine="360"/>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Esta etapa implicó una inversión de recursos económicos propios y una importante dedicación horaria destinada al estudio, experimentación y resolución de problemas.</w:t>
      </w:r>
    </w:p>
    <w:p w14:paraId="279E0EF2" w14:textId="2A60313B" w:rsidR="008A3F19" w:rsidRPr="003420FC" w:rsidRDefault="000E24F1" w:rsidP="008A3F19">
      <w:pPr>
        <w:spacing w:line="240" w:lineRule="auto"/>
        <w:ind w:firstLine="708"/>
        <w:rPr>
          <w:rFonts w:ascii="Segoe UI Symbol" w:eastAsia="Times New Roman" w:hAnsi="Segoe UI Symbol" w:cs="Arial"/>
          <w:bCs/>
          <w:sz w:val="24"/>
          <w:szCs w:val="24"/>
          <w:lang w:eastAsia="ar-SA"/>
        </w:rPr>
      </w:pPr>
      <w:r w:rsidRPr="003420FC">
        <w:rPr>
          <w:rFonts w:ascii="Segoe UI Symbol" w:eastAsia="Times New Roman" w:hAnsi="Segoe UI Symbol" w:cs="Arial"/>
          <w:bCs/>
          <w:sz w:val="24"/>
          <w:szCs w:val="24"/>
          <w:lang w:eastAsia="ar-SA"/>
        </w:rPr>
        <w:t>Paralelamente, se desarrolló la planificación general del proyecto</w:t>
      </w:r>
      <w:r w:rsidR="00A944FE" w:rsidRPr="003420FC">
        <w:rPr>
          <w:rFonts w:ascii="Segoe UI Symbol" w:eastAsia="Times New Roman" w:hAnsi="Segoe UI Symbol" w:cs="Arial"/>
          <w:bCs/>
          <w:sz w:val="24"/>
          <w:szCs w:val="24"/>
          <w:lang w:eastAsia="ar-SA"/>
        </w:rPr>
        <w:t xml:space="preserve"> apoyándose en la metodología de Análisis de datos</w:t>
      </w:r>
      <w:r w:rsidRPr="003420FC">
        <w:rPr>
          <w:rFonts w:ascii="Segoe UI Symbol" w:eastAsia="Times New Roman" w:hAnsi="Segoe UI Symbol" w:cs="Arial"/>
          <w:bCs/>
          <w:sz w:val="24"/>
          <w:szCs w:val="24"/>
          <w:lang w:eastAsia="ar-SA"/>
        </w:rPr>
        <w:t>.</w:t>
      </w:r>
    </w:p>
    <w:p w14:paraId="58FDBDCB" w14:textId="036AE88A" w:rsidR="008A3F19" w:rsidRPr="003420FC" w:rsidRDefault="00D56A8A" w:rsidP="008A3F19">
      <w:pPr>
        <w:pStyle w:val="Ttulo1"/>
        <w:spacing w:line="240" w:lineRule="auto"/>
        <w:rPr>
          <w:rFonts w:ascii="Segoe UI Symbol" w:hAnsi="Segoe UI Symbol"/>
          <w:b/>
          <w:color w:val="4C94D8" w:themeColor="text2" w:themeTint="80"/>
          <w:lang w:val="es-AR"/>
        </w:rPr>
      </w:pPr>
      <w:r w:rsidRPr="003420FC">
        <w:rPr>
          <w:rFonts w:ascii="Segoe UI Symbol" w:hAnsi="Segoe UI Symbol"/>
          <w:b/>
          <w:color w:val="4C94D8" w:themeColor="text2" w:themeTint="80"/>
          <w:lang w:val="es-AR"/>
        </w:rPr>
        <w:t>3.</w:t>
      </w:r>
      <w:r w:rsidR="00BE055D" w:rsidRPr="003420FC">
        <w:rPr>
          <w:rFonts w:ascii="Segoe UI Symbol" w:hAnsi="Segoe UI Symbol"/>
          <w:b/>
          <w:color w:val="4C94D8" w:themeColor="text2" w:themeTint="80"/>
          <w:lang w:val="es-AR"/>
        </w:rPr>
        <w:t xml:space="preserve"> </w:t>
      </w:r>
      <w:r w:rsidR="00C15946" w:rsidRPr="003420FC">
        <w:rPr>
          <w:rFonts w:ascii="Segoe UI Symbol" w:hAnsi="Segoe UI Symbol"/>
          <w:b/>
          <w:color w:val="4C94D8" w:themeColor="text2" w:themeTint="80"/>
          <w:lang w:val="es-AR"/>
        </w:rPr>
        <w:t xml:space="preserve">Relevamiento </w:t>
      </w:r>
      <w:r w:rsidR="000E24F1" w:rsidRPr="003420FC">
        <w:rPr>
          <w:rFonts w:ascii="Segoe UI Symbol" w:hAnsi="Segoe UI Symbol"/>
          <w:b/>
          <w:color w:val="4C94D8" w:themeColor="text2" w:themeTint="80"/>
          <w:lang w:val="es-AR"/>
        </w:rPr>
        <w:t>y definición de objetivos</w:t>
      </w:r>
    </w:p>
    <w:p w14:paraId="1F7DD05D" w14:textId="77777777" w:rsidR="008A3F19" w:rsidRPr="003420FC" w:rsidRDefault="008A3F19" w:rsidP="008A3F19"/>
    <w:p w14:paraId="5570628D" w14:textId="77777777" w:rsidR="00D56A8A" w:rsidRPr="003420FC" w:rsidRDefault="000E24F1"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Antes de iniciar el desarrollo técnico se realizó un análisis de los requerimientos operativos y de gestión.</w:t>
      </w:r>
    </w:p>
    <w:p w14:paraId="1B6B1796" w14:textId="3E1C0ECB" w:rsidR="000E24F1" w:rsidRPr="003420FC" w:rsidRDefault="000E24F1" w:rsidP="008A3F19">
      <w:pPr>
        <w:spacing w:line="240" w:lineRule="auto"/>
        <w:jc w:val="both"/>
        <w:rPr>
          <w:rFonts w:ascii="Segoe UI Symbol" w:hAnsi="Segoe UI Symbol"/>
          <w:sz w:val="24"/>
          <w:szCs w:val="24"/>
        </w:rPr>
      </w:pPr>
      <w:r w:rsidRPr="003420FC">
        <w:rPr>
          <w:rFonts w:ascii="Segoe UI Symbol" w:hAnsi="Segoe UI Symbol"/>
          <w:sz w:val="24"/>
          <w:szCs w:val="24"/>
        </w:rPr>
        <w:t>Los objetivos definidos fueron:</w:t>
      </w:r>
    </w:p>
    <w:p w14:paraId="76749E9F" w14:textId="77777777"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Centralizar la información proveniente de múltiples fuentes. </w:t>
      </w:r>
    </w:p>
    <w:p w14:paraId="72F61E63" w14:textId="77777777"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Analizar la evolución de los hechos delictivos registrados. </w:t>
      </w:r>
    </w:p>
    <w:p w14:paraId="66F8BA11" w14:textId="77777777"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Evaluar la productividad de las áreas operativas. </w:t>
      </w:r>
    </w:p>
    <w:p w14:paraId="6F0712FD" w14:textId="77777777"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Medir el desempeño individual de visualizadores. </w:t>
      </w:r>
    </w:p>
    <w:p w14:paraId="7D705490" w14:textId="77777777"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lastRenderedPageBreak/>
        <w:t xml:space="preserve">Medir el desempeño individual de interventores policiales. </w:t>
      </w:r>
    </w:p>
    <w:p w14:paraId="596924CD" w14:textId="77777777"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Monitorear la utilización de cámaras de videovigilancia. </w:t>
      </w:r>
    </w:p>
    <w:p w14:paraId="31B5BC7E" w14:textId="4F211B1D" w:rsidR="000E24F1"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Analizar </w:t>
      </w:r>
      <w:r w:rsidR="00EA4710" w:rsidRPr="003420FC">
        <w:rPr>
          <w:rFonts w:ascii="Segoe UI Symbol" w:hAnsi="Segoe UI Symbol"/>
          <w:i w:val="0"/>
          <w:iCs w:val="0"/>
          <w:sz w:val="24"/>
          <w:szCs w:val="24"/>
          <w:lang w:val="es-AR"/>
        </w:rPr>
        <w:t>el mapa de delito por Comuna</w:t>
      </w:r>
      <w:r w:rsidRPr="003420FC">
        <w:rPr>
          <w:rFonts w:ascii="Segoe UI Symbol" w:hAnsi="Segoe UI Symbol"/>
          <w:i w:val="0"/>
          <w:iCs w:val="0"/>
          <w:sz w:val="24"/>
          <w:szCs w:val="24"/>
          <w:lang w:val="es-AR"/>
        </w:rPr>
        <w:t xml:space="preserve">. </w:t>
      </w:r>
    </w:p>
    <w:p w14:paraId="379EEFEC" w14:textId="0F945571" w:rsidR="00EA4710" w:rsidRPr="003420FC" w:rsidRDefault="000E24F1" w:rsidP="008A3F19">
      <w:pPr>
        <w:pStyle w:val="Prrafodelista"/>
        <w:numPr>
          <w:ilvl w:val="0"/>
          <w:numId w:val="20"/>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Facilitar la toma de decisiones mediante indicadores visuales y actualizados.</w:t>
      </w:r>
    </w:p>
    <w:p w14:paraId="2D02896E" w14:textId="437C749F" w:rsidR="00DF0DC5" w:rsidRPr="003420FC" w:rsidRDefault="00D56A8A" w:rsidP="008A3F19">
      <w:pPr>
        <w:pStyle w:val="Ttulo1"/>
        <w:spacing w:line="240" w:lineRule="auto"/>
        <w:rPr>
          <w:rFonts w:ascii="Segoe UI Symbol" w:hAnsi="Segoe UI Symbol"/>
          <w:b/>
          <w:color w:val="4C94D8" w:themeColor="text2" w:themeTint="80"/>
          <w:lang w:val="es-AR"/>
        </w:rPr>
      </w:pPr>
      <w:r w:rsidRPr="003420FC">
        <w:rPr>
          <w:rFonts w:ascii="Segoe UI Symbol" w:hAnsi="Segoe UI Symbol"/>
          <w:b/>
          <w:color w:val="4C94D8" w:themeColor="text2" w:themeTint="80"/>
          <w:lang w:val="es-AR"/>
        </w:rPr>
        <w:t>4.</w:t>
      </w:r>
      <w:r w:rsidR="00BE055D" w:rsidRPr="003420FC">
        <w:rPr>
          <w:rFonts w:ascii="Segoe UI Symbol" w:hAnsi="Segoe UI Symbol"/>
          <w:b/>
          <w:color w:val="4C94D8" w:themeColor="text2" w:themeTint="80"/>
          <w:lang w:val="es-AR"/>
        </w:rPr>
        <w:t xml:space="preserve"> </w:t>
      </w:r>
      <w:r w:rsidR="00DF0DC5" w:rsidRPr="003420FC">
        <w:rPr>
          <w:rFonts w:ascii="Segoe UI Symbol" w:hAnsi="Segoe UI Symbol"/>
          <w:b/>
          <w:color w:val="4C94D8" w:themeColor="text2" w:themeTint="80"/>
          <w:lang w:val="es-AR"/>
        </w:rPr>
        <w:t xml:space="preserve">Análisis </w:t>
      </w:r>
      <w:r w:rsidR="00EA4710" w:rsidRPr="003420FC">
        <w:rPr>
          <w:rFonts w:ascii="Segoe UI Symbol" w:hAnsi="Segoe UI Symbol"/>
          <w:b/>
          <w:color w:val="4C94D8" w:themeColor="text2" w:themeTint="80"/>
          <w:lang w:val="es-AR"/>
        </w:rPr>
        <w:t>de las fuentes de datos</w:t>
      </w:r>
    </w:p>
    <w:p w14:paraId="35625699" w14:textId="77777777" w:rsidR="008A3F19" w:rsidRPr="003420FC" w:rsidRDefault="008A3F19" w:rsidP="008A3F19"/>
    <w:p w14:paraId="2EB323BA" w14:textId="77777777" w:rsidR="00EA4710" w:rsidRPr="003420FC" w:rsidRDefault="00EA4710"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El proyecto requirió la integración de múltiples fuentes de información operativa.</w:t>
      </w:r>
    </w:p>
    <w:p w14:paraId="296E6B9E" w14:textId="77777777" w:rsidR="00EA4710" w:rsidRPr="003420FC" w:rsidRDefault="00EA4710" w:rsidP="008A3F19">
      <w:pPr>
        <w:spacing w:line="240" w:lineRule="auto"/>
        <w:jc w:val="both"/>
        <w:rPr>
          <w:rFonts w:ascii="Segoe UI Symbol" w:hAnsi="Segoe UI Symbol"/>
          <w:sz w:val="24"/>
          <w:szCs w:val="24"/>
        </w:rPr>
      </w:pPr>
      <w:r w:rsidRPr="003420FC">
        <w:rPr>
          <w:rFonts w:ascii="Segoe UI Symbol" w:hAnsi="Segoe UI Symbol"/>
          <w:sz w:val="24"/>
          <w:szCs w:val="24"/>
        </w:rPr>
        <w:t>Entre las principales tablas utilizadas se encuentran:</w:t>
      </w:r>
    </w:p>
    <w:p w14:paraId="0C234619" w14:textId="0B0B8D40"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SAE 2026. </w:t>
      </w:r>
    </w:p>
    <w:p w14:paraId="4044DB50" w14:textId="4123D4EF"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Colaboraciones 2026. </w:t>
      </w:r>
    </w:p>
    <w:p w14:paraId="2C9E68AD" w14:textId="052E4CC8"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Pedidos </w:t>
      </w:r>
      <w:proofErr w:type="gramStart"/>
      <w:r w:rsidRPr="003420FC">
        <w:rPr>
          <w:rFonts w:ascii="Segoe UI Symbol" w:hAnsi="Segoe UI Symbol"/>
          <w:i w:val="0"/>
          <w:iCs w:val="0"/>
          <w:sz w:val="24"/>
          <w:szCs w:val="24"/>
          <w:lang w:val="es-AR"/>
        </w:rPr>
        <w:t>Jefe</w:t>
      </w:r>
      <w:proofErr w:type="gramEnd"/>
      <w:r w:rsidRPr="003420FC">
        <w:rPr>
          <w:rFonts w:ascii="Segoe UI Symbol" w:hAnsi="Segoe UI Symbol"/>
          <w:i w:val="0"/>
          <w:iCs w:val="0"/>
          <w:sz w:val="24"/>
          <w:szCs w:val="24"/>
          <w:lang w:val="es-AR"/>
        </w:rPr>
        <w:t xml:space="preserve"> 2026. </w:t>
      </w:r>
    </w:p>
    <w:p w14:paraId="54227BCE" w14:textId="0F063826"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Visualizaci</w:t>
      </w:r>
      <w:r w:rsidR="00C52F0F" w:rsidRPr="003420FC">
        <w:rPr>
          <w:rFonts w:ascii="Segoe UI Symbol" w:hAnsi="Segoe UI Symbol"/>
          <w:i w:val="0"/>
          <w:iCs w:val="0"/>
          <w:sz w:val="24"/>
          <w:szCs w:val="24"/>
          <w:lang w:val="es-AR"/>
        </w:rPr>
        <w:t>ó</w:t>
      </w:r>
      <w:r w:rsidRPr="003420FC">
        <w:rPr>
          <w:rFonts w:ascii="Segoe UI Symbol" w:hAnsi="Segoe UI Symbol"/>
          <w:i w:val="0"/>
          <w:iCs w:val="0"/>
          <w:sz w:val="24"/>
          <w:szCs w:val="24"/>
          <w:lang w:val="es-AR"/>
        </w:rPr>
        <w:t>n con autorizaci</w:t>
      </w:r>
      <w:r w:rsidR="00C52F0F" w:rsidRPr="003420FC">
        <w:rPr>
          <w:rFonts w:ascii="Segoe UI Symbol" w:hAnsi="Segoe UI Symbol"/>
          <w:i w:val="0"/>
          <w:iCs w:val="0"/>
          <w:sz w:val="24"/>
          <w:szCs w:val="24"/>
          <w:lang w:val="es-AR"/>
        </w:rPr>
        <w:t>ó</w:t>
      </w:r>
      <w:r w:rsidRPr="003420FC">
        <w:rPr>
          <w:rFonts w:ascii="Segoe UI Symbol" w:hAnsi="Segoe UI Symbol"/>
          <w:i w:val="0"/>
          <w:iCs w:val="0"/>
          <w:sz w:val="24"/>
          <w:szCs w:val="24"/>
          <w:lang w:val="es-AR"/>
        </w:rPr>
        <w:t xml:space="preserve">n 2026. </w:t>
      </w:r>
    </w:p>
    <w:p w14:paraId="14F0384F" w14:textId="57D2FB42"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Visualizaci</w:t>
      </w:r>
      <w:r w:rsidR="00C52F0F" w:rsidRPr="003420FC">
        <w:rPr>
          <w:rFonts w:ascii="Segoe UI Symbol" w:hAnsi="Segoe UI Symbol"/>
          <w:i w:val="0"/>
          <w:iCs w:val="0"/>
          <w:sz w:val="24"/>
          <w:szCs w:val="24"/>
          <w:lang w:val="es-AR"/>
        </w:rPr>
        <w:t>ó</w:t>
      </w:r>
      <w:r w:rsidRPr="003420FC">
        <w:rPr>
          <w:rFonts w:ascii="Segoe UI Symbol" w:hAnsi="Segoe UI Symbol"/>
          <w:i w:val="0"/>
          <w:iCs w:val="0"/>
          <w:sz w:val="24"/>
          <w:szCs w:val="24"/>
          <w:lang w:val="es-AR"/>
        </w:rPr>
        <w:t>n sin ingreso 2026.</w:t>
      </w:r>
    </w:p>
    <w:p w14:paraId="4C96217C" w14:textId="4FAC5D03" w:rsidR="00EA4710" w:rsidRPr="003420FC" w:rsidRDefault="00EA4710" w:rsidP="00C52F0F">
      <w:pPr>
        <w:pStyle w:val="Prrafodelista"/>
        <w:numPr>
          <w:ilvl w:val="0"/>
          <w:numId w:val="21"/>
        </w:numPr>
        <w:spacing w:line="240" w:lineRule="auto"/>
        <w:rPr>
          <w:rFonts w:ascii="Segoe UI Symbol" w:hAnsi="Segoe UI Symbol"/>
          <w:i w:val="0"/>
          <w:iCs w:val="0"/>
          <w:sz w:val="24"/>
          <w:szCs w:val="24"/>
          <w:lang w:val="es-AR"/>
        </w:rPr>
      </w:pPr>
      <w:r w:rsidRPr="003420FC">
        <w:rPr>
          <w:rFonts w:ascii="Segoe UI Symbol" w:hAnsi="Segoe UI Symbol"/>
          <w:i w:val="0"/>
          <w:iCs w:val="0"/>
          <w:sz w:val="24"/>
          <w:szCs w:val="24"/>
          <w:lang w:val="es-AR"/>
        </w:rPr>
        <w:t>Explotaci</w:t>
      </w:r>
      <w:r w:rsidR="00C52F0F" w:rsidRPr="003420FC">
        <w:rPr>
          <w:rFonts w:ascii="Segoe UI Symbol" w:hAnsi="Segoe UI Symbol"/>
          <w:i w:val="0"/>
          <w:iCs w:val="0"/>
          <w:sz w:val="24"/>
          <w:szCs w:val="24"/>
          <w:lang w:val="es-AR"/>
        </w:rPr>
        <w:t>ó</w:t>
      </w:r>
      <w:r w:rsidRPr="003420FC">
        <w:rPr>
          <w:rFonts w:ascii="Segoe UI Symbol" w:hAnsi="Segoe UI Symbol"/>
          <w:i w:val="0"/>
          <w:iCs w:val="0"/>
          <w:sz w:val="24"/>
          <w:szCs w:val="24"/>
          <w:lang w:val="es-AR"/>
        </w:rPr>
        <w:t>n de prensa 2026.</w:t>
      </w:r>
    </w:p>
    <w:p w14:paraId="2D25A43C" w14:textId="1CF5FE4D"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Bit</w:t>
      </w:r>
      <w:r w:rsidR="003420FC">
        <w:rPr>
          <w:rFonts w:ascii="Segoe UI Symbol" w:hAnsi="Segoe UI Symbol"/>
          <w:i w:val="0"/>
          <w:iCs w:val="0"/>
          <w:sz w:val="24"/>
          <w:szCs w:val="24"/>
          <w:lang w:val="es-AR"/>
        </w:rPr>
        <w:t>á</w:t>
      </w:r>
      <w:r w:rsidRPr="003420FC">
        <w:rPr>
          <w:rFonts w:ascii="Segoe UI Symbol" w:hAnsi="Segoe UI Symbol"/>
          <w:i w:val="0"/>
          <w:iCs w:val="0"/>
          <w:sz w:val="24"/>
          <w:szCs w:val="24"/>
          <w:lang w:val="es-AR"/>
        </w:rPr>
        <w:t>cora 2026.</w:t>
      </w:r>
    </w:p>
    <w:p w14:paraId="49F46833" w14:textId="195F67BD" w:rsidR="00EA4710"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Base de Veh</w:t>
      </w:r>
      <w:r w:rsidR="00C52F0F" w:rsidRPr="003420FC">
        <w:rPr>
          <w:rFonts w:ascii="Segoe UI Symbol" w:hAnsi="Segoe UI Symbol"/>
          <w:i w:val="0"/>
          <w:iCs w:val="0"/>
          <w:sz w:val="24"/>
          <w:szCs w:val="24"/>
          <w:lang w:val="es-AR"/>
        </w:rPr>
        <w:t>í</w:t>
      </w:r>
      <w:r w:rsidRPr="003420FC">
        <w:rPr>
          <w:rFonts w:ascii="Segoe UI Symbol" w:hAnsi="Segoe UI Symbol"/>
          <w:i w:val="0"/>
          <w:iCs w:val="0"/>
          <w:sz w:val="24"/>
          <w:szCs w:val="24"/>
          <w:lang w:val="es-AR"/>
        </w:rPr>
        <w:t>culos 2026.</w:t>
      </w:r>
    </w:p>
    <w:p w14:paraId="051CACF9" w14:textId="77777777" w:rsidR="00D56A8A" w:rsidRPr="003420FC" w:rsidRDefault="00D56A8A" w:rsidP="008A3F19">
      <w:pPr>
        <w:pStyle w:val="Prrafodelista"/>
        <w:spacing w:line="240" w:lineRule="auto"/>
        <w:jc w:val="both"/>
        <w:rPr>
          <w:rFonts w:ascii="Segoe UI Symbol" w:hAnsi="Segoe UI Symbol"/>
          <w:i w:val="0"/>
          <w:iCs w:val="0"/>
          <w:sz w:val="24"/>
          <w:szCs w:val="24"/>
          <w:lang w:val="es-AR"/>
        </w:rPr>
      </w:pPr>
    </w:p>
    <w:p w14:paraId="49002DB9" w14:textId="68F19A8A" w:rsidR="00D56A8A" w:rsidRPr="003420FC" w:rsidRDefault="00EA4710" w:rsidP="008A3F19">
      <w:pPr>
        <w:pStyle w:val="Prrafodelista"/>
        <w:numPr>
          <w:ilvl w:val="0"/>
          <w:numId w:val="21"/>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Registro mensual de </w:t>
      </w:r>
      <w:r w:rsidR="003420FC" w:rsidRPr="003420FC">
        <w:rPr>
          <w:rFonts w:ascii="Segoe UI Symbol" w:hAnsi="Segoe UI Symbol"/>
          <w:i w:val="0"/>
          <w:iCs w:val="0"/>
          <w:sz w:val="24"/>
          <w:szCs w:val="24"/>
          <w:lang w:val="es-AR"/>
        </w:rPr>
        <w:t>cámaras</w:t>
      </w:r>
      <w:r w:rsidRPr="003420FC">
        <w:rPr>
          <w:rFonts w:ascii="Segoe UI Symbol" w:hAnsi="Segoe UI Symbol"/>
          <w:i w:val="0"/>
          <w:iCs w:val="0"/>
          <w:sz w:val="24"/>
          <w:szCs w:val="24"/>
          <w:lang w:val="es-AR"/>
        </w:rPr>
        <w:t xml:space="preserve"> Visualizadas.</w:t>
      </w:r>
    </w:p>
    <w:p w14:paraId="3FB26EAE" w14:textId="231C627B" w:rsidR="00EA4710" w:rsidRPr="003420FC" w:rsidRDefault="00EA4710"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NOTA</w:t>
      </w:r>
      <w:r w:rsidR="00545CC3" w:rsidRPr="003420FC">
        <w:rPr>
          <w:rFonts w:ascii="Segoe UI Symbol" w:hAnsi="Segoe UI Symbol"/>
          <w:sz w:val="24"/>
          <w:szCs w:val="24"/>
        </w:rPr>
        <w:t>: Además se utilizaron las tablas de MODALIDADES, PERSONAL COMPLETO y MARCAS como soporte.</w:t>
      </w:r>
    </w:p>
    <w:p w14:paraId="3024D083" w14:textId="77777777" w:rsidR="00EA4710" w:rsidRPr="003420FC" w:rsidRDefault="00EA4710"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Cada fuente presentaba estructuras diferentes, nomenclaturas inconsistentes y criterios de carga particulares, lo que incrementó significativamente la complejidad del proceso de integración.</w:t>
      </w:r>
    </w:p>
    <w:p w14:paraId="0E0A10AC" w14:textId="66FF1FCE" w:rsidR="000D4AAD" w:rsidRPr="003420FC" w:rsidRDefault="000D4AAD"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Fue necesario realizar un análisis exhaustivo de miles de registros y numerosas columnas para comprender la estructura de la información y determinar cómo debía ser transformada.</w:t>
      </w:r>
    </w:p>
    <w:p w14:paraId="348E7DDA" w14:textId="32B5E7C0" w:rsidR="002D51DC" w:rsidRPr="003420FC" w:rsidRDefault="00557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lastRenderedPageBreak/>
        <w:t>Esta fase demandó una gran cantidad de tiempo debido a la necesidad de inspeccionar manualmente los datos, identificar errores y definir reglas para su corrección.</w:t>
      </w:r>
    </w:p>
    <w:p w14:paraId="2AECBAA6" w14:textId="332667B0" w:rsidR="002449EF" w:rsidRPr="003420FC" w:rsidRDefault="00557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 xml:space="preserve">En estas imágenes se puede apreciar los datos </w:t>
      </w:r>
      <w:r w:rsidR="00F06090" w:rsidRPr="003420FC">
        <w:rPr>
          <w:rFonts w:ascii="Segoe UI Symbol" w:hAnsi="Segoe UI Symbol"/>
          <w:sz w:val="24"/>
          <w:szCs w:val="24"/>
        </w:rPr>
        <w:t>“</w:t>
      </w:r>
      <w:r w:rsidRPr="003420FC">
        <w:rPr>
          <w:rFonts w:ascii="Segoe UI Symbol" w:hAnsi="Segoe UI Symbol"/>
          <w:sz w:val="24"/>
          <w:szCs w:val="24"/>
        </w:rPr>
        <w:t>sucios</w:t>
      </w:r>
      <w:r w:rsidR="00F06090" w:rsidRPr="003420FC">
        <w:rPr>
          <w:rFonts w:ascii="Segoe UI Symbol" w:hAnsi="Segoe UI Symbol"/>
          <w:sz w:val="24"/>
          <w:szCs w:val="24"/>
        </w:rPr>
        <w:t>”</w:t>
      </w:r>
      <w:r w:rsidRPr="003420FC">
        <w:rPr>
          <w:rFonts w:ascii="Segoe UI Symbol" w:hAnsi="Segoe UI Symbol"/>
          <w:sz w:val="24"/>
          <w:szCs w:val="24"/>
        </w:rPr>
        <w:t xml:space="preserve"> que </w:t>
      </w:r>
      <w:r w:rsidR="00F06090" w:rsidRPr="003420FC">
        <w:rPr>
          <w:rFonts w:ascii="Segoe UI Symbol" w:hAnsi="Segoe UI Symbol"/>
          <w:sz w:val="24"/>
          <w:szCs w:val="24"/>
        </w:rPr>
        <w:t>se encontraban en las</w:t>
      </w:r>
      <w:r w:rsidRPr="003420FC">
        <w:rPr>
          <w:rFonts w:ascii="Segoe UI Symbol" w:hAnsi="Segoe UI Symbol"/>
          <w:sz w:val="24"/>
          <w:szCs w:val="24"/>
        </w:rPr>
        <w:t xml:space="preserve"> fuente</w:t>
      </w:r>
      <w:r w:rsidR="00F06090" w:rsidRPr="003420FC">
        <w:rPr>
          <w:rFonts w:ascii="Segoe UI Symbol" w:hAnsi="Segoe UI Symbol"/>
          <w:sz w:val="24"/>
          <w:szCs w:val="24"/>
        </w:rPr>
        <w:t>s</w:t>
      </w:r>
      <w:r w:rsidRPr="003420FC">
        <w:rPr>
          <w:rFonts w:ascii="Segoe UI Symbol" w:hAnsi="Segoe UI Symbol"/>
          <w:sz w:val="24"/>
          <w:szCs w:val="24"/>
        </w:rPr>
        <w:t xml:space="preserve"> de datos:</w:t>
      </w:r>
    </w:p>
    <w:p w14:paraId="75DBF886" w14:textId="77777777" w:rsidR="002449EF" w:rsidRPr="003420FC" w:rsidRDefault="002449EF" w:rsidP="008A3F19">
      <w:pPr>
        <w:spacing w:line="240" w:lineRule="auto"/>
        <w:ind w:left="360"/>
        <w:jc w:val="both"/>
        <w:rPr>
          <w:rFonts w:ascii="Segoe UI Symbol" w:hAnsi="Segoe UI Symbol"/>
          <w:sz w:val="24"/>
          <w:szCs w:val="24"/>
        </w:rPr>
      </w:pPr>
    </w:p>
    <w:p w14:paraId="7A5D63A8" w14:textId="5734A42F" w:rsidR="002449EF" w:rsidRPr="003420FC" w:rsidRDefault="00A944FE" w:rsidP="008A3F19">
      <w:pPr>
        <w:spacing w:line="240" w:lineRule="auto"/>
        <w:jc w:val="both"/>
        <w:rPr>
          <w:rFonts w:ascii="Segoe UI Symbol" w:hAnsi="Segoe UI Symbol"/>
          <w:b/>
          <w:bCs/>
          <w:sz w:val="24"/>
          <w:szCs w:val="24"/>
        </w:rPr>
      </w:pPr>
      <w:r w:rsidRPr="003420FC">
        <w:rPr>
          <w:rFonts w:ascii="Segoe UI Symbol" w:hAnsi="Segoe UI Symbol"/>
          <w:b/>
          <w:bCs/>
          <w:sz w:val="24"/>
          <w:szCs w:val="24"/>
        </w:rPr>
        <w:drawing>
          <wp:anchor distT="0" distB="0" distL="114300" distR="114300" simplePos="0" relativeHeight="251658240" behindDoc="0" locked="0" layoutInCell="1" allowOverlap="1" wp14:anchorId="5292104C" wp14:editId="1661C53E">
            <wp:simplePos x="0" y="0"/>
            <wp:positionH relativeFrom="page">
              <wp:posOffset>3024505</wp:posOffset>
            </wp:positionH>
            <wp:positionV relativeFrom="paragraph">
              <wp:posOffset>309880</wp:posOffset>
            </wp:positionV>
            <wp:extent cx="1704340" cy="2896235"/>
            <wp:effectExtent l="0" t="0" r="0" b="0"/>
            <wp:wrapTopAndBottom/>
            <wp:docPr id="195098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2709" name=""/>
                    <pic:cNvPicPr/>
                  </pic:nvPicPr>
                  <pic:blipFill>
                    <a:blip r:embed="rId8">
                      <a:extLst>
                        <a:ext uri="{28A0092B-C50C-407E-A947-70E740481C1C}">
                          <a14:useLocalDpi xmlns:a14="http://schemas.microsoft.com/office/drawing/2010/main" val="0"/>
                        </a:ext>
                      </a:extLst>
                    </a:blip>
                    <a:stretch>
                      <a:fillRect/>
                    </a:stretch>
                  </pic:blipFill>
                  <pic:spPr>
                    <a:xfrm>
                      <a:off x="0" y="0"/>
                      <a:ext cx="1704340" cy="2896235"/>
                    </a:xfrm>
                    <a:prstGeom prst="rect">
                      <a:avLst/>
                    </a:prstGeom>
                  </pic:spPr>
                </pic:pic>
              </a:graphicData>
            </a:graphic>
            <wp14:sizeRelH relativeFrom="margin">
              <wp14:pctWidth>0</wp14:pctWidth>
            </wp14:sizeRelH>
            <wp14:sizeRelV relativeFrom="margin">
              <wp14:pctHeight>0</wp14:pctHeight>
            </wp14:sizeRelV>
          </wp:anchor>
        </w:drawing>
      </w:r>
      <w:r w:rsidR="002449EF" w:rsidRPr="003420FC">
        <w:rPr>
          <w:rFonts w:ascii="Segoe UI Symbol" w:hAnsi="Segoe UI Symbol"/>
          <w:b/>
          <w:bCs/>
          <w:sz w:val="24"/>
          <w:szCs w:val="24"/>
        </w:rPr>
        <w:t>Columna de modalidades en tabla de SAE</w:t>
      </w:r>
      <w:r w:rsidRPr="003420FC">
        <w:rPr>
          <w:rFonts w:ascii="Segoe UI Symbol" w:hAnsi="Segoe UI Symbol"/>
          <w:b/>
          <w:bCs/>
          <w:sz w:val="24"/>
          <w:szCs w:val="24"/>
        </w:rPr>
        <w:t xml:space="preserve"> (fuente de datos periodo 2025)</w:t>
      </w:r>
      <w:r w:rsidR="002449EF" w:rsidRPr="003420FC">
        <w:rPr>
          <w:rFonts w:ascii="Segoe UI Symbol" w:hAnsi="Segoe UI Symbol"/>
          <w:b/>
          <w:bCs/>
          <w:sz w:val="24"/>
          <w:szCs w:val="24"/>
        </w:rPr>
        <w:t>:</w:t>
      </w:r>
    </w:p>
    <w:p w14:paraId="6F138B52" w14:textId="04766B34" w:rsidR="003C6373" w:rsidRPr="003420FC" w:rsidRDefault="003C6373" w:rsidP="008A3F19">
      <w:pPr>
        <w:spacing w:line="240" w:lineRule="auto"/>
        <w:jc w:val="both"/>
        <w:rPr>
          <w:rFonts w:ascii="Segoe UI Symbol" w:hAnsi="Segoe UI Symbol"/>
          <w:sz w:val="24"/>
          <w:szCs w:val="24"/>
        </w:rPr>
      </w:pPr>
    </w:p>
    <w:p w14:paraId="15B57CFE" w14:textId="1A4AC6B2" w:rsidR="00D56A8A" w:rsidRPr="003420FC" w:rsidRDefault="003C6373" w:rsidP="008A3F19">
      <w:pPr>
        <w:spacing w:line="240" w:lineRule="auto"/>
        <w:jc w:val="both"/>
        <w:rPr>
          <w:rFonts w:ascii="Segoe UI Symbol" w:hAnsi="Segoe UI Symbol"/>
          <w:sz w:val="24"/>
          <w:szCs w:val="24"/>
        </w:rPr>
      </w:pPr>
      <w:r w:rsidRPr="003420FC">
        <w:rPr>
          <w:rFonts w:ascii="Segoe UI Symbol" w:hAnsi="Segoe UI Symbol"/>
          <w:sz w:val="24"/>
          <w:szCs w:val="24"/>
        </w:rPr>
        <w:t xml:space="preserve">Se encontraban </w:t>
      </w:r>
      <w:proofErr w:type="spellStart"/>
      <w:r w:rsidRPr="003420FC">
        <w:rPr>
          <w:rFonts w:ascii="Segoe UI Symbol" w:hAnsi="Segoe UI Symbol"/>
          <w:sz w:val="24"/>
          <w:szCs w:val="24"/>
        </w:rPr>
        <w:t>mas</w:t>
      </w:r>
      <w:proofErr w:type="spellEnd"/>
      <w:r w:rsidRPr="003420FC">
        <w:rPr>
          <w:rFonts w:ascii="Segoe UI Symbol" w:hAnsi="Segoe UI Symbol"/>
          <w:sz w:val="24"/>
          <w:szCs w:val="24"/>
        </w:rPr>
        <w:t xml:space="preserve"> de 200 tipos de modalidades sobre los 38 tipos estandarizados</w:t>
      </w:r>
    </w:p>
    <w:p w14:paraId="15B5BAF6" w14:textId="77777777" w:rsidR="00D56A8A" w:rsidRPr="003420FC" w:rsidRDefault="00D56A8A" w:rsidP="008A3F19">
      <w:pPr>
        <w:spacing w:line="240" w:lineRule="auto"/>
        <w:jc w:val="both"/>
        <w:rPr>
          <w:rFonts w:ascii="Segoe UI Symbol" w:hAnsi="Segoe UI Symbol"/>
          <w:sz w:val="24"/>
          <w:szCs w:val="24"/>
        </w:rPr>
      </w:pPr>
    </w:p>
    <w:p w14:paraId="66BF6781" w14:textId="77777777" w:rsidR="008A3F19" w:rsidRPr="003420FC" w:rsidRDefault="008A3F19" w:rsidP="008A3F19">
      <w:pPr>
        <w:spacing w:line="240" w:lineRule="auto"/>
        <w:jc w:val="both"/>
        <w:rPr>
          <w:rFonts w:ascii="Segoe UI Symbol" w:hAnsi="Segoe UI Symbol"/>
          <w:sz w:val="24"/>
          <w:szCs w:val="24"/>
        </w:rPr>
      </w:pPr>
    </w:p>
    <w:p w14:paraId="114A1CB4" w14:textId="77777777" w:rsidR="008A3F19" w:rsidRPr="003420FC" w:rsidRDefault="008A3F19" w:rsidP="008A3F19">
      <w:pPr>
        <w:spacing w:line="240" w:lineRule="auto"/>
        <w:jc w:val="both"/>
        <w:rPr>
          <w:rFonts w:ascii="Segoe UI Symbol" w:hAnsi="Segoe UI Symbol"/>
          <w:sz w:val="24"/>
          <w:szCs w:val="24"/>
        </w:rPr>
      </w:pPr>
    </w:p>
    <w:p w14:paraId="0B1B0164" w14:textId="77777777" w:rsidR="008A3F19" w:rsidRPr="003420FC" w:rsidRDefault="008A3F19" w:rsidP="008A3F19">
      <w:pPr>
        <w:spacing w:line="240" w:lineRule="auto"/>
        <w:jc w:val="both"/>
        <w:rPr>
          <w:rFonts w:ascii="Segoe UI Symbol" w:hAnsi="Segoe UI Symbol"/>
          <w:sz w:val="24"/>
          <w:szCs w:val="24"/>
        </w:rPr>
      </w:pPr>
    </w:p>
    <w:p w14:paraId="788F3C36" w14:textId="77777777" w:rsidR="008A3F19" w:rsidRPr="003420FC" w:rsidRDefault="008A3F19" w:rsidP="008A3F19">
      <w:pPr>
        <w:spacing w:line="240" w:lineRule="auto"/>
        <w:jc w:val="both"/>
        <w:rPr>
          <w:rFonts w:ascii="Segoe UI Symbol" w:hAnsi="Segoe UI Symbol"/>
          <w:sz w:val="24"/>
          <w:szCs w:val="24"/>
        </w:rPr>
      </w:pPr>
    </w:p>
    <w:p w14:paraId="3BDCE53F" w14:textId="77777777" w:rsidR="008A3F19" w:rsidRPr="003420FC" w:rsidRDefault="008A3F19" w:rsidP="008A3F19">
      <w:pPr>
        <w:spacing w:line="240" w:lineRule="auto"/>
        <w:jc w:val="both"/>
        <w:rPr>
          <w:rFonts w:ascii="Segoe UI Symbol" w:hAnsi="Segoe UI Symbol"/>
          <w:sz w:val="24"/>
          <w:szCs w:val="24"/>
        </w:rPr>
      </w:pPr>
    </w:p>
    <w:p w14:paraId="332B6FD2" w14:textId="77777777" w:rsidR="008A3F19" w:rsidRPr="003420FC" w:rsidRDefault="008A3F19" w:rsidP="008A3F19">
      <w:pPr>
        <w:spacing w:line="240" w:lineRule="auto"/>
        <w:jc w:val="both"/>
        <w:rPr>
          <w:rFonts w:ascii="Segoe UI Symbol" w:hAnsi="Segoe UI Symbol"/>
          <w:sz w:val="24"/>
          <w:szCs w:val="24"/>
        </w:rPr>
      </w:pPr>
    </w:p>
    <w:p w14:paraId="19A1BFFD" w14:textId="77777777" w:rsidR="008A3F19" w:rsidRPr="003420FC" w:rsidRDefault="008A3F19" w:rsidP="008A3F19">
      <w:pPr>
        <w:spacing w:line="240" w:lineRule="auto"/>
        <w:jc w:val="both"/>
        <w:rPr>
          <w:rFonts w:ascii="Segoe UI Symbol" w:hAnsi="Segoe UI Symbol"/>
          <w:sz w:val="24"/>
          <w:szCs w:val="24"/>
        </w:rPr>
      </w:pPr>
    </w:p>
    <w:p w14:paraId="0AA94952" w14:textId="77777777" w:rsidR="008A3F19" w:rsidRPr="003420FC" w:rsidRDefault="008A3F19" w:rsidP="008A3F19">
      <w:pPr>
        <w:spacing w:line="240" w:lineRule="auto"/>
        <w:jc w:val="both"/>
        <w:rPr>
          <w:rFonts w:ascii="Segoe UI Symbol" w:hAnsi="Segoe UI Symbol"/>
          <w:sz w:val="24"/>
          <w:szCs w:val="24"/>
        </w:rPr>
      </w:pPr>
    </w:p>
    <w:p w14:paraId="2EC64E6F" w14:textId="08BBD311" w:rsidR="003C6373" w:rsidRPr="003420FC" w:rsidRDefault="002449EF" w:rsidP="008A3F19">
      <w:pPr>
        <w:spacing w:line="240" w:lineRule="auto"/>
        <w:jc w:val="both"/>
        <w:rPr>
          <w:rFonts w:ascii="Segoe UI Symbol" w:hAnsi="Segoe UI Symbol"/>
          <w:b/>
          <w:bCs/>
          <w:sz w:val="24"/>
          <w:szCs w:val="24"/>
        </w:rPr>
      </w:pPr>
      <w:r w:rsidRPr="003420FC">
        <w:rPr>
          <w:rFonts w:ascii="Segoe UI Symbol" w:hAnsi="Segoe UI Symbol"/>
          <w:b/>
          <w:bCs/>
          <w:sz w:val="24"/>
          <w:szCs w:val="24"/>
        </w:rPr>
        <w:t>Fechas con formato incorrecto:</w:t>
      </w:r>
    </w:p>
    <w:p w14:paraId="0E6FB53F" w14:textId="5AA382A7" w:rsidR="002449EF" w:rsidRPr="003420FC" w:rsidRDefault="002449EF" w:rsidP="008A3F19">
      <w:pPr>
        <w:spacing w:line="240" w:lineRule="auto"/>
        <w:jc w:val="center"/>
        <w:rPr>
          <w:rFonts w:ascii="Segoe UI Symbol" w:hAnsi="Segoe UI Symbol"/>
          <w:sz w:val="24"/>
          <w:szCs w:val="24"/>
        </w:rPr>
      </w:pPr>
      <w:r w:rsidRPr="003420FC">
        <w:rPr>
          <w:rFonts w:ascii="Segoe UI Symbol" w:hAnsi="Segoe UI Symbol"/>
          <w:sz w:val="24"/>
          <w:szCs w:val="24"/>
        </w:rPr>
        <w:drawing>
          <wp:inline distT="0" distB="0" distL="0" distR="0" wp14:anchorId="7802F01C" wp14:editId="29D933E8">
            <wp:extent cx="1752600" cy="2828925"/>
            <wp:effectExtent l="0" t="0" r="0" b="9525"/>
            <wp:docPr id="164887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73638" name=""/>
                    <pic:cNvPicPr/>
                  </pic:nvPicPr>
                  <pic:blipFill>
                    <a:blip r:embed="rId9"/>
                    <a:stretch>
                      <a:fillRect/>
                    </a:stretch>
                  </pic:blipFill>
                  <pic:spPr>
                    <a:xfrm>
                      <a:off x="0" y="0"/>
                      <a:ext cx="1774102" cy="2863632"/>
                    </a:xfrm>
                    <a:prstGeom prst="rect">
                      <a:avLst/>
                    </a:prstGeom>
                  </pic:spPr>
                </pic:pic>
              </a:graphicData>
            </a:graphic>
          </wp:inline>
        </w:drawing>
      </w:r>
    </w:p>
    <w:p w14:paraId="5AF53BAB" w14:textId="77777777" w:rsidR="003C6373" w:rsidRPr="003420FC" w:rsidRDefault="003C637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El formato incorrecto de fechas rompía varias de las demás columnas dependientes de esta, por lo cual se debía corregir manualmente una por una para subsanar estos errores.</w:t>
      </w:r>
    </w:p>
    <w:p w14:paraId="3AF94BDD" w14:textId="11C19B38" w:rsidR="002449EF" w:rsidRPr="003420FC" w:rsidRDefault="003C6373" w:rsidP="008A3F19">
      <w:pPr>
        <w:spacing w:line="240" w:lineRule="auto"/>
        <w:jc w:val="both"/>
        <w:rPr>
          <w:rFonts w:ascii="Segoe UI Symbol" w:hAnsi="Segoe UI Symbol"/>
          <w:b/>
          <w:bCs/>
          <w:sz w:val="24"/>
          <w:szCs w:val="24"/>
        </w:rPr>
      </w:pPr>
      <w:r w:rsidRPr="003420FC">
        <w:rPr>
          <w:rFonts w:ascii="Segoe UI Symbol" w:hAnsi="Segoe UI Symbol"/>
          <w:b/>
          <w:bCs/>
          <w:sz w:val="24"/>
          <w:szCs w:val="24"/>
        </w:rPr>
        <w:t>Inconsistencia entre tabla en nombre de columnas:</w:t>
      </w:r>
    </w:p>
    <w:p w14:paraId="1C561DFF" w14:textId="12213DA3" w:rsidR="003C6373" w:rsidRPr="003420FC" w:rsidRDefault="003C6373" w:rsidP="008A3F19">
      <w:pPr>
        <w:spacing w:line="240" w:lineRule="auto"/>
        <w:jc w:val="center"/>
        <w:rPr>
          <w:rFonts w:ascii="Segoe UI Symbol" w:hAnsi="Segoe UI Symbol"/>
          <w:sz w:val="24"/>
          <w:szCs w:val="24"/>
        </w:rPr>
      </w:pPr>
      <w:r w:rsidRPr="003420FC">
        <w:rPr>
          <w:rFonts w:ascii="Segoe UI Symbol" w:hAnsi="Segoe UI Symbol"/>
          <w:sz w:val="24"/>
          <w:szCs w:val="24"/>
        </w:rPr>
        <w:lastRenderedPageBreak/>
        <w:drawing>
          <wp:inline distT="0" distB="0" distL="0" distR="0" wp14:anchorId="204647F8" wp14:editId="4343BFF2">
            <wp:extent cx="3410426" cy="1200318"/>
            <wp:effectExtent l="0" t="0" r="0" b="0"/>
            <wp:docPr id="5010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4564" name=""/>
                    <pic:cNvPicPr/>
                  </pic:nvPicPr>
                  <pic:blipFill>
                    <a:blip r:embed="rId10"/>
                    <a:stretch>
                      <a:fillRect/>
                    </a:stretch>
                  </pic:blipFill>
                  <pic:spPr>
                    <a:xfrm>
                      <a:off x="0" y="0"/>
                      <a:ext cx="3410426" cy="1200318"/>
                    </a:xfrm>
                    <a:prstGeom prst="rect">
                      <a:avLst/>
                    </a:prstGeom>
                  </pic:spPr>
                </pic:pic>
              </a:graphicData>
            </a:graphic>
          </wp:inline>
        </w:drawing>
      </w:r>
    </w:p>
    <w:p w14:paraId="1E26BF65" w14:textId="35FDEE4A" w:rsidR="003C6373" w:rsidRPr="003420FC" w:rsidRDefault="003C637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En la tabla de COLABORACIONES la columna de referencia la cual se denomina “REFERENCIA</w:t>
      </w:r>
    </w:p>
    <w:p w14:paraId="308E2BAC" w14:textId="02A63B1A" w:rsidR="003C6373" w:rsidRPr="003420FC" w:rsidRDefault="003C6373" w:rsidP="008A3F19">
      <w:pPr>
        <w:spacing w:line="240" w:lineRule="auto"/>
        <w:jc w:val="center"/>
        <w:rPr>
          <w:rFonts w:ascii="Segoe UI Symbol" w:hAnsi="Segoe UI Symbol"/>
          <w:sz w:val="24"/>
          <w:szCs w:val="24"/>
        </w:rPr>
      </w:pPr>
      <w:r w:rsidRPr="003420FC">
        <w:rPr>
          <w:rFonts w:ascii="Segoe UI Symbol" w:hAnsi="Segoe UI Symbol"/>
          <w:sz w:val="24"/>
          <w:szCs w:val="24"/>
        </w:rPr>
        <w:drawing>
          <wp:inline distT="0" distB="0" distL="0" distR="0" wp14:anchorId="3E35FF28" wp14:editId="388A698A">
            <wp:extent cx="3419952" cy="1181265"/>
            <wp:effectExtent l="0" t="0" r="0" b="0"/>
            <wp:docPr id="54283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031" name=""/>
                    <pic:cNvPicPr/>
                  </pic:nvPicPr>
                  <pic:blipFill>
                    <a:blip r:embed="rId11"/>
                    <a:stretch>
                      <a:fillRect/>
                    </a:stretch>
                  </pic:blipFill>
                  <pic:spPr>
                    <a:xfrm>
                      <a:off x="0" y="0"/>
                      <a:ext cx="3419952" cy="1181265"/>
                    </a:xfrm>
                    <a:prstGeom prst="rect">
                      <a:avLst/>
                    </a:prstGeom>
                  </pic:spPr>
                </pic:pic>
              </a:graphicData>
            </a:graphic>
          </wp:inline>
        </w:drawing>
      </w:r>
    </w:p>
    <w:p w14:paraId="6F87F944" w14:textId="692A9F75" w:rsidR="003C6373" w:rsidRPr="003420FC" w:rsidRDefault="003C637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En cambio, en la tabla de EXPLOTACION DE PRENSA la</w:t>
      </w:r>
      <w:r w:rsidR="006462B4" w:rsidRPr="003420FC">
        <w:rPr>
          <w:rFonts w:ascii="Segoe UI Symbol" w:hAnsi="Segoe UI Symbol"/>
          <w:sz w:val="24"/>
          <w:szCs w:val="24"/>
        </w:rPr>
        <w:t xml:space="preserve"> misma</w:t>
      </w:r>
      <w:r w:rsidRPr="003420FC">
        <w:rPr>
          <w:rFonts w:ascii="Segoe UI Symbol" w:hAnsi="Segoe UI Symbol"/>
          <w:sz w:val="24"/>
          <w:szCs w:val="24"/>
        </w:rPr>
        <w:t xml:space="preserve"> columna de referencia se denomina “DESCRIPCION”.</w:t>
      </w:r>
    </w:p>
    <w:p w14:paraId="720F48A1" w14:textId="38CC884B" w:rsidR="003C6373" w:rsidRPr="003420FC" w:rsidRDefault="003C6373" w:rsidP="008A3F19">
      <w:pPr>
        <w:spacing w:line="240" w:lineRule="auto"/>
        <w:jc w:val="center"/>
        <w:rPr>
          <w:rFonts w:ascii="Segoe UI Symbol" w:hAnsi="Segoe UI Symbol"/>
          <w:sz w:val="24"/>
          <w:szCs w:val="24"/>
        </w:rPr>
      </w:pPr>
      <w:r w:rsidRPr="003420FC">
        <w:rPr>
          <w:rFonts w:ascii="Segoe UI Symbol" w:hAnsi="Segoe UI Symbol"/>
          <w:sz w:val="24"/>
          <w:szCs w:val="24"/>
        </w:rPr>
        <w:drawing>
          <wp:inline distT="0" distB="0" distL="0" distR="0" wp14:anchorId="19956876" wp14:editId="13D527B9">
            <wp:extent cx="3391373" cy="1143160"/>
            <wp:effectExtent l="0" t="0" r="0" b="0"/>
            <wp:docPr id="106143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37014" name=""/>
                    <pic:cNvPicPr/>
                  </pic:nvPicPr>
                  <pic:blipFill>
                    <a:blip r:embed="rId12"/>
                    <a:stretch>
                      <a:fillRect/>
                    </a:stretch>
                  </pic:blipFill>
                  <pic:spPr>
                    <a:xfrm>
                      <a:off x="0" y="0"/>
                      <a:ext cx="3391373" cy="1143160"/>
                    </a:xfrm>
                    <a:prstGeom prst="rect">
                      <a:avLst/>
                    </a:prstGeom>
                  </pic:spPr>
                </pic:pic>
              </a:graphicData>
            </a:graphic>
          </wp:inline>
        </w:drawing>
      </w:r>
    </w:p>
    <w:p w14:paraId="6A155E01" w14:textId="119B37D0" w:rsidR="006462B4" w:rsidRPr="003420FC" w:rsidRDefault="006462B4"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En la tabla "PEDIDOS JEFE", el mismo campo se encuentra denominado como "REFERENCIA / DESCRIPCIÓN.</w:t>
      </w:r>
    </w:p>
    <w:p w14:paraId="3AD044D8" w14:textId="35BA98C8" w:rsidR="006462B4" w:rsidRPr="003420FC" w:rsidRDefault="006462B4"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 xml:space="preserve">Este tipo de inconsistencias genera inconvenientes durante el proceso de integración de datos, </w:t>
      </w:r>
      <w:r w:rsidR="003420FC" w:rsidRPr="003420FC">
        <w:rPr>
          <w:rFonts w:ascii="Segoe UI Symbol" w:hAnsi="Segoe UI Symbol"/>
          <w:sz w:val="24"/>
          <w:szCs w:val="24"/>
        </w:rPr>
        <w:t>ya que,</w:t>
      </w:r>
      <w:r w:rsidRPr="003420FC">
        <w:rPr>
          <w:rFonts w:ascii="Segoe UI Symbol" w:hAnsi="Segoe UI Symbol"/>
          <w:sz w:val="24"/>
          <w:szCs w:val="24"/>
        </w:rPr>
        <w:t xml:space="preserve"> al unificar las distintas tablas para conformar una tabla maestra, Power BI interpreta dichos campos como columnas independientes en lugar de reconocerlos como una única variable. Como consecuencia, se producen errores en los análisis y visualizaciones, o bien se requiere implementar transformaciones adicionales para consolidar correctamente la información y garantizar la precisión de los indicadores.</w:t>
      </w:r>
    </w:p>
    <w:p w14:paraId="26FBBF6E" w14:textId="45D16C2F" w:rsidR="006462B4" w:rsidRPr="003420FC" w:rsidRDefault="006462B4"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lastRenderedPageBreak/>
        <w:t xml:space="preserve">Los ejemplos expuestos representan solo una pequeña parte de las inconsistencias detectadas durante la etapa de depuración de datos. La mayoría de estos errores se concentraban en las tablas </w:t>
      </w:r>
      <w:r w:rsidRPr="003420FC">
        <w:rPr>
          <w:rFonts w:ascii="Segoe UI Symbol" w:hAnsi="Segoe UI Symbol"/>
          <w:b/>
          <w:bCs/>
          <w:sz w:val="24"/>
          <w:szCs w:val="24"/>
        </w:rPr>
        <w:t>"COLABORACIONES" y “SAE”</w:t>
      </w:r>
      <w:r w:rsidRPr="003420FC">
        <w:rPr>
          <w:rFonts w:ascii="Segoe UI Symbol" w:hAnsi="Segoe UI Symbol"/>
          <w:sz w:val="24"/>
          <w:szCs w:val="24"/>
        </w:rPr>
        <w:t>, aunque también se identificaron inconvenientes en otras fuentes. En total, se trabajó con nueve tablas diferentes, las cuales debieron ser revisadas, estandarizadas y normalizadas antes de poder integrarse al modelo de datos utilizado para el desarrollo del dashboard.</w:t>
      </w:r>
    </w:p>
    <w:p w14:paraId="0216B521" w14:textId="3C2F687D" w:rsidR="008A3F19" w:rsidRPr="003420FC" w:rsidRDefault="00BE055D" w:rsidP="008A3F19">
      <w:pPr>
        <w:spacing w:line="240" w:lineRule="auto"/>
        <w:jc w:val="both"/>
        <w:rPr>
          <w:rFonts w:ascii="Segoe UI Symbol" w:eastAsia="Times New Roman" w:hAnsi="Segoe UI Symbol"/>
          <w:b/>
          <w:color w:val="4C94D8" w:themeColor="text2" w:themeTint="80"/>
          <w:sz w:val="32"/>
          <w:szCs w:val="32"/>
        </w:rPr>
      </w:pPr>
      <w:r w:rsidRPr="003420FC">
        <w:rPr>
          <w:rFonts w:ascii="Segoe UI Symbol" w:eastAsia="Times New Roman" w:hAnsi="Segoe UI Symbol"/>
          <w:b/>
          <w:color w:val="4C94D8" w:themeColor="text2" w:themeTint="80"/>
          <w:sz w:val="32"/>
          <w:szCs w:val="32"/>
        </w:rPr>
        <w:t xml:space="preserve">5. </w:t>
      </w:r>
      <w:r w:rsidR="006462B4" w:rsidRPr="003420FC">
        <w:rPr>
          <w:rFonts w:ascii="Segoe UI Symbol" w:eastAsia="Times New Roman" w:hAnsi="Segoe UI Symbol"/>
          <w:b/>
          <w:color w:val="4C94D8" w:themeColor="text2" w:themeTint="80"/>
          <w:sz w:val="32"/>
          <w:szCs w:val="32"/>
        </w:rPr>
        <w:t xml:space="preserve">Proceso de Limpieza y </w:t>
      </w:r>
      <w:r w:rsidR="00E40A46" w:rsidRPr="003420FC">
        <w:rPr>
          <w:rFonts w:ascii="Segoe UI Symbol" w:eastAsia="Times New Roman" w:hAnsi="Segoe UI Symbol"/>
          <w:b/>
          <w:color w:val="4C94D8" w:themeColor="text2" w:themeTint="80"/>
          <w:sz w:val="32"/>
          <w:szCs w:val="32"/>
        </w:rPr>
        <w:t>Normalización</w:t>
      </w:r>
      <w:r w:rsidR="006462B4" w:rsidRPr="003420FC">
        <w:rPr>
          <w:rFonts w:ascii="Segoe UI Symbol" w:eastAsia="Times New Roman" w:hAnsi="Segoe UI Symbol"/>
          <w:b/>
          <w:color w:val="4C94D8" w:themeColor="text2" w:themeTint="80"/>
          <w:sz w:val="32"/>
          <w:szCs w:val="32"/>
        </w:rPr>
        <w:t xml:space="preserve"> de Datos</w:t>
      </w:r>
    </w:p>
    <w:p w14:paraId="7CE81D5B" w14:textId="77777777" w:rsidR="008A3F19" w:rsidRPr="003420FC" w:rsidRDefault="008A3F19" w:rsidP="008A3F19">
      <w:pPr>
        <w:spacing w:line="240" w:lineRule="auto"/>
        <w:jc w:val="both"/>
        <w:rPr>
          <w:rFonts w:ascii="Segoe UI Symbol" w:eastAsia="Times New Roman" w:hAnsi="Segoe UI Symbol"/>
          <w:b/>
          <w:color w:val="4C94D8" w:themeColor="text2" w:themeTint="80"/>
          <w:sz w:val="32"/>
          <w:szCs w:val="32"/>
        </w:rPr>
      </w:pPr>
    </w:p>
    <w:p w14:paraId="6DEE7B20" w14:textId="1D65EBED"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La etapa de preparación de datos representó una de las tareas más extensas y complejas del proyecto.</w:t>
      </w:r>
    </w:p>
    <w:p w14:paraId="41F98BF8" w14:textId="4F8FEB4B" w:rsidR="00545CC3" w:rsidRPr="003420FC" w:rsidRDefault="00545CC3" w:rsidP="008A3F19">
      <w:pPr>
        <w:spacing w:line="240" w:lineRule="auto"/>
        <w:jc w:val="both"/>
        <w:rPr>
          <w:rFonts w:ascii="Segoe UI Symbol" w:hAnsi="Segoe UI Symbol"/>
          <w:sz w:val="24"/>
          <w:szCs w:val="24"/>
        </w:rPr>
      </w:pPr>
      <w:r w:rsidRPr="003420FC">
        <w:rPr>
          <w:rFonts w:ascii="Segoe UI Symbol" w:hAnsi="Segoe UI Symbol"/>
          <w:sz w:val="24"/>
          <w:szCs w:val="24"/>
        </w:rPr>
        <w:t>Durante el análisis se detectaron numerosos problemas de calidad de datos:</w:t>
      </w:r>
    </w:p>
    <w:p w14:paraId="1D7B846F" w14:textId="77777777"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Diferencias en los nombres de columnas.</w:t>
      </w:r>
    </w:p>
    <w:p w14:paraId="269459E9" w14:textId="77777777"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Campos duplicados.</w:t>
      </w:r>
    </w:p>
    <w:p w14:paraId="244A1357" w14:textId="77777777"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Inconsistencias ortográficas.</w:t>
      </w:r>
    </w:p>
    <w:p w14:paraId="48D4C653" w14:textId="77777777"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Registros incompletos.</w:t>
      </w:r>
    </w:p>
    <w:p w14:paraId="25C93033" w14:textId="77777777"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Valores nulos.</w:t>
      </w:r>
    </w:p>
    <w:p w14:paraId="324AEA65" w14:textId="77777777"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Formatos incompatibles.</w:t>
      </w:r>
    </w:p>
    <w:p w14:paraId="7E332E78" w14:textId="70C73455" w:rsidR="00545CC3" w:rsidRPr="003420FC" w:rsidRDefault="00545CC3" w:rsidP="008A3F19">
      <w:pPr>
        <w:pStyle w:val="Prrafodelista"/>
        <w:numPr>
          <w:ilvl w:val="0"/>
          <w:numId w:val="22"/>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Errores de carga manual.</w:t>
      </w:r>
    </w:p>
    <w:p w14:paraId="40DC24F5" w14:textId="06FED88A"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Un ejemplo recurrente consistía en que un mismo dato podía encontrarse identificado con nombres diferentes según la tabla de origen.</w:t>
      </w:r>
    </w:p>
    <w:p w14:paraId="28A15122" w14:textId="056D5780"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Estas inconsistencias impedían realizar una integración directa y obligaban a desarrollar procesos de transformación adicionales para garantizar la uniformidad de los datos.</w:t>
      </w:r>
    </w:p>
    <w:p w14:paraId="045D41A1" w14:textId="42D74ABE" w:rsidR="00545CC3" w:rsidRPr="003420FC" w:rsidRDefault="00545CC3" w:rsidP="008A3F19">
      <w:pPr>
        <w:spacing w:line="240" w:lineRule="auto"/>
        <w:jc w:val="both"/>
        <w:rPr>
          <w:rFonts w:ascii="Segoe UI Symbol" w:hAnsi="Segoe UI Symbol"/>
          <w:sz w:val="24"/>
          <w:szCs w:val="24"/>
        </w:rPr>
      </w:pPr>
      <w:r w:rsidRPr="003420FC">
        <w:rPr>
          <w:rFonts w:ascii="Segoe UI Symbol" w:hAnsi="Segoe UI Symbol"/>
          <w:sz w:val="24"/>
          <w:szCs w:val="24"/>
        </w:rPr>
        <w:t>Mediante Power Query se implementaron procedimientos destinados a:</w:t>
      </w:r>
    </w:p>
    <w:p w14:paraId="08AB764A" w14:textId="77777777" w:rsidR="00545CC3" w:rsidRPr="003420FC" w:rsidRDefault="00545CC3" w:rsidP="008A3F19">
      <w:pPr>
        <w:pStyle w:val="Prrafodelista"/>
        <w:numPr>
          <w:ilvl w:val="0"/>
          <w:numId w:val="8"/>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Corregir errores.</w:t>
      </w:r>
    </w:p>
    <w:p w14:paraId="34E59C39" w14:textId="77777777" w:rsidR="00545CC3" w:rsidRPr="003420FC" w:rsidRDefault="00545CC3" w:rsidP="008A3F19">
      <w:pPr>
        <w:pStyle w:val="Prrafodelista"/>
        <w:numPr>
          <w:ilvl w:val="0"/>
          <w:numId w:val="8"/>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Homogeneizar nomenclaturas.</w:t>
      </w:r>
    </w:p>
    <w:p w14:paraId="67A6F80B" w14:textId="77777777" w:rsidR="00545CC3" w:rsidRPr="003420FC" w:rsidRDefault="00545CC3" w:rsidP="008A3F19">
      <w:pPr>
        <w:pStyle w:val="Prrafodelista"/>
        <w:numPr>
          <w:ilvl w:val="0"/>
          <w:numId w:val="8"/>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Estandarizar formatos.</w:t>
      </w:r>
    </w:p>
    <w:p w14:paraId="0B86A6D3" w14:textId="77777777" w:rsidR="00545CC3" w:rsidRPr="003420FC" w:rsidRDefault="00545CC3" w:rsidP="008A3F19">
      <w:pPr>
        <w:pStyle w:val="Prrafodelista"/>
        <w:numPr>
          <w:ilvl w:val="0"/>
          <w:numId w:val="8"/>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lastRenderedPageBreak/>
        <w:t>Eliminar redundancias.</w:t>
      </w:r>
    </w:p>
    <w:p w14:paraId="47BAA48C" w14:textId="77777777" w:rsidR="00545CC3" w:rsidRPr="003420FC" w:rsidRDefault="00545CC3" w:rsidP="008A3F19">
      <w:pPr>
        <w:pStyle w:val="Prrafodelista"/>
        <w:numPr>
          <w:ilvl w:val="0"/>
          <w:numId w:val="8"/>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Validar registros.</w:t>
      </w:r>
    </w:p>
    <w:p w14:paraId="2240009A" w14:textId="5E477C07" w:rsidR="006462B4" w:rsidRPr="003420FC" w:rsidRDefault="00545CC3" w:rsidP="008A3F19">
      <w:pPr>
        <w:pStyle w:val="Prrafodelista"/>
        <w:numPr>
          <w:ilvl w:val="0"/>
          <w:numId w:val="8"/>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Automatizar procesos de limpieza.</w:t>
      </w:r>
    </w:p>
    <w:p w14:paraId="7908A152" w14:textId="1E75ADEA" w:rsidR="008A3F19" w:rsidRPr="003420FC" w:rsidRDefault="00A944FE" w:rsidP="008A3F19">
      <w:pPr>
        <w:spacing w:line="240" w:lineRule="auto"/>
        <w:jc w:val="both"/>
        <w:rPr>
          <w:rFonts w:ascii="Segoe UI Symbol" w:hAnsi="Segoe UI Symbol"/>
          <w:b/>
          <w:bCs/>
          <w:sz w:val="24"/>
          <w:szCs w:val="24"/>
          <w:u w:val="single"/>
        </w:rPr>
      </w:pPr>
      <w:r w:rsidRPr="003420FC">
        <w:rPr>
          <w:rFonts w:ascii="Segoe UI Symbol" w:hAnsi="Segoe UI Symbol"/>
          <w:b/>
          <w:bCs/>
          <w:sz w:val="24"/>
          <w:szCs w:val="24"/>
          <w:u w:val="single"/>
        </w:rPr>
        <w:t>Limpieza y Preparación de Datos Históricos</w:t>
      </w:r>
    </w:p>
    <w:p w14:paraId="79020709" w14:textId="4B76781B" w:rsidR="00A944FE" w:rsidRPr="003420FC" w:rsidRDefault="00A944FE" w:rsidP="00F06090">
      <w:pPr>
        <w:spacing w:line="240" w:lineRule="auto"/>
        <w:ind w:firstLine="708"/>
        <w:jc w:val="both"/>
        <w:rPr>
          <w:rFonts w:ascii="Segoe UI Symbol" w:hAnsi="Segoe UI Symbol"/>
          <w:sz w:val="24"/>
          <w:szCs w:val="24"/>
        </w:rPr>
      </w:pPr>
      <w:r w:rsidRPr="003420FC">
        <w:rPr>
          <w:rFonts w:ascii="Segoe UI Symbol" w:hAnsi="Segoe UI Symbol"/>
          <w:sz w:val="24"/>
          <w:szCs w:val="24"/>
        </w:rPr>
        <w:t>Además del procesamiento de la información correspondiente al período 2026, se dedicó una cantidad considerable de tiempo a la depuración y normalización de las planillas históricas del año 2025</w:t>
      </w:r>
      <w:r w:rsidR="00F06090" w:rsidRPr="003420FC">
        <w:rPr>
          <w:rFonts w:ascii="Segoe UI Symbol" w:hAnsi="Segoe UI Symbol"/>
          <w:sz w:val="24"/>
          <w:szCs w:val="24"/>
        </w:rPr>
        <w:t>.</w:t>
      </w:r>
    </w:p>
    <w:p w14:paraId="3DCF95AE" w14:textId="77777777" w:rsidR="00F06090" w:rsidRPr="003420FC" w:rsidRDefault="00F06090" w:rsidP="00F06090">
      <w:pPr>
        <w:spacing w:line="240" w:lineRule="auto"/>
        <w:jc w:val="both"/>
        <w:rPr>
          <w:rFonts w:ascii="Segoe UI Symbol" w:hAnsi="Segoe UI Symbol"/>
          <w:sz w:val="24"/>
          <w:szCs w:val="24"/>
        </w:rPr>
      </w:pPr>
      <w:r w:rsidRPr="003420FC">
        <w:rPr>
          <w:rFonts w:ascii="Segoe UI Symbol" w:hAnsi="Segoe UI Symbol"/>
          <w:sz w:val="24"/>
          <w:szCs w:val="24"/>
        </w:rPr>
        <w:t>El proceso implicó:</w:t>
      </w:r>
    </w:p>
    <w:p w14:paraId="5FAE06DB" w14:textId="77777777" w:rsidR="00F06090" w:rsidRPr="003420FC" w:rsidRDefault="00F06090" w:rsidP="00F06090">
      <w:pPr>
        <w:pStyle w:val="Prrafodelista"/>
        <w:numPr>
          <w:ilvl w:val="0"/>
          <w:numId w:val="3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Corrección de inconsistencias. </w:t>
      </w:r>
    </w:p>
    <w:p w14:paraId="3249E6D0" w14:textId="77777777" w:rsidR="00F06090" w:rsidRPr="003420FC" w:rsidRDefault="00F06090" w:rsidP="00F06090">
      <w:pPr>
        <w:pStyle w:val="Prrafodelista"/>
        <w:numPr>
          <w:ilvl w:val="0"/>
          <w:numId w:val="3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Homogeneización de nomenclaturas. </w:t>
      </w:r>
    </w:p>
    <w:p w14:paraId="58287893" w14:textId="77777777" w:rsidR="00F06090" w:rsidRPr="003420FC" w:rsidRDefault="00F06090" w:rsidP="00F06090">
      <w:pPr>
        <w:pStyle w:val="Prrafodelista"/>
        <w:numPr>
          <w:ilvl w:val="0"/>
          <w:numId w:val="3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Estandarización de formatos. </w:t>
      </w:r>
    </w:p>
    <w:p w14:paraId="23A69664" w14:textId="77777777" w:rsidR="00F06090" w:rsidRPr="003420FC" w:rsidRDefault="00F06090" w:rsidP="00F06090">
      <w:pPr>
        <w:pStyle w:val="Prrafodelista"/>
        <w:numPr>
          <w:ilvl w:val="0"/>
          <w:numId w:val="3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Validación de registros históricos. </w:t>
      </w:r>
    </w:p>
    <w:p w14:paraId="48E43EE3" w14:textId="77777777" w:rsidR="00F06090" w:rsidRPr="003420FC" w:rsidRDefault="00F06090" w:rsidP="00F06090">
      <w:pPr>
        <w:pStyle w:val="Prrafodelista"/>
        <w:numPr>
          <w:ilvl w:val="0"/>
          <w:numId w:val="3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Adaptación de estructuras incompatibles. </w:t>
      </w:r>
    </w:p>
    <w:p w14:paraId="774D6C05" w14:textId="77777777" w:rsidR="00F06090" w:rsidRPr="003420FC" w:rsidRDefault="00F06090" w:rsidP="00F06090">
      <w:pPr>
        <w:pStyle w:val="Prrafodelista"/>
        <w:numPr>
          <w:ilvl w:val="0"/>
          <w:numId w:val="3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Normalización de campos para permitir vinculaciones entre períodos.</w:t>
      </w:r>
    </w:p>
    <w:p w14:paraId="62FD903C" w14:textId="3701EE6E" w:rsidR="00F06090" w:rsidRPr="003420FC" w:rsidRDefault="00F06090" w:rsidP="00F06090">
      <w:pPr>
        <w:spacing w:line="240" w:lineRule="auto"/>
        <w:ind w:firstLine="708"/>
        <w:jc w:val="both"/>
        <w:rPr>
          <w:rFonts w:ascii="Segoe UI Symbol" w:hAnsi="Segoe UI Symbol"/>
          <w:sz w:val="24"/>
          <w:szCs w:val="24"/>
        </w:rPr>
      </w:pPr>
      <w:r w:rsidRPr="003420FC">
        <w:rPr>
          <w:rFonts w:ascii="Segoe UI Symbol" w:hAnsi="Segoe UI Symbol"/>
          <w:sz w:val="24"/>
          <w:szCs w:val="24"/>
        </w:rPr>
        <w:t>Gracias a esto se podrá realizar una comparativa interanual y tener datos para vinculaciones en años previos.</w:t>
      </w:r>
    </w:p>
    <w:p w14:paraId="0F99C078" w14:textId="77777777" w:rsidR="008A3F19" w:rsidRPr="003420FC" w:rsidRDefault="008A3F19" w:rsidP="008A3F19">
      <w:pPr>
        <w:spacing w:line="240" w:lineRule="auto"/>
        <w:jc w:val="both"/>
        <w:rPr>
          <w:rFonts w:ascii="Segoe UI Symbol" w:hAnsi="Segoe UI Symbol"/>
          <w:sz w:val="24"/>
          <w:szCs w:val="24"/>
        </w:rPr>
      </w:pPr>
    </w:p>
    <w:p w14:paraId="651934B9" w14:textId="0432847B" w:rsidR="00BE055D" w:rsidRPr="003420FC" w:rsidRDefault="00BE055D" w:rsidP="008A3F19">
      <w:pPr>
        <w:spacing w:line="240" w:lineRule="auto"/>
        <w:jc w:val="both"/>
        <w:rPr>
          <w:rFonts w:ascii="Segoe UI Symbol" w:eastAsia="Times New Roman" w:hAnsi="Segoe UI Symbol"/>
          <w:b/>
          <w:color w:val="4C94D8" w:themeColor="text2" w:themeTint="80"/>
          <w:sz w:val="32"/>
          <w:szCs w:val="32"/>
        </w:rPr>
      </w:pPr>
      <w:r w:rsidRPr="003420FC">
        <w:rPr>
          <w:rFonts w:ascii="Segoe UI Symbol" w:eastAsia="Times New Roman" w:hAnsi="Segoe UI Symbol"/>
          <w:b/>
          <w:color w:val="4C94D8" w:themeColor="text2" w:themeTint="80"/>
          <w:sz w:val="32"/>
          <w:szCs w:val="32"/>
        </w:rPr>
        <w:t xml:space="preserve">6. </w:t>
      </w:r>
      <w:r w:rsidR="00545CC3" w:rsidRPr="003420FC">
        <w:rPr>
          <w:rFonts w:ascii="Segoe UI Symbol" w:eastAsia="Times New Roman" w:hAnsi="Segoe UI Symbol"/>
          <w:b/>
          <w:color w:val="4C94D8" w:themeColor="text2" w:themeTint="80"/>
          <w:sz w:val="32"/>
          <w:szCs w:val="32"/>
        </w:rPr>
        <w:t>Construcción de la Tabla Maestra</w:t>
      </w:r>
    </w:p>
    <w:p w14:paraId="3A548A97" w14:textId="77777777" w:rsidR="008A3F19" w:rsidRPr="003420FC" w:rsidRDefault="008A3F19" w:rsidP="008A3F19">
      <w:pPr>
        <w:spacing w:line="240" w:lineRule="auto"/>
        <w:jc w:val="both"/>
        <w:rPr>
          <w:rFonts w:ascii="Segoe UI Symbol" w:hAnsi="Segoe UI Symbol"/>
          <w:sz w:val="24"/>
          <w:szCs w:val="24"/>
        </w:rPr>
      </w:pPr>
    </w:p>
    <w:p w14:paraId="1CFD3E9B" w14:textId="12872167"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Una vez finalizado el proceso de depuración, se desarrolló una tabla maestra normalizada que consolidó la información proveniente de todas las fuentes.</w:t>
      </w:r>
    </w:p>
    <w:p w14:paraId="4BFE29C8" w14:textId="2105A642"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La construcción de esta estructura fue una de las etapas más importantes del proyecto, ya que permitió:</w:t>
      </w:r>
    </w:p>
    <w:p w14:paraId="7095B1DF" w14:textId="77777777" w:rsidR="00545CC3" w:rsidRPr="003420FC" w:rsidRDefault="00545CC3" w:rsidP="008A3F19">
      <w:pPr>
        <w:pStyle w:val="Prrafodelista"/>
        <w:numPr>
          <w:ilvl w:val="0"/>
          <w:numId w:val="2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Centralizar la información.</w:t>
      </w:r>
    </w:p>
    <w:p w14:paraId="39D5BE82" w14:textId="77777777" w:rsidR="00545CC3" w:rsidRPr="003420FC" w:rsidRDefault="00545CC3" w:rsidP="008A3F19">
      <w:pPr>
        <w:pStyle w:val="Prrafodelista"/>
        <w:numPr>
          <w:ilvl w:val="0"/>
          <w:numId w:val="2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Evitar duplicidades.</w:t>
      </w:r>
    </w:p>
    <w:p w14:paraId="57FA5CDD" w14:textId="77777777" w:rsidR="00545CC3" w:rsidRPr="003420FC" w:rsidRDefault="00545CC3" w:rsidP="008A3F19">
      <w:pPr>
        <w:pStyle w:val="Prrafodelista"/>
        <w:numPr>
          <w:ilvl w:val="0"/>
          <w:numId w:val="2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Optimizar consultas.</w:t>
      </w:r>
    </w:p>
    <w:p w14:paraId="5BEA8799" w14:textId="021B4104" w:rsidR="00545CC3" w:rsidRPr="003420FC" w:rsidRDefault="00545CC3" w:rsidP="008A3F19">
      <w:pPr>
        <w:pStyle w:val="Prrafodelista"/>
        <w:numPr>
          <w:ilvl w:val="0"/>
          <w:numId w:val="25"/>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Facilitar la creación de indicadores.</w:t>
      </w:r>
    </w:p>
    <w:p w14:paraId="5E27A015" w14:textId="03D06DFC"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lastRenderedPageBreak/>
        <w:t>La complejidad de esta tarea fue elevada debido a que cada tabla poseía estructuras distintas y relaciones que debían preservarse para mantener la integridad de los datos.</w:t>
      </w:r>
    </w:p>
    <w:p w14:paraId="5F41420A" w14:textId="39B968DB" w:rsidR="00545CC3" w:rsidRPr="003420FC" w:rsidRDefault="00545CC3" w:rsidP="008A3F19">
      <w:pPr>
        <w:spacing w:line="240" w:lineRule="auto"/>
        <w:jc w:val="both"/>
        <w:rPr>
          <w:rFonts w:ascii="Segoe UI Symbol" w:hAnsi="Segoe UI Symbol"/>
          <w:sz w:val="24"/>
          <w:szCs w:val="24"/>
        </w:rPr>
      </w:pPr>
      <w:r w:rsidRPr="003420FC">
        <w:rPr>
          <w:rFonts w:ascii="Segoe UI Symbol" w:hAnsi="Segoe UI Symbol"/>
          <w:sz w:val="24"/>
          <w:szCs w:val="24"/>
        </w:rPr>
        <w:t xml:space="preserve">Esta tabla </w:t>
      </w:r>
      <w:r w:rsidR="003420FC" w:rsidRPr="003420FC">
        <w:rPr>
          <w:rFonts w:ascii="Segoe UI Symbol" w:hAnsi="Segoe UI Symbol"/>
          <w:sz w:val="24"/>
          <w:szCs w:val="24"/>
        </w:rPr>
        <w:t>está</w:t>
      </w:r>
      <w:r w:rsidRPr="003420FC">
        <w:rPr>
          <w:rFonts w:ascii="Segoe UI Symbol" w:hAnsi="Segoe UI Symbol"/>
          <w:sz w:val="24"/>
          <w:szCs w:val="24"/>
        </w:rPr>
        <w:t xml:space="preserve"> compuesta por la </w:t>
      </w:r>
      <w:proofErr w:type="spellStart"/>
      <w:r w:rsidR="003420FC" w:rsidRPr="003420FC">
        <w:rPr>
          <w:rFonts w:ascii="Segoe UI Symbol" w:hAnsi="Segoe UI Symbol"/>
          <w:sz w:val="24"/>
          <w:szCs w:val="24"/>
        </w:rPr>
        <w:t>Union</w:t>
      </w:r>
      <w:proofErr w:type="spellEnd"/>
      <w:r w:rsidRPr="003420FC">
        <w:rPr>
          <w:rFonts w:ascii="Segoe UI Symbol" w:hAnsi="Segoe UI Symbol"/>
          <w:sz w:val="24"/>
          <w:szCs w:val="24"/>
        </w:rPr>
        <w:t xml:space="preserve"> de las tablas:</w:t>
      </w:r>
    </w:p>
    <w:p w14:paraId="6E095C45" w14:textId="77777777" w:rsidR="00545CC3" w:rsidRPr="003420FC" w:rsidRDefault="00545CC3" w:rsidP="008A3F19">
      <w:pPr>
        <w:pStyle w:val="Prrafodelista"/>
        <w:numPr>
          <w:ilvl w:val="0"/>
          <w:numId w:val="23"/>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SAE 2026. </w:t>
      </w:r>
    </w:p>
    <w:p w14:paraId="7825AB37" w14:textId="77777777" w:rsidR="00545CC3" w:rsidRPr="003420FC" w:rsidRDefault="00545CC3" w:rsidP="008A3F19">
      <w:pPr>
        <w:pStyle w:val="Prrafodelista"/>
        <w:numPr>
          <w:ilvl w:val="0"/>
          <w:numId w:val="23"/>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Colaboraciones 2026. </w:t>
      </w:r>
    </w:p>
    <w:p w14:paraId="58264967" w14:textId="664EDB79" w:rsidR="00545CC3" w:rsidRPr="003420FC" w:rsidRDefault="00545CC3" w:rsidP="008A3F19">
      <w:pPr>
        <w:pStyle w:val="Prrafodelista"/>
        <w:numPr>
          <w:ilvl w:val="0"/>
          <w:numId w:val="23"/>
        </w:numPr>
        <w:spacing w:line="240" w:lineRule="auto"/>
        <w:jc w:val="both"/>
        <w:rPr>
          <w:rFonts w:ascii="Segoe UI Symbol" w:hAnsi="Segoe UI Symbol"/>
          <w:i w:val="0"/>
          <w:iCs w:val="0"/>
          <w:sz w:val="24"/>
          <w:szCs w:val="24"/>
          <w:lang w:val="es-AR"/>
        </w:rPr>
      </w:pPr>
      <w:proofErr w:type="gramStart"/>
      <w:r w:rsidRPr="003420FC">
        <w:rPr>
          <w:rFonts w:ascii="Segoe UI Symbol" w:hAnsi="Segoe UI Symbol"/>
          <w:i w:val="0"/>
          <w:iCs w:val="0"/>
          <w:sz w:val="24"/>
          <w:szCs w:val="24"/>
          <w:lang w:val="es-AR"/>
        </w:rPr>
        <w:t xml:space="preserve">Pedidos </w:t>
      </w:r>
      <w:r w:rsidR="003420FC" w:rsidRPr="003420FC">
        <w:rPr>
          <w:rFonts w:ascii="Segoe UI Symbol" w:hAnsi="Segoe UI Symbol"/>
          <w:i w:val="0"/>
          <w:iCs w:val="0"/>
          <w:sz w:val="24"/>
          <w:szCs w:val="24"/>
          <w:lang w:val="es-AR"/>
        </w:rPr>
        <w:t>jefe</w:t>
      </w:r>
      <w:proofErr w:type="gramEnd"/>
      <w:r w:rsidRPr="003420FC">
        <w:rPr>
          <w:rFonts w:ascii="Segoe UI Symbol" w:hAnsi="Segoe UI Symbol"/>
          <w:i w:val="0"/>
          <w:iCs w:val="0"/>
          <w:sz w:val="24"/>
          <w:szCs w:val="24"/>
          <w:lang w:val="es-AR"/>
        </w:rPr>
        <w:t xml:space="preserve"> 2026. </w:t>
      </w:r>
    </w:p>
    <w:p w14:paraId="4FDAC7F6" w14:textId="4D1434AA" w:rsidR="00545CC3" w:rsidRPr="003420FC" w:rsidRDefault="003420FC" w:rsidP="008A3F19">
      <w:pPr>
        <w:pStyle w:val="Prrafodelista"/>
        <w:numPr>
          <w:ilvl w:val="0"/>
          <w:numId w:val="23"/>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visualización</w:t>
      </w:r>
      <w:r w:rsidR="00545CC3" w:rsidRPr="003420FC">
        <w:rPr>
          <w:rFonts w:ascii="Segoe UI Symbol" w:hAnsi="Segoe UI Symbol"/>
          <w:i w:val="0"/>
          <w:iCs w:val="0"/>
          <w:sz w:val="24"/>
          <w:szCs w:val="24"/>
          <w:lang w:val="es-AR"/>
        </w:rPr>
        <w:t xml:space="preserve"> con </w:t>
      </w:r>
      <w:r w:rsidRPr="003420FC">
        <w:rPr>
          <w:rFonts w:ascii="Segoe UI Symbol" w:hAnsi="Segoe UI Symbol"/>
          <w:i w:val="0"/>
          <w:iCs w:val="0"/>
          <w:sz w:val="24"/>
          <w:szCs w:val="24"/>
          <w:lang w:val="es-AR"/>
        </w:rPr>
        <w:t>autorización</w:t>
      </w:r>
      <w:r w:rsidR="00545CC3" w:rsidRPr="003420FC">
        <w:rPr>
          <w:rFonts w:ascii="Segoe UI Symbol" w:hAnsi="Segoe UI Symbol"/>
          <w:i w:val="0"/>
          <w:iCs w:val="0"/>
          <w:sz w:val="24"/>
          <w:szCs w:val="24"/>
          <w:lang w:val="es-AR"/>
        </w:rPr>
        <w:t xml:space="preserve"> 2026. </w:t>
      </w:r>
    </w:p>
    <w:p w14:paraId="17361684" w14:textId="01B469DA" w:rsidR="00545CC3" w:rsidRPr="003420FC" w:rsidRDefault="003420FC" w:rsidP="008A3F19">
      <w:pPr>
        <w:pStyle w:val="Prrafodelista"/>
        <w:numPr>
          <w:ilvl w:val="0"/>
          <w:numId w:val="23"/>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visualización</w:t>
      </w:r>
      <w:r w:rsidR="00545CC3" w:rsidRPr="003420FC">
        <w:rPr>
          <w:rFonts w:ascii="Segoe UI Symbol" w:hAnsi="Segoe UI Symbol"/>
          <w:i w:val="0"/>
          <w:iCs w:val="0"/>
          <w:sz w:val="24"/>
          <w:szCs w:val="24"/>
          <w:lang w:val="es-AR"/>
        </w:rPr>
        <w:t xml:space="preserve"> sin ingreso 2026.</w:t>
      </w:r>
    </w:p>
    <w:p w14:paraId="34E9D6DA" w14:textId="148ABD21" w:rsidR="00545CC3" w:rsidRPr="003420FC" w:rsidRDefault="003420FC" w:rsidP="008A3F19">
      <w:pPr>
        <w:pStyle w:val="Prrafodelista"/>
        <w:numPr>
          <w:ilvl w:val="0"/>
          <w:numId w:val="23"/>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explotación</w:t>
      </w:r>
      <w:r w:rsidR="00545CC3" w:rsidRPr="003420FC">
        <w:rPr>
          <w:rFonts w:ascii="Segoe UI Symbol" w:hAnsi="Segoe UI Symbol"/>
          <w:i w:val="0"/>
          <w:iCs w:val="0"/>
          <w:sz w:val="24"/>
          <w:szCs w:val="24"/>
          <w:lang w:val="es-AR"/>
        </w:rPr>
        <w:t xml:space="preserve"> de prensa 2026.</w:t>
      </w:r>
    </w:p>
    <w:p w14:paraId="58C30CFF" w14:textId="77777777" w:rsidR="00A944FE" w:rsidRPr="003420FC" w:rsidRDefault="00A944FE" w:rsidP="00A944FE">
      <w:pPr>
        <w:pStyle w:val="Prrafodelista"/>
        <w:spacing w:line="240" w:lineRule="auto"/>
        <w:jc w:val="both"/>
        <w:rPr>
          <w:rFonts w:ascii="Segoe UI Symbol" w:hAnsi="Segoe UI Symbol"/>
          <w:i w:val="0"/>
          <w:iCs w:val="0"/>
          <w:sz w:val="24"/>
          <w:szCs w:val="24"/>
          <w:lang w:val="es-AR"/>
        </w:rPr>
      </w:pPr>
    </w:p>
    <w:p w14:paraId="543DE9C8" w14:textId="77777777" w:rsidR="00A944FE" w:rsidRPr="003420FC" w:rsidRDefault="00A944FE" w:rsidP="00A944FE">
      <w:pPr>
        <w:pStyle w:val="Prrafodelista"/>
        <w:spacing w:line="240" w:lineRule="auto"/>
        <w:jc w:val="both"/>
        <w:rPr>
          <w:rFonts w:ascii="Segoe UI Symbol" w:hAnsi="Segoe UI Symbol"/>
          <w:i w:val="0"/>
          <w:iCs w:val="0"/>
          <w:sz w:val="24"/>
          <w:szCs w:val="24"/>
          <w:lang w:val="es-AR"/>
        </w:rPr>
      </w:pPr>
    </w:p>
    <w:p w14:paraId="390333DA" w14:textId="4AE8FDCC" w:rsidR="00A944FE" w:rsidRPr="003420FC" w:rsidRDefault="00BE055D" w:rsidP="008A3F19">
      <w:pPr>
        <w:spacing w:line="240" w:lineRule="auto"/>
        <w:jc w:val="both"/>
        <w:rPr>
          <w:rFonts w:ascii="Segoe UI Symbol" w:eastAsia="Times New Roman" w:hAnsi="Segoe UI Symbol"/>
          <w:b/>
          <w:color w:val="4C94D8" w:themeColor="text2" w:themeTint="80"/>
          <w:sz w:val="32"/>
          <w:szCs w:val="32"/>
        </w:rPr>
      </w:pPr>
      <w:r w:rsidRPr="003420FC">
        <w:rPr>
          <w:rFonts w:ascii="Segoe UI Symbol" w:eastAsia="Times New Roman" w:hAnsi="Segoe UI Symbol"/>
          <w:b/>
          <w:color w:val="4C94D8" w:themeColor="text2" w:themeTint="80"/>
          <w:sz w:val="32"/>
          <w:szCs w:val="32"/>
        </w:rPr>
        <w:t xml:space="preserve">7. </w:t>
      </w:r>
      <w:r w:rsidR="00545CC3" w:rsidRPr="003420FC">
        <w:rPr>
          <w:rFonts w:ascii="Segoe UI Symbol" w:eastAsia="Times New Roman" w:hAnsi="Segoe UI Symbol"/>
          <w:b/>
          <w:color w:val="4C94D8" w:themeColor="text2" w:themeTint="80"/>
          <w:sz w:val="32"/>
          <w:szCs w:val="32"/>
        </w:rPr>
        <w:t>Modelado de datos</w:t>
      </w:r>
    </w:p>
    <w:p w14:paraId="239EF7C3" w14:textId="77777777" w:rsidR="00A944FE" w:rsidRPr="003420FC" w:rsidRDefault="00A944FE" w:rsidP="008A3F19">
      <w:pPr>
        <w:spacing w:line="240" w:lineRule="auto"/>
        <w:jc w:val="both"/>
        <w:rPr>
          <w:rFonts w:ascii="Segoe UI Symbol" w:eastAsia="Times New Roman" w:hAnsi="Segoe UI Symbol"/>
          <w:b/>
          <w:color w:val="4C94D8" w:themeColor="text2" w:themeTint="80"/>
          <w:sz w:val="32"/>
          <w:szCs w:val="32"/>
        </w:rPr>
      </w:pPr>
    </w:p>
    <w:p w14:paraId="2C0C5745" w14:textId="1B1677F1" w:rsidR="00545CC3" w:rsidRPr="003420FC" w:rsidRDefault="00545CC3"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Posteriormente se diseñó el modelo analítico utilizado por Power BI</w:t>
      </w:r>
      <w:r w:rsidR="00BE055D" w:rsidRPr="003420FC">
        <w:rPr>
          <w:rFonts w:ascii="Segoe UI Symbol" w:hAnsi="Segoe UI Symbol"/>
          <w:sz w:val="24"/>
          <w:szCs w:val="24"/>
        </w:rPr>
        <w:t>, l</w:t>
      </w:r>
      <w:r w:rsidRPr="003420FC">
        <w:rPr>
          <w:rFonts w:ascii="Segoe UI Symbol" w:hAnsi="Segoe UI Symbol"/>
          <w:sz w:val="24"/>
          <w:szCs w:val="24"/>
        </w:rPr>
        <w:t>as actividades realizadas incluyeron:</w:t>
      </w:r>
    </w:p>
    <w:p w14:paraId="6D185DF0" w14:textId="77777777" w:rsidR="00545CC3" w:rsidRPr="003420FC" w:rsidRDefault="00545CC3" w:rsidP="008A3F19">
      <w:pPr>
        <w:pStyle w:val="Prrafodelista"/>
        <w:numPr>
          <w:ilvl w:val="0"/>
          <w:numId w:val="24"/>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Creación de relaciones entre tablas.</w:t>
      </w:r>
    </w:p>
    <w:p w14:paraId="5AD89FB8" w14:textId="219396DF" w:rsidR="00545CC3" w:rsidRPr="003420FC" w:rsidRDefault="00545CC3" w:rsidP="008A3F19">
      <w:pPr>
        <w:pStyle w:val="Prrafodelista"/>
        <w:numPr>
          <w:ilvl w:val="0"/>
          <w:numId w:val="24"/>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 xml:space="preserve">Construcción de dimensiones </w:t>
      </w:r>
      <w:r w:rsidR="003420FC" w:rsidRPr="003420FC">
        <w:rPr>
          <w:rFonts w:ascii="Segoe UI Symbol" w:hAnsi="Segoe UI Symbol"/>
          <w:i w:val="0"/>
          <w:iCs w:val="0"/>
          <w:sz w:val="24"/>
          <w:szCs w:val="24"/>
          <w:lang w:val="es-AR"/>
        </w:rPr>
        <w:t>auxiliares</w:t>
      </w:r>
      <w:r w:rsidRPr="003420FC">
        <w:rPr>
          <w:rFonts w:ascii="Segoe UI Symbol" w:hAnsi="Segoe UI Symbol"/>
          <w:i w:val="0"/>
          <w:iCs w:val="0"/>
          <w:sz w:val="24"/>
          <w:szCs w:val="24"/>
          <w:lang w:val="es-AR"/>
        </w:rPr>
        <w:t>.</w:t>
      </w:r>
    </w:p>
    <w:p w14:paraId="5EBFF6EE" w14:textId="1290FAF4" w:rsidR="00545CC3" w:rsidRPr="003420FC" w:rsidRDefault="003420FC" w:rsidP="008A3F19">
      <w:pPr>
        <w:pStyle w:val="Prrafodelista"/>
        <w:numPr>
          <w:ilvl w:val="0"/>
          <w:numId w:val="24"/>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relación</w:t>
      </w:r>
      <w:r w:rsidR="00EB7F5F" w:rsidRPr="003420FC">
        <w:rPr>
          <w:rFonts w:ascii="Segoe UI Symbol" w:hAnsi="Segoe UI Symbol"/>
          <w:i w:val="0"/>
          <w:iCs w:val="0"/>
          <w:sz w:val="24"/>
          <w:szCs w:val="24"/>
          <w:lang w:val="es-AR"/>
        </w:rPr>
        <w:t xml:space="preserve"> de tablas mediante tablas dimensionales</w:t>
      </w:r>
      <w:r w:rsidR="00545CC3" w:rsidRPr="003420FC">
        <w:rPr>
          <w:rFonts w:ascii="Segoe UI Symbol" w:hAnsi="Segoe UI Symbol"/>
          <w:i w:val="0"/>
          <w:iCs w:val="0"/>
          <w:sz w:val="24"/>
          <w:szCs w:val="24"/>
          <w:lang w:val="es-AR"/>
        </w:rPr>
        <w:t>.</w:t>
      </w:r>
    </w:p>
    <w:p w14:paraId="5D114BCE" w14:textId="0570EF0B" w:rsidR="006462B4" w:rsidRPr="003420FC" w:rsidRDefault="00545CC3" w:rsidP="008A3F19">
      <w:pPr>
        <w:pStyle w:val="Prrafodelista"/>
        <w:numPr>
          <w:ilvl w:val="0"/>
          <w:numId w:val="24"/>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Optimización del modelo para mejorar el rendimiento.</w:t>
      </w:r>
    </w:p>
    <w:p w14:paraId="2FC39964" w14:textId="77777777" w:rsidR="00A944FE" w:rsidRPr="003420FC" w:rsidRDefault="00A944FE" w:rsidP="00A944FE">
      <w:pPr>
        <w:pStyle w:val="Prrafodelista"/>
        <w:spacing w:line="240" w:lineRule="auto"/>
        <w:jc w:val="both"/>
        <w:rPr>
          <w:rFonts w:ascii="Segoe UI Symbol" w:hAnsi="Segoe UI Symbol"/>
          <w:i w:val="0"/>
          <w:iCs w:val="0"/>
          <w:sz w:val="24"/>
          <w:szCs w:val="24"/>
          <w:lang w:val="es-AR"/>
        </w:rPr>
      </w:pPr>
    </w:p>
    <w:p w14:paraId="42E8F940" w14:textId="77777777" w:rsidR="00A944FE" w:rsidRPr="003420FC" w:rsidRDefault="00BE055D" w:rsidP="00A944FE">
      <w:pPr>
        <w:spacing w:line="480" w:lineRule="auto"/>
        <w:jc w:val="both"/>
        <w:rPr>
          <w:rFonts w:ascii="Segoe UI Symbol" w:eastAsia="Times New Roman" w:hAnsi="Segoe UI Symbol"/>
          <w:b/>
          <w:color w:val="4C94D8" w:themeColor="text2" w:themeTint="80"/>
          <w:sz w:val="32"/>
          <w:szCs w:val="32"/>
        </w:rPr>
      </w:pPr>
      <w:r w:rsidRPr="003420FC">
        <w:rPr>
          <w:rFonts w:ascii="Segoe UI Symbol" w:eastAsia="Times New Roman" w:hAnsi="Segoe UI Symbol"/>
          <w:b/>
          <w:color w:val="4C94D8" w:themeColor="text2" w:themeTint="80"/>
          <w:sz w:val="32"/>
          <w:szCs w:val="32"/>
        </w:rPr>
        <w:t xml:space="preserve">8. </w:t>
      </w:r>
      <w:r w:rsidR="00894680" w:rsidRPr="003420FC">
        <w:rPr>
          <w:rFonts w:ascii="Segoe UI Symbol" w:eastAsia="Times New Roman" w:hAnsi="Segoe UI Symbol"/>
          <w:b/>
          <w:color w:val="4C94D8" w:themeColor="text2" w:themeTint="80"/>
          <w:sz w:val="32"/>
          <w:szCs w:val="32"/>
        </w:rPr>
        <w:t>Desarrollo de métricas e indicadores</w:t>
      </w:r>
    </w:p>
    <w:p w14:paraId="1C8BCF7F" w14:textId="04260DB8" w:rsidR="00894680" w:rsidRPr="003420FC" w:rsidRDefault="00894680" w:rsidP="00A944FE">
      <w:pPr>
        <w:spacing w:line="480" w:lineRule="auto"/>
        <w:ind w:firstLine="708"/>
        <w:jc w:val="both"/>
        <w:rPr>
          <w:rFonts w:ascii="Segoe UI Symbol" w:hAnsi="Segoe UI Symbol"/>
          <w:sz w:val="24"/>
          <w:szCs w:val="24"/>
        </w:rPr>
      </w:pPr>
      <w:r w:rsidRPr="003420FC">
        <w:rPr>
          <w:rFonts w:ascii="Segoe UI Symbol" w:hAnsi="Segoe UI Symbol"/>
          <w:sz w:val="24"/>
          <w:szCs w:val="24"/>
        </w:rPr>
        <w:t>Posteriormente se desarrollaron las métricas necesarias utilizando DAX.</w:t>
      </w:r>
    </w:p>
    <w:p w14:paraId="3687EAF3" w14:textId="05459A28" w:rsidR="00894680" w:rsidRPr="003420FC" w:rsidRDefault="00894680" w:rsidP="008A3F19">
      <w:pPr>
        <w:spacing w:line="240" w:lineRule="auto"/>
        <w:jc w:val="both"/>
        <w:rPr>
          <w:rFonts w:ascii="Segoe UI Symbol" w:hAnsi="Segoe UI Symbol"/>
          <w:sz w:val="24"/>
          <w:szCs w:val="24"/>
        </w:rPr>
      </w:pPr>
      <w:r w:rsidRPr="003420FC">
        <w:rPr>
          <w:rFonts w:ascii="Segoe UI Symbol" w:hAnsi="Segoe UI Symbol"/>
          <w:sz w:val="24"/>
          <w:szCs w:val="24"/>
        </w:rPr>
        <w:t>Entre las tareas realizadas se encuentran:</w:t>
      </w:r>
    </w:p>
    <w:p w14:paraId="174D45E5" w14:textId="77777777" w:rsidR="00894680"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lastRenderedPageBreak/>
        <w:t xml:space="preserve">Creación de </w:t>
      </w:r>
      <w:proofErr w:type="spellStart"/>
      <w:r w:rsidRPr="003420FC">
        <w:rPr>
          <w:rFonts w:ascii="Segoe UI Symbol" w:hAnsi="Segoe UI Symbol"/>
          <w:i w:val="0"/>
          <w:iCs w:val="0"/>
          <w:sz w:val="24"/>
          <w:szCs w:val="24"/>
          <w:lang w:val="es-AR"/>
        </w:rPr>
        <w:t>KPIs</w:t>
      </w:r>
      <w:proofErr w:type="spellEnd"/>
      <w:r w:rsidRPr="003420FC">
        <w:rPr>
          <w:rFonts w:ascii="Segoe UI Symbol" w:hAnsi="Segoe UI Symbol"/>
          <w:i w:val="0"/>
          <w:iCs w:val="0"/>
          <w:sz w:val="24"/>
          <w:szCs w:val="24"/>
          <w:lang w:val="es-AR"/>
        </w:rPr>
        <w:t>.</w:t>
      </w:r>
    </w:p>
    <w:p w14:paraId="0A7F1EF6" w14:textId="77777777" w:rsidR="00894680"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Indicadores de desempeño.</w:t>
      </w:r>
    </w:p>
    <w:p w14:paraId="49D382C2" w14:textId="77777777" w:rsidR="00894680"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Métricas comparativas.</w:t>
      </w:r>
    </w:p>
    <w:p w14:paraId="524C1994" w14:textId="77777777" w:rsidR="00894680"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Cálculos acumulados.</w:t>
      </w:r>
    </w:p>
    <w:p w14:paraId="4C7E1915" w14:textId="77777777" w:rsidR="00894680"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Promedios ponderados.</w:t>
      </w:r>
    </w:p>
    <w:p w14:paraId="1C951E10" w14:textId="77777777" w:rsidR="00894680"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Indicadores porcentuales.</w:t>
      </w:r>
    </w:p>
    <w:p w14:paraId="0F2CEFA3" w14:textId="4C513227" w:rsidR="00EB7F5F" w:rsidRPr="003420FC" w:rsidRDefault="00894680" w:rsidP="008A3F19">
      <w:pPr>
        <w:pStyle w:val="Prrafodelista"/>
        <w:numPr>
          <w:ilvl w:val="0"/>
          <w:numId w:val="26"/>
        </w:numPr>
        <w:spacing w:line="240" w:lineRule="auto"/>
        <w:jc w:val="both"/>
        <w:rPr>
          <w:rFonts w:ascii="Segoe UI Symbol" w:hAnsi="Segoe UI Symbol"/>
          <w:i w:val="0"/>
          <w:iCs w:val="0"/>
          <w:sz w:val="24"/>
          <w:szCs w:val="24"/>
          <w:lang w:val="es-AR"/>
        </w:rPr>
      </w:pPr>
      <w:r w:rsidRPr="003420FC">
        <w:rPr>
          <w:rFonts w:ascii="Segoe UI Symbol" w:hAnsi="Segoe UI Symbol"/>
          <w:i w:val="0"/>
          <w:iCs w:val="0"/>
          <w:sz w:val="24"/>
          <w:szCs w:val="24"/>
          <w:lang w:val="es-AR"/>
        </w:rPr>
        <w:t>Rankings.</w:t>
      </w:r>
    </w:p>
    <w:p w14:paraId="7EF637F5" w14:textId="2BAFE140" w:rsidR="00E40A46" w:rsidRPr="003420FC" w:rsidRDefault="00EB7F5F" w:rsidP="008A3F19">
      <w:pPr>
        <w:spacing w:line="240" w:lineRule="auto"/>
        <w:ind w:firstLine="708"/>
        <w:jc w:val="both"/>
        <w:rPr>
          <w:rFonts w:ascii="Segoe UI Symbol" w:hAnsi="Segoe UI Symbol"/>
          <w:sz w:val="24"/>
          <w:szCs w:val="24"/>
        </w:rPr>
      </w:pPr>
      <w:r w:rsidRPr="003420FC">
        <w:rPr>
          <w:rFonts w:ascii="Segoe UI Symbol" w:hAnsi="Segoe UI Symbol"/>
          <w:sz w:val="24"/>
          <w:szCs w:val="24"/>
        </w:rPr>
        <w:t>La construcción de estos indicadores requirió el desarrollo de medidas DAX complejas y la validación permanente de los resultados obtenidos</w:t>
      </w:r>
    </w:p>
    <w:p w14:paraId="47EDAB2C" w14:textId="77777777" w:rsidR="00A944FE" w:rsidRPr="003420FC" w:rsidRDefault="00A944FE" w:rsidP="008A3F19">
      <w:pPr>
        <w:spacing w:line="240" w:lineRule="auto"/>
        <w:ind w:firstLine="708"/>
        <w:jc w:val="both"/>
        <w:rPr>
          <w:rFonts w:ascii="Segoe UI Symbol" w:hAnsi="Segoe UI Symbol"/>
          <w:b/>
          <w:bCs/>
          <w:color w:val="4C94D8" w:themeColor="text2" w:themeTint="80"/>
          <w:sz w:val="32"/>
          <w:szCs w:val="32"/>
        </w:rPr>
      </w:pPr>
    </w:p>
    <w:p w14:paraId="09778AA2" w14:textId="29173616" w:rsidR="00894680" w:rsidRPr="003420FC" w:rsidRDefault="00BE055D" w:rsidP="008A3F19">
      <w:pPr>
        <w:spacing w:line="240" w:lineRule="auto"/>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t xml:space="preserve">9. </w:t>
      </w:r>
      <w:r w:rsidR="00EB7F5F" w:rsidRPr="003420FC">
        <w:rPr>
          <w:rFonts w:ascii="Segoe UI Symbol" w:hAnsi="Segoe UI Symbol"/>
          <w:b/>
          <w:bCs/>
          <w:color w:val="4C94D8" w:themeColor="text2" w:themeTint="80"/>
          <w:sz w:val="32"/>
          <w:szCs w:val="32"/>
        </w:rPr>
        <w:t>Diseño y Desarrollo del Dashboard</w:t>
      </w:r>
    </w:p>
    <w:p w14:paraId="7E4EAF81" w14:textId="77777777" w:rsidR="00A944FE" w:rsidRPr="003420FC" w:rsidRDefault="00A944FE" w:rsidP="008A3F19">
      <w:pPr>
        <w:spacing w:line="240" w:lineRule="auto"/>
        <w:jc w:val="both"/>
        <w:rPr>
          <w:rFonts w:ascii="Segoe UI Symbol" w:hAnsi="Segoe UI Symbol"/>
          <w:sz w:val="24"/>
          <w:szCs w:val="24"/>
        </w:rPr>
      </w:pPr>
    </w:p>
    <w:p w14:paraId="22477B61" w14:textId="219347EC" w:rsidR="000364C3" w:rsidRPr="003420FC" w:rsidRDefault="000364C3"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Además del componente técnico, se dedicó una cantidad significativa de tiempo al diseño visual.</w:t>
      </w:r>
    </w:p>
    <w:p w14:paraId="2B54FEF9" w14:textId="04B22BF2" w:rsidR="000364C3" w:rsidRPr="003420FC" w:rsidRDefault="000364C3" w:rsidP="008A3F19">
      <w:pPr>
        <w:spacing w:line="240" w:lineRule="auto"/>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Se desarrollaron en Canva plantillas personalizadas considerando:</w:t>
      </w:r>
    </w:p>
    <w:p w14:paraId="76C65BEA" w14:textId="77777777" w:rsidR="000364C3" w:rsidRPr="003420FC" w:rsidRDefault="000364C3" w:rsidP="008A3F19">
      <w:pPr>
        <w:pStyle w:val="Prrafodelista"/>
        <w:numPr>
          <w:ilvl w:val="0"/>
          <w:numId w:val="27"/>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Identidad visual. </w:t>
      </w:r>
    </w:p>
    <w:p w14:paraId="32C10876" w14:textId="77777777" w:rsidR="000364C3" w:rsidRPr="003420FC" w:rsidRDefault="000364C3" w:rsidP="008A3F19">
      <w:pPr>
        <w:pStyle w:val="Prrafodelista"/>
        <w:numPr>
          <w:ilvl w:val="0"/>
          <w:numId w:val="27"/>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Distribución de información. </w:t>
      </w:r>
    </w:p>
    <w:p w14:paraId="326E5270" w14:textId="77777777" w:rsidR="000364C3" w:rsidRPr="003420FC" w:rsidRDefault="000364C3" w:rsidP="008A3F19">
      <w:pPr>
        <w:pStyle w:val="Prrafodelista"/>
        <w:numPr>
          <w:ilvl w:val="0"/>
          <w:numId w:val="27"/>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Jerarquización de indicadores. </w:t>
      </w:r>
    </w:p>
    <w:p w14:paraId="4D5D55AC" w14:textId="77777777" w:rsidR="000364C3" w:rsidRPr="003420FC" w:rsidRDefault="000364C3" w:rsidP="008A3F19">
      <w:pPr>
        <w:pStyle w:val="Prrafodelista"/>
        <w:numPr>
          <w:ilvl w:val="0"/>
          <w:numId w:val="27"/>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Navegación intuitiva. </w:t>
      </w:r>
    </w:p>
    <w:p w14:paraId="10AC902A" w14:textId="77777777" w:rsidR="000364C3" w:rsidRPr="003420FC" w:rsidRDefault="000364C3" w:rsidP="008A3F19">
      <w:pPr>
        <w:pStyle w:val="Prrafodelista"/>
        <w:numPr>
          <w:ilvl w:val="0"/>
          <w:numId w:val="27"/>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Experiencia de usuario. </w:t>
      </w:r>
    </w:p>
    <w:p w14:paraId="0EE4AF7F" w14:textId="065C5338" w:rsidR="000364C3" w:rsidRPr="003420FC" w:rsidRDefault="000364C3" w:rsidP="008A3F19">
      <w:pPr>
        <w:pStyle w:val="Prrafodelista"/>
        <w:numPr>
          <w:ilvl w:val="0"/>
          <w:numId w:val="27"/>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Utilización de paleta de colores institucional.</w:t>
      </w:r>
    </w:p>
    <w:p w14:paraId="603F05DB" w14:textId="77777777" w:rsidR="00EB7F5F" w:rsidRPr="003420FC" w:rsidRDefault="00EB7F5F" w:rsidP="008A3F19">
      <w:pPr>
        <w:pStyle w:val="Prrafodelista"/>
        <w:spacing w:line="240" w:lineRule="auto"/>
        <w:ind w:left="1440"/>
        <w:jc w:val="both"/>
        <w:rPr>
          <w:rFonts w:ascii="Segoe UI Symbol" w:hAnsi="Segoe UI Symbol"/>
          <w:i w:val="0"/>
          <w:iCs w:val="0"/>
          <w:color w:val="000000" w:themeColor="text1"/>
          <w:sz w:val="24"/>
          <w:szCs w:val="24"/>
          <w:lang w:val="es-AR"/>
        </w:rPr>
      </w:pPr>
    </w:p>
    <w:p w14:paraId="04D4A435" w14:textId="353C5FF9" w:rsidR="000364C3"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El objetivo fue desarrollar una interfaz intuitiva que permitiera acceder rápidamente a la información crítica sin necesidad de conocimientos técnicos avanzados.</w:t>
      </w:r>
    </w:p>
    <w:p w14:paraId="172B0D1E" w14:textId="6B324986" w:rsidR="00A944FE" w:rsidRPr="003420FC" w:rsidRDefault="0012727B" w:rsidP="008A3F19">
      <w:pPr>
        <w:spacing w:line="240" w:lineRule="auto"/>
        <w:ind w:firstLine="708"/>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lastRenderedPageBreak/>
        <w:drawing>
          <wp:anchor distT="0" distB="0" distL="114300" distR="114300" simplePos="0" relativeHeight="251659264" behindDoc="0" locked="0" layoutInCell="1" allowOverlap="1" wp14:anchorId="033B88A7" wp14:editId="2EAB6C75">
            <wp:simplePos x="0" y="0"/>
            <wp:positionH relativeFrom="margin">
              <wp:align>right</wp:align>
            </wp:positionH>
            <wp:positionV relativeFrom="paragraph">
              <wp:posOffset>11876</wp:posOffset>
            </wp:positionV>
            <wp:extent cx="5581015" cy="2640330"/>
            <wp:effectExtent l="0" t="0" r="635" b="7620"/>
            <wp:wrapTopAndBottom/>
            <wp:docPr id="153575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571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1015" cy="2640330"/>
                    </a:xfrm>
                    <a:prstGeom prst="rect">
                      <a:avLst/>
                    </a:prstGeom>
                  </pic:spPr>
                </pic:pic>
              </a:graphicData>
            </a:graphic>
          </wp:anchor>
        </w:drawing>
      </w:r>
    </w:p>
    <w:p w14:paraId="7E2393E7" w14:textId="68F8BA7D" w:rsidR="000364C3" w:rsidRPr="003420FC" w:rsidRDefault="00BE055D" w:rsidP="008A3F19">
      <w:pPr>
        <w:spacing w:line="240" w:lineRule="auto"/>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t xml:space="preserve">10. </w:t>
      </w:r>
      <w:r w:rsidR="00E40A46" w:rsidRPr="003420FC">
        <w:rPr>
          <w:rFonts w:ascii="Segoe UI Symbol" w:hAnsi="Segoe UI Symbol"/>
          <w:b/>
          <w:bCs/>
          <w:color w:val="4C94D8" w:themeColor="text2" w:themeTint="80"/>
          <w:sz w:val="32"/>
          <w:szCs w:val="32"/>
        </w:rPr>
        <w:t>Optimización</w:t>
      </w:r>
    </w:p>
    <w:p w14:paraId="29A299C2" w14:textId="77777777" w:rsidR="00A944FE" w:rsidRPr="003420FC" w:rsidRDefault="00A944FE" w:rsidP="008A3F19">
      <w:pPr>
        <w:spacing w:line="240" w:lineRule="auto"/>
        <w:jc w:val="both"/>
        <w:rPr>
          <w:rFonts w:ascii="Segoe UI Symbol" w:hAnsi="Segoe UI Symbol"/>
          <w:b/>
          <w:bCs/>
          <w:color w:val="4C94D8" w:themeColor="text2" w:themeTint="80"/>
          <w:sz w:val="32"/>
          <w:szCs w:val="32"/>
        </w:rPr>
      </w:pPr>
    </w:p>
    <w:p w14:paraId="7DD1972E" w14:textId="77777777" w:rsidR="00EB7F5F"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Durante las pruebas se identificaron diversos problemas relacionados con rendimiento y consistencia de datos.</w:t>
      </w:r>
    </w:p>
    <w:p w14:paraId="6CA1C6BB" w14:textId="77777777" w:rsidR="00EB7F5F" w:rsidRPr="003420FC" w:rsidRDefault="00EB7F5F" w:rsidP="008A3F19">
      <w:pPr>
        <w:pStyle w:val="Prrafodelista"/>
        <w:numPr>
          <w:ilvl w:val="0"/>
          <w:numId w:val="28"/>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Para solucionarlos fue necesario:</w:t>
      </w:r>
    </w:p>
    <w:p w14:paraId="1551DA10" w14:textId="77777777" w:rsidR="00EB7F5F" w:rsidRPr="003420FC" w:rsidRDefault="00EB7F5F" w:rsidP="008A3F19">
      <w:pPr>
        <w:pStyle w:val="Prrafodelista"/>
        <w:numPr>
          <w:ilvl w:val="0"/>
          <w:numId w:val="28"/>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Optimizar consultas Power Query. </w:t>
      </w:r>
    </w:p>
    <w:p w14:paraId="00276179" w14:textId="77777777" w:rsidR="00EB7F5F" w:rsidRPr="003420FC" w:rsidRDefault="00EB7F5F" w:rsidP="008A3F19">
      <w:pPr>
        <w:pStyle w:val="Prrafodelista"/>
        <w:numPr>
          <w:ilvl w:val="0"/>
          <w:numId w:val="28"/>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Reducir cálculos innecesarios. </w:t>
      </w:r>
    </w:p>
    <w:p w14:paraId="01D30147" w14:textId="77777777" w:rsidR="00EB7F5F" w:rsidRPr="003420FC" w:rsidRDefault="00EB7F5F" w:rsidP="008A3F19">
      <w:pPr>
        <w:pStyle w:val="Prrafodelista"/>
        <w:numPr>
          <w:ilvl w:val="0"/>
          <w:numId w:val="28"/>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Mejorar medidas DAX. </w:t>
      </w:r>
    </w:p>
    <w:p w14:paraId="16E4BB9E" w14:textId="77777777" w:rsidR="00EB7F5F" w:rsidRPr="003420FC" w:rsidRDefault="00EB7F5F" w:rsidP="008A3F19">
      <w:pPr>
        <w:pStyle w:val="Prrafodelista"/>
        <w:numPr>
          <w:ilvl w:val="0"/>
          <w:numId w:val="28"/>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Revisar relaciones entre tablas. </w:t>
      </w:r>
    </w:p>
    <w:p w14:paraId="5FFE4E70" w14:textId="77777777" w:rsidR="00EB7F5F" w:rsidRPr="003420FC" w:rsidRDefault="00EB7F5F" w:rsidP="008A3F19">
      <w:pPr>
        <w:pStyle w:val="Prrafodelista"/>
        <w:numPr>
          <w:ilvl w:val="0"/>
          <w:numId w:val="28"/>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Validar resultados con datos de origen. </w:t>
      </w:r>
    </w:p>
    <w:p w14:paraId="3A140587" w14:textId="77777777" w:rsidR="00EB7F5F"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Esta etapa permitió garantizar la confiabilidad de los indicadores y mejorar significativamente la velocidad de respuesta del dashboard.</w:t>
      </w:r>
    </w:p>
    <w:p w14:paraId="2BFDB900" w14:textId="77777777" w:rsidR="00A944FE" w:rsidRPr="003420FC" w:rsidRDefault="00A944FE" w:rsidP="008A3F19">
      <w:pPr>
        <w:spacing w:line="240" w:lineRule="auto"/>
        <w:ind w:firstLine="708"/>
        <w:jc w:val="both"/>
        <w:rPr>
          <w:rFonts w:ascii="Segoe UI Symbol" w:hAnsi="Segoe UI Symbol"/>
          <w:color w:val="000000" w:themeColor="text1"/>
          <w:sz w:val="24"/>
          <w:szCs w:val="24"/>
        </w:rPr>
      </w:pPr>
    </w:p>
    <w:p w14:paraId="494971FA" w14:textId="64547517" w:rsidR="00894680" w:rsidRPr="003420FC" w:rsidRDefault="00BE055D" w:rsidP="008A3F19">
      <w:pPr>
        <w:spacing w:line="240" w:lineRule="auto"/>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t xml:space="preserve">11. </w:t>
      </w:r>
      <w:r w:rsidR="009317AB" w:rsidRPr="003420FC">
        <w:rPr>
          <w:rFonts w:ascii="Segoe UI Symbol" w:hAnsi="Segoe UI Symbol"/>
          <w:b/>
          <w:bCs/>
          <w:color w:val="4C94D8" w:themeColor="text2" w:themeTint="80"/>
          <w:sz w:val="32"/>
          <w:szCs w:val="32"/>
        </w:rPr>
        <w:t>Resultados Obtenidos</w:t>
      </w:r>
    </w:p>
    <w:p w14:paraId="3521D618" w14:textId="77777777" w:rsidR="00A944FE" w:rsidRPr="003420FC" w:rsidRDefault="00A944FE" w:rsidP="008A3F19">
      <w:pPr>
        <w:spacing w:line="240" w:lineRule="auto"/>
        <w:jc w:val="both"/>
        <w:rPr>
          <w:rFonts w:ascii="Segoe UI Symbol" w:hAnsi="Segoe UI Symbol"/>
          <w:b/>
          <w:bCs/>
          <w:color w:val="4C94D8" w:themeColor="text2" w:themeTint="80"/>
          <w:sz w:val="32"/>
          <w:szCs w:val="32"/>
        </w:rPr>
      </w:pPr>
    </w:p>
    <w:p w14:paraId="18679F2D" w14:textId="7BAE4130" w:rsidR="00EB7F5F"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 xml:space="preserve">Como resultado del proyecto se logró desarrollar una herramienta de </w:t>
      </w:r>
      <w:proofErr w:type="gramStart"/>
      <w:r w:rsidRPr="003420FC">
        <w:rPr>
          <w:rFonts w:ascii="Segoe UI Symbol" w:hAnsi="Segoe UI Symbol"/>
          <w:color w:val="000000" w:themeColor="text1"/>
          <w:sz w:val="24"/>
          <w:szCs w:val="24"/>
        </w:rPr>
        <w:t>Business Intelligence</w:t>
      </w:r>
      <w:proofErr w:type="gramEnd"/>
      <w:r w:rsidRPr="003420FC">
        <w:rPr>
          <w:rFonts w:ascii="Segoe UI Symbol" w:hAnsi="Segoe UI Symbol"/>
          <w:color w:val="000000" w:themeColor="text1"/>
          <w:sz w:val="24"/>
          <w:szCs w:val="24"/>
        </w:rPr>
        <w:t xml:space="preserve"> capaz de:</w:t>
      </w:r>
    </w:p>
    <w:p w14:paraId="575EECD1"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Centralizar información dispersa en múltiples fuentes. </w:t>
      </w:r>
    </w:p>
    <w:p w14:paraId="6FAFEC68"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Automatizar el procesamiento de datos. </w:t>
      </w:r>
    </w:p>
    <w:p w14:paraId="4B0D53DB"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Reducir tiempos de análisis. </w:t>
      </w:r>
    </w:p>
    <w:p w14:paraId="5956DEFC"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Mejorar la disponibilidad de información operativa. </w:t>
      </w:r>
    </w:p>
    <w:p w14:paraId="74B54EFF"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Evaluar el desempeño de áreas, visualizadores e interventores. </w:t>
      </w:r>
    </w:p>
    <w:p w14:paraId="6AA48A97"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Analizar tendencias delictivas. </w:t>
      </w:r>
    </w:p>
    <w:p w14:paraId="4565A9BB" w14:textId="7D274EA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Monitoreo de comunas. </w:t>
      </w:r>
    </w:p>
    <w:p w14:paraId="682D53D5" w14:textId="77777777" w:rsidR="00EB7F5F" w:rsidRPr="003420FC" w:rsidRDefault="00EB7F5F" w:rsidP="008A3F19">
      <w:pPr>
        <w:pStyle w:val="Prrafodelista"/>
        <w:numPr>
          <w:ilvl w:val="0"/>
          <w:numId w:val="29"/>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Facilitar la toma de decisiones basada en datos.</w:t>
      </w:r>
    </w:p>
    <w:p w14:paraId="04BD5D59" w14:textId="77777777" w:rsidR="00A944FE" w:rsidRPr="003420FC" w:rsidRDefault="00A944FE" w:rsidP="00A944FE">
      <w:pPr>
        <w:pStyle w:val="Prrafodelista"/>
        <w:spacing w:line="240" w:lineRule="auto"/>
        <w:jc w:val="both"/>
        <w:rPr>
          <w:rFonts w:ascii="Segoe UI Symbol" w:hAnsi="Segoe UI Symbol"/>
          <w:i w:val="0"/>
          <w:iCs w:val="0"/>
          <w:color w:val="000000" w:themeColor="text1"/>
          <w:sz w:val="24"/>
          <w:szCs w:val="24"/>
          <w:lang w:val="es-AR"/>
        </w:rPr>
      </w:pPr>
    </w:p>
    <w:p w14:paraId="100FCABF" w14:textId="77777777" w:rsidR="00A944FE" w:rsidRPr="003420FC" w:rsidRDefault="00A944FE" w:rsidP="00A944FE">
      <w:pPr>
        <w:pStyle w:val="Prrafodelista"/>
        <w:spacing w:line="240" w:lineRule="auto"/>
        <w:jc w:val="both"/>
        <w:rPr>
          <w:rFonts w:ascii="Segoe UI Symbol" w:hAnsi="Segoe UI Symbol"/>
          <w:i w:val="0"/>
          <w:iCs w:val="0"/>
          <w:color w:val="000000" w:themeColor="text1"/>
          <w:sz w:val="24"/>
          <w:szCs w:val="24"/>
          <w:lang w:val="es-AR"/>
        </w:rPr>
      </w:pPr>
    </w:p>
    <w:p w14:paraId="2F8082E0" w14:textId="0D77C208" w:rsidR="009317AB" w:rsidRPr="003420FC" w:rsidRDefault="00BE055D" w:rsidP="008A3F19">
      <w:pPr>
        <w:spacing w:line="240" w:lineRule="auto"/>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t xml:space="preserve">12. </w:t>
      </w:r>
      <w:r w:rsidR="00E40A46" w:rsidRPr="003420FC">
        <w:rPr>
          <w:rFonts w:ascii="Segoe UI Symbol" w:hAnsi="Segoe UI Symbol"/>
          <w:b/>
          <w:bCs/>
          <w:color w:val="4C94D8" w:themeColor="text2" w:themeTint="80"/>
          <w:sz w:val="32"/>
          <w:szCs w:val="32"/>
        </w:rPr>
        <w:t>Conclusión</w:t>
      </w:r>
    </w:p>
    <w:p w14:paraId="161DD160" w14:textId="77777777" w:rsidR="00A944FE" w:rsidRPr="003420FC" w:rsidRDefault="00A944FE" w:rsidP="008A3F19">
      <w:pPr>
        <w:spacing w:line="240" w:lineRule="auto"/>
        <w:jc w:val="both"/>
        <w:rPr>
          <w:rFonts w:ascii="Segoe UI Symbol" w:hAnsi="Segoe UI Symbol"/>
          <w:b/>
          <w:bCs/>
          <w:color w:val="4C94D8" w:themeColor="text2" w:themeTint="80"/>
          <w:sz w:val="32"/>
          <w:szCs w:val="32"/>
        </w:rPr>
      </w:pPr>
    </w:p>
    <w:p w14:paraId="1BDAEE1A" w14:textId="77777777" w:rsidR="00BE055D"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El desarrollo de este dashboard representó un desafío técnico significativo debido a la necesidad de adquirir nuevos conocimientos, integrar múltiples fuentes de datos y construir un modelo analítico robusto capaz de soportar indicadores operativos complejos.</w:t>
      </w:r>
    </w:p>
    <w:p w14:paraId="25F89465" w14:textId="5D91C599" w:rsidR="00EB7F5F"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La mayor dificultad estuvo asociada al proceso de limpieza, normalización e integración de datos provenientes de distintas fuentes, las cuales presentaban numerosas inconsistencias que debieron ser corregidas antes de poder generar información confiable.</w:t>
      </w:r>
    </w:p>
    <w:p w14:paraId="1404B647" w14:textId="4C61B6DD" w:rsidR="009317AB" w:rsidRPr="003420FC" w:rsidRDefault="00EB7F5F"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 xml:space="preserve">Más allá del producto final obtenido, el proyecto permitió incorporar competencias avanzadas en análisis de datos, modelado, visualización y </w:t>
      </w:r>
      <w:proofErr w:type="gramStart"/>
      <w:r w:rsidRPr="003420FC">
        <w:rPr>
          <w:rFonts w:ascii="Segoe UI Symbol" w:hAnsi="Segoe UI Symbol"/>
          <w:color w:val="000000" w:themeColor="text1"/>
          <w:sz w:val="24"/>
          <w:szCs w:val="24"/>
        </w:rPr>
        <w:t>Business Intelligence</w:t>
      </w:r>
      <w:proofErr w:type="gramEnd"/>
      <w:r w:rsidRPr="003420FC">
        <w:rPr>
          <w:rFonts w:ascii="Segoe UI Symbol" w:hAnsi="Segoe UI Symbol"/>
          <w:color w:val="000000" w:themeColor="text1"/>
          <w:sz w:val="24"/>
          <w:szCs w:val="24"/>
        </w:rPr>
        <w:t>, transformando grandes volúmenes de información operativa en una herramienta estratégica para el seguimiento de la actividad policial y la evaluación del desempeño institucional.</w:t>
      </w:r>
    </w:p>
    <w:p w14:paraId="47FFAFF9" w14:textId="77777777" w:rsidR="00A944FE" w:rsidRPr="003420FC" w:rsidRDefault="00A944FE" w:rsidP="008A3F19">
      <w:pPr>
        <w:spacing w:line="240" w:lineRule="auto"/>
        <w:ind w:firstLine="708"/>
        <w:jc w:val="both"/>
        <w:rPr>
          <w:rFonts w:ascii="Segoe UI Symbol" w:hAnsi="Segoe UI Symbol"/>
          <w:color w:val="000000" w:themeColor="text1"/>
          <w:sz w:val="24"/>
          <w:szCs w:val="24"/>
        </w:rPr>
      </w:pPr>
    </w:p>
    <w:p w14:paraId="7B7DACD7" w14:textId="321B844E" w:rsidR="00D35FE0" w:rsidRPr="003420FC" w:rsidRDefault="00BE055D" w:rsidP="008A3F19">
      <w:pPr>
        <w:spacing w:line="240" w:lineRule="auto"/>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t>13. evolución</w:t>
      </w:r>
      <w:r w:rsidR="00D35FE0" w:rsidRPr="003420FC">
        <w:rPr>
          <w:rFonts w:ascii="Segoe UI Symbol" w:hAnsi="Segoe UI Symbol"/>
          <w:b/>
          <w:bCs/>
          <w:color w:val="4C94D8" w:themeColor="text2" w:themeTint="80"/>
          <w:sz w:val="32"/>
          <w:szCs w:val="32"/>
        </w:rPr>
        <w:t xml:space="preserve"> y Mejoras Futuras</w:t>
      </w:r>
    </w:p>
    <w:p w14:paraId="4A55EBBB" w14:textId="77777777" w:rsidR="00A944FE" w:rsidRPr="003420FC" w:rsidRDefault="00A944FE" w:rsidP="008A3F19">
      <w:pPr>
        <w:spacing w:line="240" w:lineRule="auto"/>
        <w:jc w:val="both"/>
        <w:rPr>
          <w:rFonts w:ascii="Segoe UI Symbol" w:hAnsi="Segoe UI Symbol"/>
          <w:b/>
          <w:bCs/>
          <w:color w:val="4C94D8" w:themeColor="text2" w:themeTint="80"/>
          <w:sz w:val="32"/>
          <w:szCs w:val="32"/>
        </w:rPr>
      </w:pPr>
    </w:p>
    <w:p w14:paraId="566A0015" w14:textId="7A494E71"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Si bien la herramienta desarrollada cumple actualmente con los objetivos planteados para el análisis de hechos delictivos y la evaluación del desempeño operativo, durante el desarrollo se identificaron nuevas oportunidades de mejora que podrían incorporarse en futuras versiones del dashboard.</w:t>
      </w:r>
    </w:p>
    <w:p w14:paraId="35FB8706" w14:textId="7F933A25" w:rsidR="00BE055D" w:rsidRPr="003420FC" w:rsidRDefault="00D35FE0" w:rsidP="008A3F19">
      <w:pPr>
        <w:spacing w:line="240" w:lineRule="auto"/>
        <w:ind w:firstLine="708"/>
        <w:jc w:val="both"/>
        <w:rPr>
          <w:rFonts w:ascii="Segoe UI Symbol" w:hAnsi="Segoe UI Symbol"/>
          <w:b/>
          <w:bCs/>
          <w:color w:val="000000" w:themeColor="text1"/>
          <w:sz w:val="24"/>
          <w:szCs w:val="24"/>
          <w:u w:val="single"/>
        </w:rPr>
      </w:pPr>
      <w:r w:rsidRPr="003420FC">
        <w:rPr>
          <w:rFonts w:ascii="Segoe UI Symbol" w:hAnsi="Segoe UI Symbol"/>
          <w:color w:val="000000" w:themeColor="text1"/>
          <w:sz w:val="24"/>
          <w:szCs w:val="24"/>
        </w:rPr>
        <w:t>Estas mejoras permitirían ampliar las capacidades analíticas de la plataforma y profundizar el nivel de información disponible para la toma de decisiones.</w:t>
      </w:r>
    </w:p>
    <w:p w14:paraId="0E8CAF22" w14:textId="426EF6B6" w:rsidR="00EB7F5F" w:rsidRPr="003420FC" w:rsidRDefault="00D35FE0" w:rsidP="008A3F19">
      <w:pPr>
        <w:spacing w:line="240" w:lineRule="auto"/>
        <w:jc w:val="both"/>
        <w:rPr>
          <w:rFonts w:ascii="Segoe UI Symbol" w:hAnsi="Segoe UI Symbol"/>
          <w:b/>
          <w:bCs/>
          <w:color w:val="000000" w:themeColor="text1"/>
          <w:sz w:val="24"/>
          <w:szCs w:val="24"/>
          <w:u w:val="single"/>
        </w:rPr>
      </w:pPr>
      <w:r w:rsidRPr="003420FC">
        <w:rPr>
          <w:rFonts w:ascii="Segoe UI Symbol" w:hAnsi="Segoe UI Symbol"/>
          <w:b/>
          <w:bCs/>
          <w:color w:val="000000" w:themeColor="text1"/>
          <w:sz w:val="24"/>
          <w:szCs w:val="24"/>
          <w:u w:val="single"/>
        </w:rPr>
        <w:t>Vinculación de Hechos Delictivos</w:t>
      </w:r>
    </w:p>
    <w:p w14:paraId="2EA741EB" w14:textId="645F53FA"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Una de las funcionalidades proyectadas consiste en el desarrollo de una pestaña específica destinada a la vinculación y análisis relacional de hechos delictivos.</w:t>
      </w:r>
    </w:p>
    <w:p w14:paraId="3990FD17" w14:textId="382599C1"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El objetivo será identificar posibles conexiones entre eventos mediante variables comunes tales como:</w:t>
      </w:r>
    </w:p>
    <w:p w14:paraId="0A4A3B6B" w14:textId="77777777" w:rsidR="00D35FE0" w:rsidRPr="003420FC" w:rsidRDefault="00D35FE0" w:rsidP="008A3F19">
      <w:pPr>
        <w:pStyle w:val="Prrafodelista"/>
        <w:numPr>
          <w:ilvl w:val="0"/>
          <w:numId w:val="30"/>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Modalidad delictiva.</w:t>
      </w:r>
    </w:p>
    <w:p w14:paraId="5CD6261A" w14:textId="77777777" w:rsidR="00D35FE0" w:rsidRPr="003420FC" w:rsidRDefault="00D35FE0" w:rsidP="008A3F19">
      <w:pPr>
        <w:pStyle w:val="Prrafodelista"/>
        <w:numPr>
          <w:ilvl w:val="0"/>
          <w:numId w:val="30"/>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Franja horaria.</w:t>
      </w:r>
    </w:p>
    <w:p w14:paraId="1E80900F" w14:textId="77777777" w:rsidR="00D35FE0" w:rsidRPr="003420FC" w:rsidRDefault="00D35FE0" w:rsidP="008A3F19">
      <w:pPr>
        <w:pStyle w:val="Prrafodelista"/>
        <w:numPr>
          <w:ilvl w:val="0"/>
          <w:numId w:val="30"/>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Zona geográfica.</w:t>
      </w:r>
    </w:p>
    <w:p w14:paraId="45235668" w14:textId="77777777" w:rsidR="00D35FE0" w:rsidRPr="003420FC" w:rsidRDefault="00D35FE0" w:rsidP="008A3F19">
      <w:pPr>
        <w:pStyle w:val="Prrafodelista"/>
        <w:numPr>
          <w:ilvl w:val="0"/>
          <w:numId w:val="30"/>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Vehículos involucrados.</w:t>
      </w:r>
    </w:p>
    <w:p w14:paraId="77B6AE24" w14:textId="77777777" w:rsidR="00D35FE0" w:rsidRPr="003420FC" w:rsidRDefault="00D35FE0" w:rsidP="008A3F19">
      <w:pPr>
        <w:pStyle w:val="Prrafodelista"/>
        <w:numPr>
          <w:ilvl w:val="0"/>
          <w:numId w:val="30"/>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Personas identificadas.</w:t>
      </w:r>
    </w:p>
    <w:p w14:paraId="5AFF2706" w14:textId="691C789A" w:rsidR="00D35FE0" w:rsidRPr="003420FC" w:rsidRDefault="00D35FE0" w:rsidP="008A3F19">
      <w:pPr>
        <w:pStyle w:val="Prrafodelista"/>
        <w:numPr>
          <w:ilvl w:val="0"/>
          <w:numId w:val="30"/>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Patrones de comportamiento.</w:t>
      </w:r>
    </w:p>
    <w:p w14:paraId="0F9E208D" w14:textId="0988E900"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Esta funcionalidad permitiría detectar tendencias, patrones recurrentes y posibles series de hechos relacionados, facilitando el trabajo de análisis criminal.</w:t>
      </w:r>
    </w:p>
    <w:p w14:paraId="647A1219" w14:textId="0B181C80" w:rsidR="00D35FE0" w:rsidRPr="003420FC" w:rsidRDefault="00D35FE0" w:rsidP="008A3F19">
      <w:pPr>
        <w:spacing w:line="240" w:lineRule="auto"/>
        <w:jc w:val="both"/>
        <w:rPr>
          <w:rFonts w:ascii="Segoe UI Symbol" w:hAnsi="Segoe UI Symbol"/>
          <w:b/>
          <w:bCs/>
          <w:color w:val="000000" w:themeColor="text1"/>
          <w:sz w:val="24"/>
          <w:szCs w:val="24"/>
          <w:u w:val="single"/>
        </w:rPr>
      </w:pPr>
      <w:r w:rsidRPr="003420FC">
        <w:rPr>
          <w:rFonts w:ascii="Segoe UI Symbol" w:hAnsi="Segoe UI Symbol"/>
          <w:b/>
          <w:bCs/>
          <w:color w:val="000000" w:themeColor="text1"/>
          <w:sz w:val="24"/>
          <w:szCs w:val="24"/>
          <w:u w:val="single"/>
        </w:rPr>
        <w:t>Análisis de Sustracción de Vehículos</w:t>
      </w:r>
    </w:p>
    <w:p w14:paraId="1CAB78E8" w14:textId="77777777"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Se prevé la incorporación de un módulo especializado para el análisis de delitos relacionados con la sustracción de vehículos.</w:t>
      </w:r>
    </w:p>
    <w:p w14:paraId="794A1BD1"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lastRenderedPageBreak/>
        <w:t>Entre las funcionalidades previstas se encuentran:</w:t>
      </w:r>
    </w:p>
    <w:p w14:paraId="2B1A2254"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Evolución temporal de robos y hurtos automotores. </w:t>
      </w:r>
    </w:p>
    <w:p w14:paraId="24A3BEAB"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Distribución geográfica de los hechos. </w:t>
      </w:r>
    </w:p>
    <w:p w14:paraId="38D66AE8"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Vehículos con mayor incidencia. </w:t>
      </w:r>
    </w:p>
    <w:p w14:paraId="14D01662"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Horarios de ocurrencia. </w:t>
      </w:r>
    </w:p>
    <w:p w14:paraId="0DF767C0"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Zonas críticas. </w:t>
      </w:r>
    </w:p>
    <w:p w14:paraId="182259D9" w14:textId="77777777" w:rsidR="00D35FE0" w:rsidRPr="003420FC" w:rsidRDefault="00D35FE0" w:rsidP="008A3F19">
      <w:pPr>
        <w:pStyle w:val="Prrafodelista"/>
        <w:numPr>
          <w:ilvl w:val="0"/>
          <w:numId w:val="31"/>
        </w:numPr>
        <w:spacing w:line="240" w:lineRule="auto"/>
        <w:jc w:val="both"/>
        <w:rPr>
          <w:rFonts w:ascii="Segoe UI Symbol" w:hAnsi="Segoe UI Symbol"/>
          <w:i w:val="0"/>
          <w:iCs w:val="0"/>
          <w:color w:val="000000" w:themeColor="text1"/>
          <w:sz w:val="24"/>
          <w:szCs w:val="24"/>
          <w:lang w:val="es-AR"/>
        </w:rPr>
      </w:pPr>
      <w:r w:rsidRPr="003420FC">
        <w:rPr>
          <w:rFonts w:ascii="Segoe UI Symbol" w:hAnsi="Segoe UI Symbol"/>
          <w:i w:val="0"/>
          <w:iCs w:val="0"/>
          <w:color w:val="000000" w:themeColor="text1"/>
          <w:sz w:val="24"/>
          <w:szCs w:val="24"/>
          <w:lang w:val="es-AR"/>
        </w:rPr>
        <w:t xml:space="preserve">Indicadores de efectividad operativa asociados. </w:t>
      </w:r>
    </w:p>
    <w:p w14:paraId="78DDA309" w14:textId="77777777"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La incorporación de esta información permitiría generar inteligencia operativa específica sobre una de las modalidades delictivas de mayor relevancia.</w:t>
      </w:r>
    </w:p>
    <w:p w14:paraId="4EC45322" w14:textId="2F45C497" w:rsidR="00D35FE0" w:rsidRPr="003420FC" w:rsidRDefault="00D35FE0" w:rsidP="008A3F19">
      <w:pPr>
        <w:spacing w:line="240" w:lineRule="auto"/>
        <w:jc w:val="both"/>
        <w:rPr>
          <w:rFonts w:ascii="Segoe UI Symbol" w:hAnsi="Segoe UI Symbol"/>
          <w:b/>
          <w:bCs/>
          <w:color w:val="000000" w:themeColor="text1"/>
          <w:sz w:val="24"/>
          <w:szCs w:val="24"/>
          <w:u w:val="single"/>
        </w:rPr>
      </w:pPr>
      <w:r w:rsidRPr="003420FC">
        <w:rPr>
          <w:rFonts w:ascii="Segoe UI Symbol" w:hAnsi="Segoe UI Symbol"/>
          <w:b/>
          <w:bCs/>
          <w:color w:val="000000" w:themeColor="text1"/>
          <w:sz w:val="24"/>
          <w:szCs w:val="24"/>
          <w:u w:val="single"/>
        </w:rPr>
        <w:t>Visión de Largo Plazo</w:t>
      </w:r>
    </w:p>
    <w:p w14:paraId="52EB27B6" w14:textId="2293AD6C"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El diseño del dashboard fue realizado considerando criterios de escalabilidad y crecimiento futuro. La estructura del modelo de datos permite incorporar nuevas fuentes de información, indicadores y módulos analíticos sin necesidad de rediseñar completamente la solución.</w:t>
      </w:r>
    </w:p>
    <w:p w14:paraId="5EC339CE" w14:textId="225F4E1B"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De esta manera, la herramienta no debe entenderse como un producto terminado, sino como una plataforma analítica en constante evolución, capaz de adaptarse a nuevas necesidades operativas y convertirse progresivamente en un sistema integral de apoyo a la gestión y al análisis criminal.</w:t>
      </w:r>
    </w:p>
    <w:p w14:paraId="3E31E8A3" w14:textId="77777777" w:rsidR="00A944FE" w:rsidRPr="003420FC" w:rsidRDefault="00A944FE" w:rsidP="008A3F19">
      <w:pPr>
        <w:spacing w:line="240" w:lineRule="auto"/>
        <w:ind w:firstLine="708"/>
        <w:jc w:val="both"/>
        <w:rPr>
          <w:rFonts w:ascii="Segoe UI Symbol" w:hAnsi="Segoe UI Symbol"/>
          <w:color w:val="000000" w:themeColor="text1"/>
          <w:sz w:val="24"/>
          <w:szCs w:val="24"/>
        </w:rPr>
      </w:pPr>
    </w:p>
    <w:p w14:paraId="69D71F0F" w14:textId="77777777" w:rsidR="0012727B" w:rsidRPr="003420FC" w:rsidRDefault="0012727B" w:rsidP="008A3F19">
      <w:pPr>
        <w:spacing w:line="240" w:lineRule="auto"/>
        <w:jc w:val="both"/>
        <w:rPr>
          <w:rFonts w:ascii="Segoe UI Symbol" w:hAnsi="Segoe UI Symbol"/>
          <w:b/>
          <w:bCs/>
          <w:color w:val="4C94D8" w:themeColor="text2" w:themeTint="80"/>
          <w:sz w:val="32"/>
          <w:szCs w:val="32"/>
        </w:rPr>
      </w:pPr>
    </w:p>
    <w:p w14:paraId="3D672E46" w14:textId="77777777" w:rsidR="0012727B" w:rsidRPr="003420FC" w:rsidRDefault="0012727B" w:rsidP="008A3F19">
      <w:pPr>
        <w:spacing w:line="240" w:lineRule="auto"/>
        <w:jc w:val="both"/>
        <w:rPr>
          <w:rFonts w:ascii="Segoe UI Symbol" w:hAnsi="Segoe UI Symbol"/>
          <w:b/>
          <w:bCs/>
          <w:color w:val="4C94D8" w:themeColor="text2" w:themeTint="80"/>
          <w:sz w:val="32"/>
          <w:szCs w:val="32"/>
        </w:rPr>
      </w:pPr>
    </w:p>
    <w:p w14:paraId="1F9454CF" w14:textId="77777777" w:rsidR="0012727B" w:rsidRPr="003420FC" w:rsidRDefault="0012727B" w:rsidP="008A3F19">
      <w:pPr>
        <w:spacing w:line="240" w:lineRule="auto"/>
        <w:jc w:val="both"/>
        <w:rPr>
          <w:rFonts w:ascii="Segoe UI Symbol" w:hAnsi="Segoe UI Symbol"/>
          <w:b/>
          <w:bCs/>
          <w:color w:val="4C94D8" w:themeColor="text2" w:themeTint="80"/>
          <w:sz w:val="32"/>
          <w:szCs w:val="32"/>
        </w:rPr>
      </w:pPr>
    </w:p>
    <w:p w14:paraId="723CBA39" w14:textId="77777777" w:rsidR="0012727B" w:rsidRPr="003420FC" w:rsidRDefault="0012727B" w:rsidP="008A3F19">
      <w:pPr>
        <w:spacing w:line="240" w:lineRule="auto"/>
        <w:jc w:val="both"/>
        <w:rPr>
          <w:rFonts w:ascii="Segoe UI Symbol" w:hAnsi="Segoe UI Symbol"/>
          <w:b/>
          <w:bCs/>
          <w:color w:val="4C94D8" w:themeColor="text2" w:themeTint="80"/>
          <w:sz w:val="32"/>
          <w:szCs w:val="32"/>
        </w:rPr>
      </w:pPr>
    </w:p>
    <w:p w14:paraId="6E5A0C9A" w14:textId="77777777" w:rsidR="0012727B" w:rsidRPr="003420FC" w:rsidRDefault="0012727B" w:rsidP="008A3F19">
      <w:pPr>
        <w:spacing w:line="240" w:lineRule="auto"/>
        <w:jc w:val="both"/>
        <w:rPr>
          <w:rFonts w:ascii="Segoe UI Symbol" w:hAnsi="Segoe UI Symbol"/>
          <w:b/>
          <w:bCs/>
          <w:color w:val="4C94D8" w:themeColor="text2" w:themeTint="80"/>
          <w:sz w:val="32"/>
          <w:szCs w:val="32"/>
        </w:rPr>
      </w:pPr>
    </w:p>
    <w:p w14:paraId="6162856A" w14:textId="77777777" w:rsidR="0012727B" w:rsidRPr="003420FC" w:rsidRDefault="0012727B" w:rsidP="008A3F19">
      <w:pPr>
        <w:spacing w:line="240" w:lineRule="auto"/>
        <w:jc w:val="both"/>
        <w:rPr>
          <w:rFonts w:ascii="Segoe UI Symbol" w:hAnsi="Segoe UI Symbol"/>
          <w:b/>
          <w:bCs/>
          <w:color w:val="4C94D8" w:themeColor="text2" w:themeTint="80"/>
          <w:sz w:val="32"/>
          <w:szCs w:val="32"/>
        </w:rPr>
      </w:pPr>
    </w:p>
    <w:p w14:paraId="05B7D83B" w14:textId="0FA2534E" w:rsidR="00D35FE0" w:rsidRPr="003420FC" w:rsidRDefault="005D3854" w:rsidP="008A3F19">
      <w:pPr>
        <w:spacing w:line="240" w:lineRule="auto"/>
        <w:jc w:val="both"/>
        <w:rPr>
          <w:rFonts w:ascii="Segoe UI Symbol" w:hAnsi="Segoe UI Symbol"/>
          <w:b/>
          <w:bCs/>
          <w:color w:val="4C94D8" w:themeColor="text2" w:themeTint="80"/>
          <w:sz w:val="32"/>
          <w:szCs w:val="32"/>
        </w:rPr>
      </w:pPr>
      <w:r w:rsidRPr="003420FC">
        <w:rPr>
          <w:rFonts w:ascii="Segoe UI Symbol" w:hAnsi="Segoe UI Symbol"/>
          <w:b/>
          <w:bCs/>
          <w:color w:val="4C94D8" w:themeColor="text2" w:themeTint="80"/>
          <w:sz w:val="32"/>
          <w:szCs w:val="32"/>
        </w:rPr>
        <w:lastRenderedPageBreak/>
        <w:t>1</w:t>
      </w:r>
      <w:r w:rsidR="00A944FE" w:rsidRPr="003420FC">
        <w:rPr>
          <w:rFonts w:ascii="Segoe UI Symbol" w:hAnsi="Segoe UI Symbol"/>
          <w:b/>
          <w:bCs/>
          <w:color w:val="4C94D8" w:themeColor="text2" w:themeTint="80"/>
          <w:sz w:val="32"/>
          <w:szCs w:val="32"/>
        </w:rPr>
        <w:t>4</w:t>
      </w:r>
      <w:r w:rsidRPr="003420FC">
        <w:rPr>
          <w:rFonts w:ascii="Segoe UI Symbol" w:hAnsi="Segoe UI Symbol"/>
          <w:b/>
          <w:bCs/>
          <w:color w:val="4C94D8" w:themeColor="text2" w:themeTint="80"/>
          <w:sz w:val="32"/>
          <w:szCs w:val="32"/>
        </w:rPr>
        <w:t xml:space="preserve">. </w:t>
      </w:r>
      <w:r w:rsidR="00D35FE0" w:rsidRPr="003420FC">
        <w:rPr>
          <w:rFonts w:ascii="Segoe UI Symbol" w:hAnsi="Segoe UI Symbol"/>
          <w:b/>
          <w:bCs/>
          <w:color w:val="4C94D8" w:themeColor="text2" w:themeTint="80"/>
          <w:sz w:val="32"/>
          <w:szCs w:val="32"/>
        </w:rPr>
        <w:t>Presentación del Proyecto</w:t>
      </w:r>
    </w:p>
    <w:p w14:paraId="46AED158" w14:textId="77777777" w:rsidR="00A944FE" w:rsidRPr="003420FC" w:rsidRDefault="00A944FE" w:rsidP="008A3F19">
      <w:pPr>
        <w:spacing w:line="240" w:lineRule="auto"/>
        <w:jc w:val="both"/>
        <w:rPr>
          <w:rFonts w:ascii="Segoe UI Symbol" w:hAnsi="Segoe UI Symbol"/>
          <w:b/>
          <w:bCs/>
          <w:color w:val="4C94D8" w:themeColor="text2" w:themeTint="80"/>
          <w:sz w:val="32"/>
          <w:szCs w:val="32"/>
        </w:rPr>
      </w:pPr>
    </w:p>
    <w:p w14:paraId="277D11B5" w14:textId="631DA181" w:rsidR="00D35FE0" w:rsidRPr="003420FC" w:rsidRDefault="00D35FE0" w:rsidP="008A3F19">
      <w:pPr>
        <w:spacing w:line="240" w:lineRule="auto"/>
        <w:ind w:firstLine="708"/>
        <w:jc w:val="both"/>
        <w:rPr>
          <w:rFonts w:ascii="Segoe UI Symbol" w:hAnsi="Segoe UI Symbol"/>
          <w:color w:val="000000" w:themeColor="text1"/>
          <w:sz w:val="24"/>
          <w:szCs w:val="24"/>
        </w:rPr>
      </w:pPr>
      <w:r w:rsidRPr="003420FC">
        <w:rPr>
          <w:rFonts w:ascii="Segoe UI Symbol" w:hAnsi="Segoe UI Symbol"/>
          <w:color w:val="000000" w:themeColor="text1"/>
          <w:sz w:val="24"/>
          <w:szCs w:val="24"/>
        </w:rPr>
        <w:t xml:space="preserve">Para una visualización más detallada de la herramienta desarrollada, se adjunta el enlace a la presentación del proyecto, donde se exponen </w:t>
      </w:r>
      <w:r w:rsidR="00331941" w:rsidRPr="003420FC">
        <w:rPr>
          <w:rFonts w:ascii="Segoe UI Symbol" w:hAnsi="Segoe UI Symbol"/>
          <w:color w:val="000000" w:themeColor="text1"/>
          <w:sz w:val="24"/>
          <w:szCs w:val="24"/>
        </w:rPr>
        <w:t>las secciones de la dashboard y los datos utilizados para su construcción.</w:t>
      </w:r>
    </w:p>
    <w:p w14:paraId="134D6AB2" w14:textId="605918AB" w:rsidR="00331941" w:rsidRPr="003420FC" w:rsidRDefault="00331941" w:rsidP="008A3F19">
      <w:pPr>
        <w:spacing w:line="240" w:lineRule="auto"/>
        <w:jc w:val="both"/>
        <w:rPr>
          <w:rFonts w:ascii="Segoe UI Symbol" w:hAnsi="Segoe UI Symbol"/>
          <w:b/>
          <w:bCs/>
          <w:color w:val="000000" w:themeColor="text1"/>
          <w:sz w:val="24"/>
          <w:szCs w:val="24"/>
        </w:rPr>
      </w:pPr>
      <w:r w:rsidRPr="003420FC">
        <w:rPr>
          <w:rFonts w:ascii="Segoe UI Symbol" w:hAnsi="Segoe UI Symbol"/>
          <w:b/>
          <w:bCs/>
          <w:color w:val="000000" w:themeColor="text1"/>
          <w:sz w:val="24"/>
          <w:szCs w:val="24"/>
        </w:rPr>
        <w:t>Acceder a la presentación:</w:t>
      </w:r>
    </w:p>
    <w:p w14:paraId="34C13EC0" w14:textId="0E387C2A" w:rsidR="005D3854" w:rsidRPr="003420FC" w:rsidRDefault="00AE0EAA" w:rsidP="0012727B">
      <w:pPr>
        <w:spacing w:line="240" w:lineRule="auto"/>
        <w:jc w:val="both"/>
        <w:rPr>
          <w:rFonts w:ascii="Segoe UI Symbol" w:hAnsi="Segoe UI Symbol"/>
          <w:color w:val="000000" w:themeColor="text1"/>
          <w:sz w:val="24"/>
          <w:szCs w:val="24"/>
        </w:rPr>
      </w:pPr>
      <w:hyperlink r:id="rId14" w:history="1">
        <w:r w:rsidRPr="003420FC">
          <w:rPr>
            <w:rStyle w:val="Hipervnculo"/>
            <w:rFonts w:ascii="Segoe UI Symbol" w:hAnsi="Segoe UI Symbol"/>
            <w:sz w:val="24"/>
            <w:szCs w:val="24"/>
          </w:rPr>
          <w:t>https://docs.google.com/presentation/d/1EZeedxRWeLFrmQU6ISW80JTtzEwKtFDsg8LbFVgPSJI/edit?usp=sharing</w:t>
        </w:r>
      </w:hyperlink>
    </w:p>
    <w:p w14:paraId="3AD9A8A2" w14:textId="270EC4AD" w:rsidR="00C53E13" w:rsidRPr="00D35FE0" w:rsidRDefault="00C53E13" w:rsidP="008A3F19">
      <w:pPr>
        <w:spacing w:line="240" w:lineRule="auto"/>
        <w:jc w:val="both"/>
        <w:rPr>
          <w:rFonts w:ascii="Segoe UI Symbol" w:hAnsi="Segoe UI Symbol"/>
          <w:color w:val="000000" w:themeColor="text1"/>
          <w:sz w:val="24"/>
          <w:szCs w:val="24"/>
        </w:rPr>
      </w:pPr>
    </w:p>
    <w:sectPr w:rsidR="00C53E13" w:rsidRPr="00D35FE0" w:rsidSect="00B87F6B">
      <w:headerReference w:type="even" r:id="rId15"/>
      <w:headerReference w:type="default" r:id="rId16"/>
      <w:footerReference w:type="default" r:id="rId17"/>
      <w:headerReference w:type="first" r:id="rId18"/>
      <w:pgSz w:w="12240" w:h="15840"/>
      <w:pgMar w:top="1417" w:right="1750" w:bottom="851" w:left="1701" w:header="624" w:footer="44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94138" w14:textId="77777777" w:rsidR="003734FB" w:rsidRPr="003420FC" w:rsidRDefault="003734FB" w:rsidP="007F4E07">
      <w:pPr>
        <w:spacing w:after="0" w:line="240" w:lineRule="auto"/>
      </w:pPr>
      <w:r w:rsidRPr="003420FC">
        <w:separator/>
      </w:r>
    </w:p>
  </w:endnote>
  <w:endnote w:type="continuationSeparator" w:id="0">
    <w:p w14:paraId="50E00A53" w14:textId="77777777" w:rsidR="003734FB" w:rsidRPr="003420FC" w:rsidRDefault="003734FB" w:rsidP="007F4E07">
      <w:pPr>
        <w:spacing w:after="0" w:line="240" w:lineRule="auto"/>
      </w:pPr>
      <w:r w:rsidRPr="003420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50"/>
      <w:gridCol w:w="3152"/>
      <w:gridCol w:w="2482"/>
    </w:tblGrid>
    <w:tr w:rsidR="00E85301" w:rsidRPr="003420FC" w14:paraId="1B893D08" w14:textId="77777777" w:rsidTr="0082322D">
      <w:trPr>
        <w:cantSplit/>
      </w:trPr>
      <w:tc>
        <w:tcPr>
          <w:tcW w:w="3150" w:type="dxa"/>
          <w:tcBorders>
            <w:top w:val="single" w:sz="4" w:space="0" w:color="auto"/>
            <w:left w:val="single" w:sz="4" w:space="0" w:color="auto"/>
            <w:bottom w:val="single" w:sz="4" w:space="0" w:color="auto"/>
            <w:right w:val="single" w:sz="4" w:space="0" w:color="auto"/>
          </w:tcBorders>
          <w:hideMark/>
        </w:tcPr>
        <w:p w14:paraId="65B26187" w14:textId="7D329452" w:rsidR="00E85301" w:rsidRPr="003420FC" w:rsidRDefault="00E85301" w:rsidP="00E85301">
          <w:pPr>
            <w:pStyle w:val="Piedepgina"/>
            <w:spacing w:after="0" w:line="240" w:lineRule="auto"/>
            <w:rPr>
              <w:rFonts w:ascii="Arial Narrow" w:eastAsia="Times New Roman" w:hAnsi="Arial Narrow"/>
              <w:sz w:val="14"/>
              <w:szCs w:val="14"/>
              <w:lang w:val="es-AR" w:eastAsia="es-ES"/>
            </w:rPr>
          </w:pPr>
          <w:r w:rsidRPr="003420FC">
            <w:rPr>
              <w:rFonts w:ascii="Arial Narrow" w:eastAsia="Times New Roman" w:hAnsi="Arial Narrow"/>
              <w:sz w:val="14"/>
              <w:szCs w:val="14"/>
              <w:lang w:val="es-AR" w:eastAsia="es-ES"/>
            </w:rPr>
            <w:t xml:space="preserve">Confeccionó: </w:t>
          </w:r>
          <w:r w:rsidR="00CF4026" w:rsidRPr="003420FC">
            <w:rPr>
              <w:rFonts w:ascii="Arial Narrow" w:eastAsia="Times New Roman" w:hAnsi="Arial Narrow"/>
              <w:sz w:val="14"/>
              <w:szCs w:val="14"/>
              <w:lang w:val="es-AR" w:eastAsia="es-ES"/>
            </w:rPr>
            <w:t>THOMAS LEONEL REY</w:t>
          </w:r>
        </w:p>
        <w:p w14:paraId="07547148" w14:textId="2AAD9493" w:rsidR="00E85301" w:rsidRPr="003420FC" w:rsidRDefault="003420FC" w:rsidP="00E85301">
          <w:pPr>
            <w:pStyle w:val="Piedepgina"/>
            <w:spacing w:after="0" w:line="240" w:lineRule="auto"/>
            <w:rPr>
              <w:rFonts w:ascii="Arial Narrow" w:eastAsia="Times New Roman" w:hAnsi="Arial Narrow"/>
              <w:b/>
              <w:bCs/>
              <w:sz w:val="14"/>
              <w:szCs w:val="14"/>
              <w:lang w:val="es-AR" w:eastAsia="es-ES"/>
            </w:rPr>
          </w:pPr>
          <w:r>
            <w:rPr>
              <w:rFonts w:ascii="Arial Narrow" w:eastAsia="Times New Roman" w:hAnsi="Arial Narrow"/>
              <w:b/>
              <w:bCs/>
              <w:sz w:val="14"/>
              <w:szCs w:val="14"/>
              <w:lang w:val="es-AR" w:eastAsia="es-ES"/>
            </w:rPr>
            <w:t>Á</w:t>
          </w:r>
          <w:r w:rsidR="00E85301" w:rsidRPr="003420FC">
            <w:rPr>
              <w:rFonts w:ascii="Arial Narrow" w:eastAsia="Times New Roman" w:hAnsi="Arial Narrow"/>
              <w:b/>
              <w:bCs/>
              <w:sz w:val="14"/>
              <w:szCs w:val="14"/>
              <w:lang w:val="es-AR" w:eastAsia="es-ES"/>
            </w:rPr>
            <w:t>rea Auditoria e Innovación</w:t>
          </w:r>
          <w:r w:rsidR="00E85301" w:rsidRPr="003420FC">
            <w:rPr>
              <w:rFonts w:ascii="Arial Narrow" w:eastAsia="Times New Roman" w:hAnsi="Arial Narrow"/>
              <w:b/>
              <w:bCs/>
              <w:sz w:val="14"/>
              <w:szCs w:val="14"/>
              <w:lang w:val="es-AR" w:eastAsia="es-ES"/>
            </w:rPr>
            <w:tab/>
          </w:r>
        </w:p>
      </w:tc>
      <w:tc>
        <w:tcPr>
          <w:tcW w:w="3152" w:type="dxa"/>
          <w:tcBorders>
            <w:top w:val="single" w:sz="4" w:space="0" w:color="auto"/>
            <w:left w:val="single" w:sz="4" w:space="0" w:color="auto"/>
            <w:bottom w:val="single" w:sz="4" w:space="0" w:color="auto"/>
            <w:right w:val="single" w:sz="4" w:space="0" w:color="auto"/>
          </w:tcBorders>
          <w:hideMark/>
        </w:tcPr>
        <w:p w14:paraId="4D8A8696" w14:textId="187D770E" w:rsidR="00E85301" w:rsidRPr="003420FC" w:rsidRDefault="00E85301" w:rsidP="0082322D">
          <w:pPr>
            <w:pStyle w:val="Piedepgina"/>
            <w:spacing w:after="0" w:line="240" w:lineRule="auto"/>
            <w:jc w:val="both"/>
            <w:rPr>
              <w:rFonts w:ascii="Arial Narrow" w:eastAsia="Times New Roman" w:hAnsi="Arial Narrow"/>
              <w:sz w:val="14"/>
              <w:szCs w:val="14"/>
              <w:lang w:val="es-AR" w:eastAsia="es-ES"/>
            </w:rPr>
          </w:pPr>
          <w:r w:rsidRPr="003420FC">
            <w:rPr>
              <w:rFonts w:ascii="Arial Narrow" w:eastAsia="Times New Roman" w:hAnsi="Arial Narrow"/>
              <w:sz w:val="14"/>
              <w:szCs w:val="14"/>
              <w:lang w:val="es-AR" w:eastAsia="es-ES"/>
            </w:rPr>
            <w:t xml:space="preserve">Reviso: </w:t>
          </w:r>
          <w:r w:rsidR="0082322D" w:rsidRPr="003420FC">
            <w:rPr>
              <w:rFonts w:ascii="Arial Narrow" w:eastAsia="Times New Roman" w:hAnsi="Arial Narrow"/>
              <w:sz w:val="14"/>
              <w:szCs w:val="14"/>
              <w:lang w:val="es-AR" w:eastAsia="es-ES"/>
            </w:rPr>
            <w:t>ALEJANDRO VELAZQUEZ</w:t>
          </w:r>
        </w:p>
        <w:p w14:paraId="565A0182" w14:textId="606FA379" w:rsidR="00E85301" w:rsidRPr="003420FC" w:rsidRDefault="00E85301" w:rsidP="0082322D">
          <w:pPr>
            <w:pStyle w:val="Piedepgina"/>
            <w:spacing w:after="0" w:line="240" w:lineRule="auto"/>
            <w:jc w:val="both"/>
            <w:rPr>
              <w:rFonts w:ascii="Arial Narrow" w:eastAsia="Times New Roman" w:hAnsi="Arial Narrow"/>
              <w:b/>
              <w:bCs/>
              <w:sz w:val="14"/>
              <w:szCs w:val="14"/>
              <w:lang w:val="es-AR" w:eastAsia="es-ES"/>
            </w:rPr>
          </w:pPr>
          <w:r w:rsidRPr="003420FC">
            <w:rPr>
              <w:rFonts w:ascii="Arial Narrow" w:eastAsia="Times New Roman" w:hAnsi="Arial Narrow"/>
              <w:b/>
              <w:bCs/>
              <w:sz w:val="14"/>
              <w:szCs w:val="14"/>
              <w:lang w:val="es-AR" w:eastAsia="es-ES"/>
            </w:rPr>
            <w:t xml:space="preserve">Responsable </w:t>
          </w:r>
          <w:r w:rsidR="003420FC">
            <w:rPr>
              <w:rFonts w:ascii="Arial Narrow" w:eastAsia="Times New Roman" w:hAnsi="Arial Narrow"/>
              <w:b/>
              <w:bCs/>
              <w:sz w:val="14"/>
              <w:szCs w:val="14"/>
              <w:lang w:val="es-AR" w:eastAsia="es-ES"/>
            </w:rPr>
            <w:t>Á</w:t>
          </w:r>
          <w:r w:rsidR="003420FC" w:rsidRPr="003420FC">
            <w:rPr>
              <w:rFonts w:ascii="Arial Narrow" w:eastAsia="Times New Roman" w:hAnsi="Arial Narrow"/>
              <w:b/>
              <w:bCs/>
              <w:sz w:val="14"/>
              <w:szCs w:val="14"/>
              <w:lang w:val="es-AR" w:eastAsia="es-ES"/>
            </w:rPr>
            <w:t>rea</w:t>
          </w:r>
          <w:r w:rsidRPr="003420FC">
            <w:rPr>
              <w:rFonts w:ascii="Arial Narrow" w:eastAsia="Times New Roman" w:hAnsi="Arial Narrow"/>
              <w:b/>
              <w:bCs/>
              <w:sz w:val="14"/>
              <w:szCs w:val="14"/>
              <w:lang w:val="es-AR" w:eastAsia="es-ES"/>
            </w:rPr>
            <w:t xml:space="preserve"> Auditoria e Innovación</w:t>
          </w:r>
        </w:p>
      </w:tc>
      <w:tc>
        <w:tcPr>
          <w:tcW w:w="2482" w:type="dxa"/>
          <w:tcBorders>
            <w:top w:val="single" w:sz="4" w:space="0" w:color="auto"/>
            <w:left w:val="single" w:sz="4" w:space="0" w:color="auto"/>
            <w:bottom w:val="single" w:sz="4" w:space="0" w:color="auto"/>
            <w:right w:val="single" w:sz="4" w:space="0" w:color="auto"/>
          </w:tcBorders>
          <w:hideMark/>
        </w:tcPr>
        <w:p w14:paraId="55F8A9F9" w14:textId="4D9B5542" w:rsidR="00E85301" w:rsidRPr="003420FC" w:rsidRDefault="00E85301" w:rsidP="00E85301">
          <w:pPr>
            <w:pStyle w:val="Piedepgina"/>
            <w:spacing w:after="0" w:line="240" w:lineRule="auto"/>
            <w:rPr>
              <w:rFonts w:ascii="Arial Narrow" w:eastAsia="Times New Roman" w:hAnsi="Arial Narrow"/>
              <w:sz w:val="14"/>
              <w:szCs w:val="14"/>
              <w:lang w:val="es-AR" w:eastAsia="es-ES"/>
            </w:rPr>
          </w:pPr>
          <w:r w:rsidRPr="003420FC">
            <w:rPr>
              <w:rFonts w:ascii="Arial Narrow" w:eastAsia="Times New Roman" w:hAnsi="Arial Narrow"/>
              <w:sz w:val="14"/>
              <w:szCs w:val="14"/>
              <w:lang w:val="es-AR" w:eastAsia="es-ES"/>
            </w:rPr>
            <w:t xml:space="preserve">Aprobó: </w:t>
          </w:r>
        </w:p>
        <w:p w14:paraId="3F9D95D1" w14:textId="2B692533" w:rsidR="00E85301" w:rsidRPr="003420FC" w:rsidRDefault="00E85301" w:rsidP="00E85301">
          <w:pPr>
            <w:pStyle w:val="Piedepgina"/>
            <w:spacing w:after="0" w:line="240" w:lineRule="auto"/>
            <w:rPr>
              <w:rFonts w:ascii="Arial Narrow" w:eastAsia="Times New Roman" w:hAnsi="Arial Narrow"/>
              <w:sz w:val="14"/>
              <w:szCs w:val="14"/>
              <w:lang w:val="es-AR" w:eastAsia="es-ES"/>
            </w:rPr>
          </w:pPr>
        </w:p>
      </w:tc>
    </w:tr>
    <w:tr w:rsidR="0082322D" w:rsidRPr="003420FC" w14:paraId="43E10B2C" w14:textId="77777777" w:rsidTr="0082322D">
      <w:trPr>
        <w:cantSplit/>
        <w:trHeight w:val="105"/>
      </w:trPr>
      <w:tc>
        <w:tcPr>
          <w:tcW w:w="3150" w:type="dxa"/>
          <w:tcBorders>
            <w:top w:val="single" w:sz="4" w:space="0" w:color="auto"/>
            <w:left w:val="single" w:sz="4" w:space="0" w:color="auto"/>
            <w:bottom w:val="single" w:sz="4" w:space="0" w:color="auto"/>
            <w:right w:val="single" w:sz="4" w:space="0" w:color="auto"/>
          </w:tcBorders>
          <w:hideMark/>
        </w:tcPr>
        <w:p w14:paraId="7AF72808" w14:textId="5A281A87" w:rsidR="0082322D" w:rsidRPr="003420FC" w:rsidRDefault="0082322D" w:rsidP="0082322D">
          <w:pPr>
            <w:pStyle w:val="Piedepgina"/>
            <w:spacing w:after="0" w:line="240" w:lineRule="auto"/>
            <w:rPr>
              <w:rFonts w:ascii="Arial Narrow" w:eastAsia="Times New Roman" w:hAnsi="Arial Narrow"/>
              <w:sz w:val="14"/>
              <w:szCs w:val="14"/>
              <w:lang w:val="es-AR" w:eastAsia="es-ES"/>
            </w:rPr>
          </w:pPr>
          <w:r w:rsidRPr="003420FC">
            <w:rPr>
              <w:rFonts w:ascii="Arial Narrow" w:eastAsia="Times New Roman" w:hAnsi="Arial Narrow"/>
              <w:sz w:val="14"/>
              <w:szCs w:val="14"/>
              <w:lang w:val="es-AR" w:eastAsia="es-ES"/>
            </w:rPr>
            <w:t>27/05/26</w:t>
          </w:r>
        </w:p>
      </w:tc>
      <w:tc>
        <w:tcPr>
          <w:tcW w:w="3152" w:type="dxa"/>
          <w:tcBorders>
            <w:top w:val="single" w:sz="4" w:space="0" w:color="auto"/>
            <w:left w:val="single" w:sz="4" w:space="0" w:color="auto"/>
            <w:bottom w:val="single" w:sz="4" w:space="0" w:color="auto"/>
            <w:right w:val="single" w:sz="4" w:space="0" w:color="auto"/>
          </w:tcBorders>
          <w:hideMark/>
        </w:tcPr>
        <w:p w14:paraId="76C7A9B9" w14:textId="0EE45AE3" w:rsidR="0082322D" w:rsidRPr="003420FC" w:rsidRDefault="0082322D" w:rsidP="0082322D">
          <w:pPr>
            <w:pStyle w:val="Piedepgina"/>
            <w:spacing w:after="0" w:line="240" w:lineRule="auto"/>
            <w:rPr>
              <w:rFonts w:ascii="Arial Narrow" w:eastAsia="Times New Roman" w:hAnsi="Arial Narrow"/>
              <w:sz w:val="14"/>
              <w:szCs w:val="14"/>
              <w:lang w:val="es-AR" w:eastAsia="es-ES"/>
            </w:rPr>
          </w:pPr>
          <w:r w:rsidRPr="003420FC">
            <w:rPr>
              <w:rFonts w:ascii="Arial Narrow" w:eastAsia="Times New Roman" w:hAnsi="Arial Narrow"/>
              <w:sz w:val="14"/>
              <w:szCs w:val="14"/>
              <w:lang w:val="es-AR" w:eastAsia="es-ES"/>
            </w:rPr>
            <w:t>27/05/26</w:t>
          </w:r>
        </w:p>
      </w:tc>
      <w:tc>
        <w:tcPr>
          <w:tcW w:w="2482" w:type="dxa"/>
          <w:tcBorders>
            <w:top w:val="single" w:sz="4" w:space="0" w:color="auto"/>
            <w:left w:val="single" w:sz="4" w:space="0" w:color="auto"/>
            <w:bottom w:val="single" w:sz="4" w:space="0" w:color="auto"/>
            <w:right w:val="single" w:sz="4" w:space="0" w:color="auto"/>
          </w:tcBorders>
        </w:tcPr>
        <w:p w14:paraId="64C710EC" w14:textId="4F9461A1" w:rsidR="0082322D" w:rsidRPr="003420FC" w:rsidRDefault="0082322D" w:rsidP="0082322D">
          <w:pPr>
            <w:pStyle w:val="Piedepgina"/>
            <w:spacing w:after="0" w:line="240" w:lineRule="auto"/>
            <w:rPr>
              <w:rFonts w:ascii="Arial Narrow" w:eastAsia="Times New Roman" w:hAnsi="Arial Narrow"/>
              <w:sz w:val="14"/>
              <w:szCs w:val="14"/>
              <w:lang w:val="es-AR" w:eastAsia="es-ES"/>
            </w:rPr>
          </w:pPr>
        </w:p>
      </w:tc>
    </w:tr>
    <w:tr w:rsidR="0082322D" w:rsidRPr="003420FC" w14:paraId="37F54334" w14:textId="77777777" w:rsidTr="0082322D">
      <w:trPr>
        <w:cantSplit/>
        <w:trHeight w:val="105"/>
      </w:trPr>
      <w:tc>
        <w:tcPr>
          <w:tcW w:w="8784" w:type="dxa"/>
          <w:gridSpan w:val="3"/>
          <w:tcBorders>
            <w:top w:val="single" w:sz="4" w:space="0" w:color="auto"/>
            <w:left w:val="single" w:sz="4" w:space="0" w:color="auto"/>
            <w:bottom w:val="single" w:sz="4" w:space="0" w:color="auto"/>
            <w:right w:val="single" w:sz="4" w:space="0" w:color="auto"/>
          </w:tcBorders>
          <w:hideMark/>
        </w:tcPr>
        <w:p w14:paraId="2B765DDE" w14:textId="0FE83750" w:rsidR="0082322D" w:rsidRPr="003420FC" w:rsidRDefault="0082322D" w:rsidP="0082322D">
          <w:pPr>
            <w:pStyle w:val="Piedepgina"/>
            <w:spacing w:after="0" w:line="240" w:lineRule="auto"/>
            <w:jc w:val="center"/>
            <w:rPr>
              <w:rFonts w:ascii="Arial Narrow" w:eastAsia="Times New Roman" w:hAnsi="Arial Narrow"/>
              <w:b/>
              <w:bCs/>
              <w:sz w:val="14"/>
              <w:szCs w:val="14"/>
              <w:lang w:val="es-AR" w:eastAsia="es-ES"/>
            </w:rPr>
          </w:pPr>
          <w:r w:rsidRPr="003420FC">
            <w:rPr>
              <w:rFonts w:ascii="Arial Narrow" w:eastAsia="Times New Roman" w:hAnsi="Arial Narrow"/>
              <w:b/>
              <w:bCs/>
              <w:sz w:val="14"/>
              <w:szCs w:val="14"/>
              <w:lang w:val="es-AR" w:eastAsia="es-ES"/>
            </w:rPr>
            <w:t>El presente Documento es de uso interno de DAI – SUPERINTENDENCIA DE PREVENCION Y GESTION DE EMERGENCIAS de la POLICIA DE LA CIUDAD</w:t>
          </w:r>
        </w:p>
        <w:p w14:paraId="76FBE10A" w14:textId="77777777" w:rsidR="0082322D" w:rsidRPr="003420FC" w:rsidRDefault="0082322D" w:rsidP="0082322D">
          <w:pPr>
            <w:pStyle w:val="Piedepgina"/>
            <w:spacing w:after="0" w:line="240" w:lineRule="auto"/>
            <w:jc w:val="center"/>
            <w:rPr>
              <w:rFonts w:ascii="Arial Narrow" w:eastAsia="Times New Roman" w:hAnsi="Arial Narrow"/>
              <w:sz w:val="14"/>
              <w:szCs w:val="14"/>
              <w:lang w:val="es-AR" w:eastAsia="es-ES"/>
            </w:rPr>
          </w:pPr>
          <w:r w:rsidRPr="003420FC">
            <w:rPr>
              <w:rFonts w:ascii="Arial Narrow" w:eastAsia="Times New Roman" w:hAnsi="Arial Narrow"/>
              <w:b/>
              <w:bCs/>
              <w:sz w:val="14"/>
              <w:szCs w:val="14"/>
              <w:lang w:val="es-AR" w:eastAsia="es-ES"/>
            </w:rPr>
            <w:t>Las copias impresas deberán tener sello para considerarse como copia CONTROLADA</w:t>
          </w:r>
        </w:p>
      </w:tc>
    </w:tr>
  </w:tbl>
  <w:p w14:paraId="18F7F4A5" w14:textId="3C022B4E" w:rsidR="00BC3CBD" w:rsidRPr="003420FC" w:rsidRDefault="00BC3CBD" w:rsidP="00B87F6B">
    <w:pPr>
      <w:pStyle w:val="Piedepgina"/>
      <w:rPr>
        <w:sz w:val="20"/>
        <w:szCs w:val="20"/>
        <w:lang w:val="es-AR"/>
      </w:rPr>
    </w:pPr>
    <w:r w:rsidRPr="003420FC">
      <w:rPr>
        <w:rFonts w:ascii="Times New Roman" w:hAnsi="Times New Roman"/>
        <w:lang w:val="es-AR"/>
      </w:rPr>
      <w:drawing>
        <wp:inline distT="0" distB="0" distL="0" distR="0" wp14:anchorId="7B712D10" wp14:editId="3FDAB7D2">
          <wp:extent cx="5581015" cy="88900"/>
          <wp:effectExtent l="0" t="0" r="635" b="6350"/>
          <wp:docPr id="6991330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71616" name="Imagen 1458871616"/>
                  <pic:cNvPicPr/>
                </pic:nvPicPr>
                <pic:blipFill rotWithShape="1">
                  <a:blip r:embed="rId1">
                    <a:extLst>
                      <a:ext uri="{28A0092B-C50C-407E-A947-70E740481C1C}">
                        <a14:useLocalDpi xmlns:a14="http://schemas.microsoft.com/office/drawing/2010/main" val="0"/>
                      </a:ext>
                    </a:extLst>
                  </a:blip>
                  <a:srcRect t="70149" b="22682"/>
                  <a:stretch>
                    <a:fillRect/>
                  </a:stretch>
                </pic:blipFill>
                <pic:spPr bwMode="auto">
                  <a:xfrm>
                    <a:off x="0" y="0"/>
                    <a:ext cx="5581015" cy="88900"/>
                  </a:xfrm>
                  <a:prstGeom prst="rect">
                    <a:avLst/>
                  </a:prstGeom>
                  <a:ln>
                    <a:noFill/>
                  </a:ln>
                  <a:extLst>
                    <a:ext uri="{53640926-AAD7-44D8-BBD7-CCE9431645EC}">
                      <a14:shadowObscured xmlns:a14="http://schemas.microsoft.com/office/drawing/2010/main"/>
                    </a:ext>
                  </a:extLst>
                </pic:spPr>
              </pic:pic>
            </a:graphicData>
          </a:graphic>
        </wp:inline>
      </w:drawing>
    </w:r>
    <w:sdt>
      <w:sdtPr>
        <w:rPr>
          <w:sz w:val="20"/>
          <w:szCs w:val="20"/>
          <w:lang w:val="es-AR"/>
        </w:rPr>
        <w:id w:val="1442653824"/>
        <w:docPartObj>
          <w:docPartGallery w:val="Page Numbers (Bottom of Page)"/>
          <w:docPartUnique/>
        </w:docPartObj>
      </w:sdtPr>
      <w:sdtEndPr/>
      <w:sdtContent>
        <w:sdt>
          <w:sdtPr>
            <w:rPr>
              <w:sz w:val="20"/>
              <w:szCs w:val="20"/>
              <w:lang w:val="es-AR"/>
            </w:rPr>
            <w:id w:val="-1769616900"/>
            <w:docPartObj>
              <w:docPartGallery w:val="Page Numbers (Top of Page)"/>
              <w:docPartUnique/>
            </w:docPartObj>
          </w:sdtPr>
          <w:sdtEndPr/>
          <w:sdtContent>
            <w:r w:rsidR="003420FC">
              <w:rPr>
                <w:rFonts w:ascii="Times New Roman" w:hAnsi="Times New Roman"/>
                <w:sz w:val="20"/>
                <w:szCs w:val="20"/>
                <w:lang w:val="es-AR"/>
              </w:rPr>
              <w:t>Á</w:t>
            </w:r>
            <w:r w:rsidRPr="003420FC">
              <w:rPr>
                <w:rFonts w:ascii="Times New Roman" w:hAnsi="Times New Roman"/>
                <w:sz w:val="20"/>
                <w:szCs w:val="20"/>
                <w:lang w:val="es-AR"/>
              </w:rPr>
              <w:t>rea Auditoria e innovación</w:t>
            </w:r>
            <w:r w:rsidR="00B87F6B" w:rsidRPr="003420FC">
              <w:rPr>
                <w:rFonts w:ascii="Times New Roman" w:hAnsi="Times New Roman"/>
                <w:sz w:val="20"/>
                <w:szCs w:val="20"/>
                <w:lang w:val="es-AR"/>
              </w:rPr>
              <w:tab/>
            </w:r>
            <w:proofErr w:type="gramStart"/>
            <w:r w:rsidRPr="003420FC">
              <w:rPr>
                <w:sz w:val="20"/>
                <w:szCs w:val="20"/>
                <w:lang w:val="es-AR"/>
              </w:rPr>
              <w:tab/>
              <w:t xml:space="preserve">  Página</w:t>
            </w:r>
            <w:proofErr w:type="gramEnd"/>
            <w:r w:rsidRPr="003420FC">
              <w:rPr>
                <w:sz w:val="20"/>
                <w:szCs w:val="20"/>
                <w:lang w:val="es-AR"/>
              </w:rPr>
              <w:t xml:space="preserve"> </w:t>
            </w:r>
            <w:r w:rsidRPr="003420FC">
              <w:rPr>
                <w:b/>
                <w:bCs/>
                <w:lang w:val="es-AR"/>
              </w:rPr>
              <w:fldChar w:fldCharType="begin"/>
            </w:r>
            <w:r w:rsidRPr="003420FC">
              <w:rPr>
                <w:b/>
                <w:bCs/>
                <w:sz w:val="20"/>
                <w:szCs w:val="20"/>
                <w:lang w:val="es-AR"/>
              </w:rPr>
              <w:instrText>PAGE</w:instrText>
            </w:r>
            <w:r w:rsidRPr="003420FC">
              <w:rPr>
                <w:b/>
                <w:bCs/>
                <w:lang w:val="es-AR"/>
              </w:rPr>
              <w:fldChar w:fldCharType="separate"/>
            </w:r>
            <w:r w:rsidRPr="003420FC">
              <w:rPr>
                <w:b/>
                <w:bCs/>
                <w:lang w:val="es-AR"/>
              </w:rPr>
              <w:t>3</w:t>
            </w:r>
            <w:r w:rsidRPr="003420FC">
              <w:rPr>
                <w:b/>
                <w:bCs/>
                <w:lang w:val="es-AR"/>
              </w:rPr>
              <w:fldChar w:fldCharType="end"/>
            </w:r>
            <w:r w:rsidRPr="003420FC">
              <w:rPr>
                <w:sz w:val="20"/>
                <w:szCs w:val="20"/>
                <w:lang w:val="es-AR"/>
              </w:rPr>
              <w:t xml:space="preserve"> de </w:t>
            </w:r>
            <w:r w:rsidRPr="003420FC">
              <w:rPr>
                <w:b/>
                <w:bCs/>
                <w:lang w:val="es-AR"/>
              </w:rPr>
              <w:fldChar w:fldCharType="begin"/>
            </w:r>
            <w:r w:rsidRPr="003420FC">
              <w:rPr>
                <w:b/>
                <w:bCs/>
                <w:sz w:val="20"/>
                <w:szCs w:val="20"/>
                <w:lang w:val="es-AR"/>
              </w:rPr>
              <w:instrText>NUMPAGES</w:instrText>
            </w:r>
            <w:r w:rsidRPr="003420FC">
              <w:rPr>
                <w:b/>
                <w:bCs/>
                <w:lang w:val="es-AR"/>
              </w:rPr>
              <w:fldChar w:fldCharType="separate"/>
            </w:r>
            <w:r w:rsidRPr="003420FC">
              <w:rPr>
                <w:b/>
                <w:bCs/>
                <w:lang w:val="es-AR"/>
              </w:rPr>
              <w:t>23</w:t>
            </w:r>
            <w:r w:rsidRPr="003420FC">
              <w:rPr>
                <w:b/>
                <w:bCs/>
                <w:lang w:val="es-AR"/>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0C589" w14:textId="77777777" w:rsidR="003734FB" w:rsidRPr="003420FC" w:rsidRDefault="003734FB" w:rsidP="007F4E07">
      <w:pPr>
        <w:spacing w:after="0" w:line="240" w:lineRule="auto"/>
      </w:pPr>
      <w:r w:rsidRPr="003420FC">
        <w:separator/>
      </w:r>
    </w:p>
  </w:footnote>
  <w:footnote w:type="continuationSeparator" w:id="0">
    <w:p w14:paraId="47281843" w14:textId="77777777" w:rsidR="003734FB" w:rsidRPr="003420FC" w:rsidRDefault="003734FB" w:rsidP="007F4E07">
      <w:pPr>
        <w:spacing w:after="0" w:line="240" w:lineRule="auto"/>
      </w:pPr>
      <w:r w:rsidRPr="003420F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A294B" w14:textId="147F0AC9" w:rsidR="008D76CC" w:rsidRPr="003420FC" w:rsidRDefault="009B40B6">
    <w:pPr>
      <w:pStyle w:val="Encabezado"/>
      <w:rPr>
        <w:lang w:val="es-AR"/>
      </w:rPr>
    </w:pPr>
    <w:r w:rsidRPr="003420FC">
      <w:rPr>
        <w:lang w:val="es-AR"/>
      </w:rPr>
      <w:pict w14:anchorId="68CD8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438.95pt;height:458pt;z-index:-251657216;mso-position-horizontal:center;mso-position-horizontal-relative:margin;mso-position-vertical:center;mso-position-vertical-relative:margin" o:allowincell="f">
          <v:imagedata r:id="rId1" o:title="Escupo PCBA 202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586"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7"/>
      <w:gridCol w:w="2196"/>
      <w:gridCol w:w="1803"/>
      <w:gridCol w:w="2308"/>
      <w:gridCol w:w="1389"/>
      <w:gridCol w:w="1503"/>
    </w:tblGrid>
    <w:tr w:rsidR="006246DE" w:rsidRPr="003420FC" w14:paraId="017ECFEC" w14:textId="34C0B3F7" w:rsidTr="00E87DE6">
      <w:trPr>
        <w:trHeight w:val="265"/>
      </w:trPr>
      <w:tc>
        <w:tcPr>
          <w:tcW w:w="1387" w:type="dxa"/>
          <w:vMerge w:val="restart"/>
        </w:tcPr>
        <w:p w14:paraId="1656AED7" w14:textId="619FBB16" w:rsidR="00472914" w:rsidRPr="003420FC" w:rsidRDefault="006246DE" w:rsidP="000E0A3A">
          <w:pPr>
            <w:tabs>
              <w:tab w:val="left" w:pos="6060"/>
            </w:tabs>
            <w:rPr>
              <w:rFonts w:ascii="Times New Roman" w:hAnsi="Times New Roman"/>
              <w:sz w:val="24"/>
              <w:szCs w:val="24"/>
            </w:rPr>
          </w:pPr>
          <w:r w:rsidRPr="003420FC">
            <w:rPr>
              <w:rFonts w:ascii="Times New Roman" w:hAnsi="Times New Roman"/>
              <w:sz w:val="24"/>
              <w:szCs w:val="24"/>
            </w:rPr>
            <w:drawing>
              <wp:anchor distT="0" distB="0" distL="114300" distR="114300" simplePos="0" relativeHeight="251667456" behindDoc="0" locked="0" layoutInCell="1" allowOverlap="1" wp14:anchorId="034CD59D" wp14:editId="7CBAD52D">
                <wp:simplePos x="0" y="0"/>
                <wp:positionH relativeFrom="column">
                  <wp:posOffset>13970</wp:posOffset>
                </wp:positionH>
                <wp:positionV relativeFrom="paragraph">
                  <wp:posOffset>113970</wp:posOffset>
                </wp:positionV>
                <wp:extent cx="738505" cy="817245"/>
                <wp:effectExtent l="38100" t="19050" r="99695" b="97155"/>
                <wp:wrapNone/>
                <wp:docPr id="53133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8505" cy="817245"/>
                        </a:xfrm>
                        <a:prstGeom prst="rect">
                          <a:avLst/>
                        </a:prstGeom>
                        <a:noFill/>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c>
        <w:tcPr>
          <w:tcW w:w="7696" w:type="dxa"/>
          <w:gridSpan w:val="4"/>
        </w:tcPr>
        <w:p w14:paraId="167E2C86" w14:textId="64022950" w:rsidR="00472914" w:rsidRPr="003420FC" w:rsidRDefault="00472914" w:rsidP="006F6432">
          <w:pPr>
            <w:tabs>
              <w:tab w:val="left" w:pos="6060"/>
            </w:tabs>
            <w:jc w:val="center"/>
            <w:rPr>
              <w:rFonts w:ascii="Times New Roman" w:hAnsi="Times New Roman"/>
              <w:color w:val="FF0000"/>
              <w:sz w:val="18"/>
              <w:szCs w:val="18"/>
            </w:rPr>
          </w:pPr>
          <w:r w:rsidRPr="003420FC">
            <w:rPr>
              <w:rFonts w:ascii="Times New Roman" w:hAnsi="Times New Roman"/>
              <w:sz w:val="18"/>
              <w:szCs w:val="18"/>
            </w:rPr>
            <w:t xml:space="preserve">GUIA DE </w:t>
          </w:r>
          <w:r w:rsidR="001654AA">
            <w:rPr>
              <w:rFonts w:ascii="Times New Roman" w:hAnsi="Times New Roman"/>
              <w:sz w:val="18"/>
              <w:szCs w:val="18"/>
            </w:rPr>
            <w:t>DESARROLLO DASHBOARD POWER BI</w:t>
          </w:r>
          <w:r w:rsidRPr="003420FC">
            <w:rPr>
              <w:rFonts w:ascii="Times New Roman" w:hAnsi="Times New Roman"/>
              <w:sz w:val="18"/>
              <w:szCs w:val="18"/>
            </w:rPr>
            <w:t xml:space="preserve"> </w:t>
          </w:r>
        </w:p>
      </w:tc>
      <w:tc>
        <w:tcPr>
          <w:tcW w:w="1503" w:type="dxa"/>
          <w:vMerge w:val="restart"/>
        </w:tcPr>
        <w:p w14:paraId="5FC4D86E" w14:textId="349CAD2C" w:rsidR="00472914" w:rsidRPr="003420FC" w:rsidRDefault="006246DE" w:rsidP="00E87DE6">
          <w:pPr>
            <w:tabs>
              <w:tab w:val="left" w:pos="6060"/>
            </w:tabs>
            <w:rPr>
              <w:rFonts w:ascii="Times New Roman" w:hAnsi="Times New Roman"/>
              <w:sz w:val="18"/>
              <w:szCs w:val="18"/>
            </w:rPr>
          </w:pPr>
          <w:r w:rsidRPr="003420FC">
            <w:drawing>
              <wp:anchor distT="0" distB="0" distL="114300" distR="114300" simplePos="0" relativeHeight="251666432" behindDoc="0" locked="0" layoutInCell="1" allowOverlap="1" wp14:anchorId="119CCF40" wp14:editId="6699AE08">
                <wp:simplePos x="0" y="0"/>
                <wp:positionH relativeFrom="column">
                  <wp:posOffset>-9525</wp:posOffset>
                </wp:positionH>
                <wp:positionV relativeFrom="page">
                  <wp:posOffset>138430</wp:posOffset>
                </wp:positionV>
                <wp:extent cx="817245" cy="795655"/>
                <wp:effectExtent l="38100" t="38100" r="78105" b="99695"/>
                <wp:wrapNone/>
                <wp:docPr id="18985395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7245" cy="79565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r w:rsidR="006246DE" w:rsidRPr="003420FC" w14:paraId="75CA0C38" w14:textId="1DAFDBAA" w:rsidTr="00E87DE6">
      <w:trPr>
        <w:trHeight w:val="1211"/>
      </w:trPr>
      <w:tc>
        <w:tcPr>
          <w:tcW w:w="1387" w:type="dxa"/>
          <w:vMerge/>
        </w:tcPr>
        <w:p w14:paraId="78FB4FE5" w14:textId="77777777" w:rsidR="00472914" w:rsidRPr="003420FC" w:rsidRDefault="00472914" w:rsidP="000E0A3A">
          <w:pPr>
            <w:tabs>
              <w:tab w:val="left" w:pos="6060"/>
            </w:tabs>
            <w:rPr>
              <w:rFonts w:ascii="Times New Roman" w:hAnsi="Times New Roman"/>
              <w:sz w:val="24"/>
              <w:szCs w:val="24"/>
            </w:rPr>
          </w:pPr>
        </w:p>
      </w:tc>
      <w:tc>
        <w:tcPr>
          <w:tcW w:w="2196" w:type="dxa"/>
        </w:tcPr>
        <w:p w14:paraId="5C35091D" w14:textId="353708D4" w:rsidR="00472914" w:rsidRPr="003420FC" w:rsidRDefault="00472914" w:rsidP="000E0A3A">
          <w:pPr>
            <w:tabs>
              <w:tab w:val="left" w:pos="6060"/>
            </w:tabs>
            <w:rPr>
              <w:rFonts w:ascii="Times New Roman" w:hAnsi="Times New Roman"/>
              <w:sz w:val="24"/>
              <w:szCs w:val="24"/>
            </w:rPr>
          </w:pPr>
          <w:r w:rsidRPr="003420FC">
            <w:rPr>
              <w:rFonts w:ascii="Times New Roman" w:hAnsi="Times New Roman"/>
              <w:sz w:val="24"/>
              <w:szCs w:val="24"/>
            </w:rPr>
            <w:t>Código:       46</w:t>
          </w:r>
        </w:p>
      </w:tc>
      <w:tc>
        <w:tcPr>
          <w:tcW w:w="1803" w:type="dxa"/>
        </w:tcPr>
        <w:p w14:paraId="79AB8BC0" w14:textId="77777777" w:rsidR="00472914" w:rsidRPr="003420FC" w:rsidRDefault="00472914" w:rsidP="00267FC9">
          <w:pPr>
            <w:tabs>
              <w:tab w:val="left" w:pos="6060"/>
            </w:tabs>
            <w:rPr>
              <w:rFonts w:ascii="Times New Roman" w:hAnsi="Times New Roman"/>
              <w:sz w:val="24"/>
              <w:szCs w:val="24"/>
            </w:rPr>
          </w:pPr>
          <w:r w:rsidRPr="003420FC">
            <w:rPr>
              <w:rFonts w:ascii="Times New Roman" w:hAnsi="Times New Roman"/>
              <w:sz w:val="24"/>
              <w:szCs w:val="24"/>
            </w:rPr>
            <w:t>Revisión: ULTIMA</w:t>
          </w:r>
        </w:p>
      </w:tc>
      <w:tc>
        <w:tcPr>
          <w:tcW w:w="2308" w:type="dxa"/>
        </w:tcPr>
        <w:p w14:paraId="451D4C5F" w14:textId="09139D42" w:rsidR="00472914" w:rsidRPr="003420FC" w:rsidRDefault="00472914" w:rsidP="00955A45">
          <w:pPr>
            <w:tabs>
              <w:tab w:val="left" w:pos="6060"/>
            </w:tabs>
            <w:rPr>
              <w:rFonts w:ascii="Times New Roman" w:hAnsi="Times New Roman"/>
              <w:sz w:val="24"/>
              <w:szCs w:val="24"/>
            </w:rPr>
          </w:pPr>
          <w:r w:rsidRPr="003420FC">
            <w:rPr>
              <w:rFonts w:ascii="Times New Roman" w:hAnsi="Times New Roman"/>
              <w:sz w:val="24"/>
              <w:szCs w:val="24"/>
            </w:rPr>
            <w:t xml:space="preserve">Fecha: </w:t>
          </w:r>
          <w:r w:rsidR="00B61937" w:rsidRPr="003420FC">
            <w:rPr>
              <w:rFonts w:ascii="Times New Roman" w:hAnsi="Times New Roman"/>
              <w:sz w:val="24"/>
              <w:szCs w:val="24"/>
            </w:rPr>
            <w:t>MAYO</w:t>
          </w:r>
          <w:r w:rsidRPr="003420FC">
            <w:rPr>
              <w:rFonts w:ascii="Times New Roman" w:hAnsi="Times New Roman"/>
              <w:sz w:val="24"/>
              <w:szCs w:val="24"/>
            </w:rPr>
            <w:t xml:space="preserve"> 2026</w:t>
          </w:r>
        </w:p>
      </w:tc>
      <w:tc>
        <w:tcPr>
          <w:tcW w:w="1389" w:type="dxa"/>
        </w:tcPr>
        <w:p w14:paraId="1007A9AA" w14:textId="0D39FABA" w:rsidR="00472914" w:rsidRPr="003420FC" w:rsidRDefault="00472914" w:rsidP="000E0A3A">
          <w:pPr>
            <w:tabs>
              <w:tab w:val="left" w:pos="6060"/>
            </w:tabs>
            <w:rPr>
              <w:rFonts w:ascii="Times New Roman" w:hAnsi="Times New Roman"/>
              <w:sz w:val="24"/>
              <w:szCs w:val="24"/>
            </w:rPr>
          </w:pPr>
          <w:r w:rsidRPr="003420FC">
            <w:rPr>
              <w:rFonts w:ascii="Times New Roman" w:hAnsi="Times New Roman"/>
              <w:sz w:val="24"/>
              <w:szCs w:val="24"/>
            </w:rPr>
            <w:t>Pág. 1</w:t>
          </w:r>
          <w:r w:rsidR="00B61937" w:rsidRPr="003420FC">
            <w:rPr>
              <w:rFonts w:ascii="Times New Roman" w:hAnsi="Times New Roman"/>
              <w:sz w:val="24"/>
              <w:szCs w:val="24"/>
            </w:rPr>
            <w:t>8</w:t>
          </w:r>
        </w:p>
        <w:p w14:paraId="1104875F" w14:textId="77777777" w:rsidR="00472914" w:rsidRPr="003420FC" w:rsidRDefault="00472914" w:rsidP="000E0A3A">
          <w:pPr>
            <w:tabs>
              <w:tab w:val="left" w:pos="6060"/>
            </w:tabs>
            <w:rPr>
              <w:rFonts w:ascii="Times New Roman" w:hAnsi="Times New Roman"/>
              <w:sz w:val="24"/>
              <w:szCs w:val="24"/>
            </w:rPr>
          </w:pPr>
        </w:p>
      </w:tc>
      <w:tc>
        <w:tcPr>
          <w:tcW w:w="1503" w:type="dxa"/>
          <w:vMerge/>
        </w:tcPr>
        <w:p w14:paraId="7E8ACB37" w14:textId="77777777" w:rsidR="00472914" w:rsidRPr="003420FC" w:rsidRDefault="00472914" w:rsidP="000E0A3A">
          <w:pPr>
            <w:tabs>
              <w:tab w:val="left" w:pos="6060"/>
            </w:tabs>
            <w:rPr>
              <w:rFonts w:ascii="Times New Roman" w:hAnsi="Times New Roman"/>
              <w:sz w:val="24"/>
              <w:szCs w:val="24"/>
            </w:rPr>
          </w:pPr>
        </w:p>
      </w:tc>
    </w:tr>
  </w:tbl>
  <w:p w14:paraId="6343AFD6" w14:textId="2097431E" w:rsidR="008D76CC" w:rsidRPr="003420FC" w:rsidRDefault="009B40B6">
    <w:pPr>
      <w:pStyle w:val="Encabezado"/>
      <w:rPr>
        <w:lang w:val="es-AR"/>
      </w:rPr>
    </w:pPr>
    <w:r w:rsidRPr="003420FC">
      <w:rPr>
        <w:rFonts w:ascii="Times New Roman" w:hAnsi="Times New Roman"/>
        <w:sz w:val="24"/>
        <w:szCs w:val="24"/>
        <w:lang w:val="es-AR"/>
      </w:rPr>
      <w:pict w14:anchorId="41380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438.95pt;height:458pt;z-index:-251652096;mso-position-horizontal:center;mso-position-horizontal-relative:margin;mso-position-vertical:center;mso-position-vertical-relative:margin" o:allowincell="f">
          <v:imagedata r:id="rId3" o:title="Escupo PCBA 202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28B0A" w14:textId="327D49A2" w:rsidR="008D76CC" w:rsidRPr="003420FC" w:rsidRDefault="009B40B6">
    <w:pPr>
      <w:pStyle w:val="Encabezado"/>
      <w:rPr>
        <w:lang w:val="es-AR"/>
      </w:rPr>
    </w:pPr>
    <w:r w:rsidRPr="003420FC">
      <w:rPr>
        <w:lang w:val="es-AR"/>
      </w:rPr>
      <w:pict w14:anchorId="0B7EA4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0" type="#_x0000_t75" style="position:absolute;margin-left:0;margin-top:0;width:438.95pt;height:458pt;z-index:-251658240;mso-position-horizontal:center;mso-position-horizontal-relative:margin;mso-position-vertical:center;mso-position-vertical-relative:margin" o:allowincell="f">
          <v:imagedata r:id="rId1" o:title="Escupo PCBA 202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6407"/>
    <w:multiLevelType w:val="hybridMultilevel"/>
    <w:tmpl w:val="65EA48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07A7B50"/>
    <w:multiLevelType w:val="hybridMultilevel"/>
    <w:tmpl w:val="1382BDD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03C36C34"/>
    <w:multiLevelType w:val="hybridMultilevel"/>
    <w:tmpl w:val="92C4EB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0448635C"/>
    <w:multiLevelType w:val="hybridMultilevel"/>
    <w:tmpl w:val="349EFB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A016A6B"/>
    <w:multiLevelType w:val="hybridMultilevel"/>
    <w:tmpl w:val="9718FD1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0F2C46B9"/>
    <w:multiLevelType w:val="hybridMultilevel"/>
    <w:tmpl w:val="BDA87B4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163E0476"/>
    <w:multiLevelType w:val="hybridMultilevel"/>
    <w:tmpl w:val="B85C0E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000B6B"/>
    <w:multiLevelType w:val="hybridMultilevel"/>
    <w:tmpl w:val="0540ABD0"/>
    <w:lvl w:ilvl="0" w:tplc="2C0A000F">
      <w:start w:val="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7B53CC6"/>
    <w:multiLevelType w:val="hybridMultilevel"/>
    <w:tmpl w:val="88826568"/>
    <w:lvl w:ilvl="0" w:tplc="2C0A0001">
      <w:start w:val="1"/>
      <w:numFmt w:val="bullet"/>
      <w:lvlText w:val=""/>
      <w:lvlJc w:val="left"/>
      <w:pPr>
        <w:ind w:left="2496" w:hanging="360"/>
      </w:pPr>
      <w:rPr>
        <w:rFonts w:ascii="Symbol" w:hAnsi="Symbol" w:hint="default"/>
      </w:rPr>
    </w:lvl>
    <w:lvl w:ilvl="1" w:tplc="2C0A0003" w:tentative="1">
      <w:start w:val="1"/>
      <w:numFmt w:val="bullet"/>
      <w:lvlText w:val="o"/>
      <w:lvlJc w:val="left"/>
      <w:pPr>
        <w:ind w:left="3216" w:hanging="360"/>
      </w:pPr>
      <w:rPr>
        <w:rFonts w:ascii="Courier New" w:hAnsi="Courier New" w:cs="Courier New" w:hint="default"/>
      </w:rPr>
    </w:lvl>
    <w:lvl w:ilvl="2" w:tplc="2C0A0005" w:tentative="1">
      <w:start w:val="1"/>
      <w:numFmt w:val="bullet"/>
      <w:lvlText w:val=""/>
      <w:lvlJc w:val="left"/>
      <w:pPr>
        <w:ind w:left="3936" w:hanging="360"/>
      </w:pPr>
      <w:rPr>
        <w:rFonts w:ascii="Wingdings" w:hAnsi="Wingdings" w:hint="default"/>
      </w:rPr>
    </w:lvl>
    <w:lvl w:ilvl="3" w:tplc="2C0A0001" w:tentative="1">
      <w:start w:val="1"/>
      <w:numFmt w:val="bullet"/>
      <w:lvlText w:val=""/>
      <w:lvlJc w:val="left"/>
      <w:pPr>
        <w:ind w:left="4656" w:hanging="360"/>
      </w:pPr>
      <w:rPr>
        <w:rFonts w:ascii="Symbol" w:hAnsi="Symbol" w:hint="default"/>
      </w:rPr>
    </w:lvl>
    <w:lvl w:ilvl="4" w:tplc="2C0A0003" w:tentative="1">
      <w:start w:val="1"/>
      <w:numFmt w:val="bullet"/>
      <w:lvlText w:val="o"/>
      <w:lvlJc w:val="left"/>
      <w:pPr>
        <w:ind w:left="5376" w:hanging="360"/>
      </w:pPr>
      <w:rPr>
        <w:rFonts w:ascii="Courier New" w:hAnsi="Courier New" w:cs="Courier New" w:hint="default"/>
      </w:rPr>
    </w:lvl>
    <w:lvl w:ilvl="5" w:tplc="2C0A0005" w:tentative="1">
      <w:start w:val="1"/>
      <w:numFmt w:val="bullet"/>
      <w:lvlText w:val=""/>
      <w:lvlJc w:val="left"/>
      <w:pPr>
        <w:ind w:left="6096" w:hanging="360"/>
      </w:pPr>
      <w:rPr>
        <w:rFonts w:ascii="Wingdings" w:hAnsi="Wingdings" w:hint="default"/>
      </w:rPr>
    </w:lvl>
    <w:lvl w:ilvl="6" w:tplc="2C0A0001" w:tentative="1">
      <w:start w:val="1"/>
      <w:numFmt w:val="bullet"/>
      <w:lvlText w:val=""/>
      <w:lvlJc w:val="left"/>
      <w:pPr>
        <w:ind w:left="6816" w:hanging="360"/>
      </w:pPr>
      <w:rPr>
        <w:rFonts w:ascii="Symbol" w:hAnsi="Symbol" w:hint="default"/>
      </w:rPr>
    </w:lvl>
    <w:lvl w:ilvl="7" w:tplc="2C0A0003" w:tentative="1">
      <w:start w:val="1"/>
      <w:numFmt w:val="bullet"/>
      <w:lvlText w:val="o"/>
      <w:lvlJc w:val="left"/>
      <w:pPr>
        <w:ind w:left="7536" w:hanging="360"/>
      </w:pPr>
      <w:rPr>
        <w:rFonts w:ascii="Courier New" w:hAnsi="Courier New" w:cs="Courier New" w:hint="default"/>
      </w:rPr>
    </w:lvl>
    <w:lvl w:ilvl="8" w:tplc="2C0A0005" w:tentative="1">
      <w:start w:val="1"/>
      <w:numFmt w:val="bullet"/>
      <w:lvlText w:val=""/>
      <w:lvlJc w:val="left"/>
      <w:pPr>
        <w:ind w:left="8256" w:hanging="360"/>
      </w:pPr>
      <w:rPr>
        <w:rFonts w:ascii="Wingdings" w:hAnsi="Wingdings" w:hint="default"/>
      </w:rPr>
    </w:lvl>
  </w:abstractNum>
  <w:abstractNum w:abstractNumId="9" w15:restartNumberingAfterBreak="0">
    <w:nsid w:val="17EF6956"/>
    <w:multiLevelType w:val="hybridMultilevel"/>
    <w:tmpl w:val="B7E8B5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ADD4093"/>
    <w:multiLevelType w:val="hybridMultilevel"/>
    <w:tmpl w:val="13C857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AB21AA6"/>
    <w:multiLevelType w:val="hybridMultilevel"/>
    <w:tmpl w:val="35C06C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B2561B8"/>
    <w:multiLevelType w:val="hybridMultilevel"/>
    <w:tmpl w:val="DCBA6A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E6A50C8"/>
    <w:multiLevelType w:val="hybridMultilevel"/>
    <w:tmpl w:val="ED269404"/>
    <w:lvl w:ilvl="0" w:tplc="2C0A000F">
      <w:start w:val="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12C2A0F"/>
    <w:multiLevelType w:val="multilevel"/>
    <w:tmpl w:val="991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36B45"/>
    <w:multiLevelType w:val="hybridMultilevel"/>
    <w:tmpl w:val="FF0AC7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3283849"/>
    <w:multiLevelType w:val="hybridMultilevel"/>
    <w:tmpl w:val="F892C1C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 w15:restartNumberingAfterBreak="0">
    <w:nsid w:val="373932E9"/>
    <w:multiLevelType w:val="hybridMultilevel"/>
    <w:tmpl w:val="8EEC6A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6A44FDB"/>
    <w:multiLevelType w:val="hybridMultilevel"/>
    <w:tmpl w:val="486E336C"/>
    <w:lvl w:ilvl="0" w:tplc="F0E06684">
      <w:start w:val="10"/>
      <w:numFmt w:val="decimal"/>
      <w:lvlText w:val="%1."/>
      <w:lvlJc w:val="left"/>
      <w:pPr>
        <w:ind w:left="810" w:hanging="4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B83253D"/>
    <w:multiLevelType w:val="hybridMultilevel"/>
    <w:tmpl w:val="9D1A9E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24C71BD"/>
    <w:multiLevelType w:val="hybridMultilevel"/>
    <w:tmpl w:val="62D6184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52EE398A"/>
    <w:multiLevelType w:val="hybridMultilevel"/>
    <w:tmpl w:val="2698F5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55821B67"/>
    <w:multiLevelType w:val="hybridMultilevel"/>
    <w:tmpl w:val="D75ECA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6F36583"/>
    <w:multiLevelType w:val="hybridMultilevel"/>
    <w:tmpl w:val="2E527D9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5A3F6DAA"/>
    <w:multiLevelType w:val="hybridMultilevel"/>
    <w:tmpl w:val="C22E0F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B120E48"/>
    <w:multiLevelType w:val="hybridMultilevel"/>
    <w:tmpl w:val="36A6F9F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6" w15:restartNumberingAfterBreak="0">
    <w:nsid w:val="5C2676C0"/>
    <w:multiLevelType w:val="hybridMultilevel"/>
    <w:tmpl w:val="0C18354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7" w15:restartNumberingAfterBreak="0">
    <w:nsid w:val="6331282D"/>
    <w:multiLevelType w:val="hybridMultilevel"/>
    <w:tmpl w:val="ED64AD30"/>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8" w15:restartNumberingAfterBreak="0">
    <w:nsid w:val="666174EF"/>
    <w:multiLevelType w:val="hybridMultilevel"/>
    <w:tmpl w:val="4ADEBF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85E2E8E"/>
    <w:multiLevelType w:val="hybridMultilevel"/>
    <w:tmpl w:val="4CF60162"/>
    <w:lvl w:ilvl="0" w:tplc="8A72BF10">
      <w:start w:val="1"/>
      <w:numFmt w:val="decimal"/>
      <w:lvlText w:val="%1."/>
      <w:lvlJc w:val="left"/>
      <w:pPr>
        <w:ind w:left="720" w:hanging="360"/>
      </w:pPr>
      <w:rPr>
        <w:rFonts w:hint="default"/>
        <w:b/>
        <w:bCs/>
        <w:color w:val="4C94D8" w:themeColor="text2" w:themeTint="80"/>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F7B18B8"/>
    <w:multiLevelType w:val="hybridMultilevel"/>
    <w:tmpl w:val="170ED34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1" w15:restartNumberingAfterBreak="0">
    <w:nsid w:val="70AF497E"/>
    <w:multiLevelType w:val="hybridMultilevel"/>
    <w:tmpl w:val="48264B56"/>
    <w:lvl w:ilvl="0" w:tplc="2C0A0001">
      <w:start w:val="1"/>
      <w:numFmt w:val="bullet"/>
      <w:lvlText w:val=""/>
      <w:lvlJc w:val="left"/>
      <w:pPr>
        <w:ind w:left="1530" w:hanging="360"/>
      </w:pPr>
      <w:rPr>
        <w:rFonts w:ascii="Symbol" w:hAnsi="Symbol" w:hint="default"/>
      </w:rPr>
    </w:lvl>
    <w:lvl w:ilvl="1" w:tplc="2C0A0003" w:tentative="1">
      <w:start w:val="1"/>
      <w:numFmt w:val="bullet"/>
      <w:lvlText w:val="o"/>
      <w:lvlJc w:val="left"/>
      <w:pPr>
        <w:ind w:left="2250" w:hanging="360"/>
      </w:pPr>
      <w:rPr>
        <w:rFonts w:ascii="Courier New" w:hAnsi="Courier New" w:cs="Courier New" w:hint="default"/>
      </w:rPr>
    </w:lvl>
    <w:lvl w:ilvl="2" w:tplc="2C0A0005" w:tentative="1">
      <w:start w:val="1"/>
      <w:numFmt w:val="bullet"/>
      <w:lvlText w:val=""/>
      <w:lvlJc w:val="left"/>
      <w:pPr>
        <w:ind w:left="2970" w:hanging="360"/>
      </w:pPr>
      <w:rPr>
        <w:rFonts w:ascii="Wingdings" w:hAnsi="Wingdings" w:hint="default"/>
      </w:rPr>
    </w:lvl>
    <w:lvl w:ilvl="3" w:tplc="2C0A0001" w:tentative="1">
      <w:start w:val="1"/>
      <w:numFmt w:val="bullet"/>
      <w:lvlText w:val=""/>
      <w:lvlJc w:val="left"/>
      <w:pPr>
        <w:ind w:left="3690" w:hanging="360"/>
      </w:pPr>
      <w:rPr>
        <w:rFonts w:ascii="Symbol" w:hAnsi="Symbol" w:hint="default"/>
      </w:rPr>
    </w:lvl>
    <w:lvl w:ilvl="4" w:tplc="2C0A0003" w:tentative="1">
      <w:start w:val="1"/>
      <w:numFmt w:val="bullet"/>
      <w:lvlText w:val="o"/>
      <w:lvlJc w:val="left"/>
      <w:pPr>
        <w:ind w:left="4410" w:hanging="360"/>
      </w:pPr>
      <w:rPr>
        <w:rFonts w:ascii="Courier New" w:hAnsi="Courier New" w:cs="Courier New" w:hint="default"/>
      </w:rPr>
    </w:lvl>
    <w:lvl w:ilvl="5" w:tplc="2C0A0005" w:tentative="1">
      <w:start w:val="1"/>
      <w:numFmt w:val="bullet"/>
      <w:lvlText w:val=""/>
      <w:lvlJc w:val="left"/>
      <w:pPr>
        <w:ind w:left="5130" w:hanging="360"/>
      </w:pPr>
      <w:rPr>
        <w:rFonts w:ascii="Wingdings" w:hAnsi="Wingdings" w:hint="default"/>
      </w:rPr>
    </w:lvl>
    <w:lvl w:ilvl="6" w:tplc="2C0A0001" w:tentative="1">
      <w:start w:val="1"/>
      <w:numFmt w:val="bullet"/>
      <w:lvlText w:val=""/>
      <w:lvlJc w:val="left"/>
      <w:pPr>
        <w:ind w:left="5850" w:hanging="360"/>
      </w:pPr>
      <w:rPr>
        <w:rFonts w:ascii="Symbol" w:hAnsi="Symbol" w:hint="default"/>
      </w:rPr>
    </w:lvl>
    <w:lvl w:ilvl="7" w:tplc="2C0A0003" w:tentative="1">
      <w:start w:val="1"/>
      <w:numFmt w:val="bullet"/>
      <w:lvlText w:val="o"/>
      <w:lvlJc w:val="left"/>
      <w:pPr>
        <w:ind w:left="6570" w:hanging="360"/>
      </w:pPr>
      <w:rPr>
        <w:rFonts w:ascii="Courier New" w:hAnsi="Courier New" w:cs="Courier New" w:hint="default"/>
      </w:rPr>
    </w:lvl>
    <w:lvl w:ilvl="8" w:tplc="2C0A0005" w:tentative="1">
      <w:start w:val="1"/>
      <w:numFmt w:val="bullet"/>
      <w:lvlText w:val=""/>
      <w:lvlJc w:val="left"/>
      <w:pPr>
        <w:ind w:left="7290" w:hanging="360"/>
      </w:pPr>
      <w:rPr>
        <w:rFonts w:ascii="Wingdings" w:hAnsi="Wingdings" w:hint="default"/>
      </w:rPr>
    </w:lvl>
  </w:abstractNum>
  <w:abstractNum w:abstractNumId="32" w15:restartNumberingAfterBreak="0">
    <w:nsid w:val="718D7795"/>
    <w:multiLevelType w:val="hybridMultilevel"/>
    <w:tmpl w:val="D8A25B9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3" w15:restartNumberingAfterBreak="0">
    <w:nsid w:val="72880DCC"/>
    <w:multiLevelType w:val="hybridMultilevel"/>
    <w:tmpl w:val="15166E1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4" w15:restartNumberingAfterBreak="0">
    <w:nsid w:val="791F6BCB"/>
    <w:multiLevelType w:val="hybridMultilevel"/>
    <w:tmpl w:val="476EB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89275922">
    <w:abstractNumId w:val="29"/>
  </w:num>
  <w:num w:numId="2" w16cid:durableId="1644001871">
    <w:abstractNumId w:val="33"/>
  </w:num>
  <w:num w:numId="3" w16cid:durableId="1932930734">
    <w:abstractNumId w:val="4"/>
  </w:num>
  <w:num w:numId="4" w16cid:durableId="1524130429">
    <w:abstractNumId w:val="8"/>
  </w:num>
  <w:num w:numId="5" w16cid:durableId="1342046801">
    <w:abstractNumId w:val="2"/>
  </w:num>
  <w:num w:numId="6" w16cid:durableId="1590430330">
    <w:abstractNumId w:val="5"/>
  </w:num>
  <w:num w:numId="7" w16cid:durableId="1797523468">
    <w:abstractNumId w:val="26"/>
  </w:num>
  <w:num w:numId="8" w16cid:durableId="236985334">
    <w:abstractNumId w:val="30"/>
  </w:num>
  <w:num w:numId="9" w16cid:durableId="750272841">
    <w:abstractNumId w:val="23"/>
  </w:num>
  <w:num w:numId="10" w16cid:durableId="936330853">
    <w:abstractNumId w:val="27"/>
  </w:num>
  <w:num w:numId="11" w16cid:durableId="156504454">
    <w:abstractNumId w:val="32"/>
  </w:num>
  <w:num w:numId="12" w16cid:durableId="228006792">
    <w:abstractNumId w:val="18"/>
  </w:num>
  <w:num w:numId="13" w16cid:durableId="1711416855">
    <w:abstractNumId w:val="31"/>
  </w:num>
  <w:num w:numId="14" w16cid:durableId="598563934">
    <w:abstractNumId w:val="25"/>
  </w:num>
  <w:num w:numId="15" w16cid:durableId="258684979">
    <w:abstractNumId w:val="16"/>
  </w:num>
  <w:num w:numId="16" w16cid:durableId="636492827">
    <w:abstractNumId w:val="1"/>
  </w:num>
  <w:num w:numId="17" w16cid:durableId="548228811">
    <w:abstractNumId w:val="7"/>
  </w:num>
  <w:num w:numId="18" w16cid:durableId="893388452">
    <w:abstractNumId w:val="13"/>
  </w:num>
  <w:num w:numId="19" w16cid:durableId="163514819">
    <w:abstractNumId w:val="12"/>
  </w:num>
  <w:num w:numId="20" w16cid:durableId="903875862">
    <w:abstractNumId w:val="11"/>
  </w:num>
  <w:num w:numId="21" w16cid:durableId="1081559076">
    <w:abstractNumId w:val="22"/>
  </w:num>
  <w:num w:numId="22" w16cid:durableId="575630442">
    <w:abstractNumId w:val="24"/>
  </w:num>
  <w:num w:numId="23" w16cid:durableId="1702854311">
    <w:abstractNumId w:val="9"/>
  </w:num>
  <w:num w:numId="24" w16cid:durableId="2000618181">
    <w:abstractNumId w:val="34"/>
  </w:num>
  <w:num w:numId="25" w16cid:durableId="488374917">
    <w:abstractNumId w:val="19"/>
  </w:num>
  <w:num w:numId="26" w16cid:durableId="154733773">
    <w:abstractNumId w:val="21"/>
  </w:num>
  <w:num w:numId="27" w16cid:durableId="1008677808">
    <w:abstractNumId w:val="15"/>
  </w:num>
  <w:num w:numId="28" w16cid:durableId="720834968">
    <w:abstractNumId w:val="10"/>
  </w:num>
  <w:num w:numId="29" w16cid:durableId="1180585435">
    <w:abstractNumId w:val="0"/>
  </w:num>
  <w:num w:numId="30" w16cid:durableId="1901480861">
    <w:abstractNumId w:val="6"/>
  </w:num>
  <w:num w:numId="31" w16cid:durableId="964039010">
    <w:abstractNumId w:val="3"/>
  </w:num>
  <w:num w:numId="32" w16cid:durableId="1872188749">
    <w:abstractNumId w:val="28"/>
  </w:num>
  <w:num w:numId="33" w16cid:durableId="1426534541">
    <w:abstractNumId w:val="20"/>
  </w:num>
  <w:num w:numId="34" w16cid:durableId="742025921">
    <w:abstractNumId w:val="14"/>
  </w:num>
  <w:num w:numId="35" w16cid:durableId="1534265358">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7F4"/>
    <w:rsid w:val="0000066C"/>
    <w:rsid w:val="0000246D"/>
    <w:rsid w:val="0000278B"/>
    <w:rsid w:val="000038EB"/>
    <w:rsid w:val="00004911"/>
    <w:rsid w:val="00006795"/>
    <w:rsid w:val="00012C49"/>
    <w:rsid w:val="000133CE"/>
    <w:rsid w:val="00015224"/>
    <w:rsid w:val="000158C6"/>
    <w:rsid w:val="00016BC5"/>
    <w:rsid w:val="000219F9"/>
    <w:rsid w:val="0002240D"/>
    <w:rsid w:val="0002403F"/>
    <w:rsid w:val="000268C0"/>
    <w:rsid w:val="000277CD"/>
    <w:rsid w:val="000302A1"/>
    <w:rsid w:val="0003176B"/>
    <w:rsid w:val="00032C6D"/>
    <w:rsid w:val="00033FC1"/>
    <w:rsid w:val="000354A2"/>
    <w:rsid w:val="000364C3"/>
    <w:rsid w:val="00040518"/>
    <w:rsid w:val="000416C2"/>
    <w:rsid w:val="0005156B"/>
    <w:rsid w:val="0005586C"/>
    <w:rsid w:val="00056CD5"/>
    <w:rsid w:val="00064C02"/>
    <w:rsid w:val="0006512B"/>
    <w:rsid w:val="000666E6"/>
    <w:rsid w:val="00073FBC"/>
    <w:rsid w:val="000858CC"/>
    <w:rsid w:val="00085C49"/>
    <w:rsid w:val="0008692C"/>
    <w:rsid w:val="000941F3"/>
    <w:rsid w:val="00094838"/>
    <w:rsid w:val="00096E05"/>
    <w:rsid w:val="00097F86"/>
    <w:rsid w:val="000A259C"/>
    <w:rsid w:val="000A2E65"/>
    <w:rsid w:val="000A540F"/>
    <w:rsid w:val="000A67BF"/>
    <w:rsid w:val="000B6355"/>
    <w:rsid w:val="000B6550"/>
    <w:rsid w:val="000C36D2"/>
    <w:rsid w:val="000C4092"/>
    <w:rsid w:val="000C4B60"/>
    <w:rsid w:val="000C5465"/>
    <w:rsid w:val="000C6F03"/>
    <w:rsid w:val="000D0B07"/>
    <w:rsid w:val="000D4AAD"/>
    <w:rsid w:val="000E0A3A"/>
    <w:rsid w:val="000E1164"/>
    <w:rsid w:val="000E24F1"/>
    <w:rsid w:val="000F2AE7"/>
    <w:rsid w:val="000F6156"/>
    <w:rsid w:val="001004E1"/>
    <w:rsid w:val="00100711"/>
    <w:rsid w:val="00100818"/>
    <w:rsid w:val="00110A41"/>
    <w:rsid w:val="00111A2D"/>
    <w:rsid w:val="00111B14"/>
    <w:rsid w:val="00112525"/>
    <w:rsid w:val="0011265C"/>
    <w:rsid w:val="001130FA"/>
    <w:rsid w:val="00115A1A"/>
    <w:rsid w:val="00117885"/>
    <w:rsid w:val="0012092A"/>
    <w:rsid w:val="00123A07"/>
    <w:rsid w:val="00123F08"/>
    <w:rsid w:val="00125898"/>
    <w:rsid w:val="0012727B"/>
    <w:rsid w:val="001332B5"/>
    <w:rsid w:val="00135835"/>
    <w:rsid w:val="00140048"/>
    <w:rsid w:val="001409A6"/>
    <w:rsid w:val="00141C67"/>
    <w:rsid w:val="001431FD"/>
    <w:rsid w:val="001448F7"/>
    <w:rsid w:val="00146011"/>
    <w:rsid w:val="00147258"/>
    <w:rsid w:val="00147B0A"/>
    <w:rsid w:val="0015228F"/>
    <w:rsid w:val="001543FD"/>
    <w:rsid w:val="00156420"/>
    <w:rsid w:val="00163D4C"/>
    <w:rsid w:val="00164F5E"/>
    <w:rsid w:val="001654AA"/>
    <w:rsid w:val="0016587C"/>
    <w:rsid w:val="0016666D"/>
    <w:rsid w:val="0016701B"/>
    <w:rsid w:val="001811A2"/>
    <w:rsid w:val="001840FA"/>
    <w:rsid w:val="00190201"/>
    <w:rsid w:val="001914D3"/>
    <w:rsid w:val="0019339D"/>
    <w:rsid w:val="00193B14"/>
    <w:rsid w:val="00196988"/>
    <w:rsid w:val="0019771D"/>
    <w:rsid w:val="001A136C"/>
    <w:rsid w:val="001B1553"/>
    <w:rsid w:val="001B357B"/>
    <w:rsid w:val="001B4F15"/>
    <w:rsid w:val="001C19EA"/>
    <w:rsid w:val="001C2B9B"/>
    <w:rsid w:val="001C4C51"/>
    <w:rsid w:val="001D1728"/>
    <w:rsid w:val="001E0D82"/>
    <w:rsid w:val="001E4968"/>
    <w:rsid w:val="001E5F93"/>
    <w:rsid w:val="001F1057"/>
    <w:rsid w:val="001F4490"/>
    <w:rsid w:val="001F606C"/>
    <w:rsid w:val="001F76C7"/>
    <w:rsid w:val="00201199"/>
    <w:rsid w:val="00202FB0"/>
    <w:rsid w:val="00204773"/>
    <w:rsid w:val="0021072A"/>
    <w:rsid w:val="00210E37"/>
    <w:rsid w:val="00210F4A"/>
    <w:rsid w:val="0022130D"/>
    <w:rsid w:val="00222F49"/>
    <w:rsid w:val="00225E09"/>
    <w:rsid w:val="00226DB4"/>
    <w:rsid w:val="00235CE2"/>
    <w:rsid w:val="002449EF"/>
    <w:rsid w:val="00246919"/>
    <w:rsid w:val="00256D9D"/>
    <w:rsid w:val="00261489"/>
    <w:rsid w:val="0026516C"/>
    <w:rsid w:val="00265DD1"/>
    <w:rsid w:val="00266266"/>
    <w:rsid w:val="00267FC9"/>
    <w:rsid w:val="0027036F"/>
    <w:rsid w:val="00270FC9"/>
    <w:rsid w:val="00276842"/>
    <w:rsid w:val="0027758C"/>
    <w:rsid w:val="00281D04"/>
    <w:rsid w:val="00287269"/>
    <w:rsid w:val="00290FCE"/>
    <w:rsid w:val="00293ED7"/>
    <w:rsid w:val="002953C0"/>
    <w:rsid w:val="002A64F6"/>
    <w:rsid w:val="002B029B"/>
    <w:rsid w:val="002B2A62"/>
    <w:rsid w:val="002B6B40"/>
    <w:rsid w:val="002B6C1C"/>
    <w:rsid w:val="002C4C98"/>
    <w:rsid w:val="002C6A11"/>
    <w:rsid w:val="002C7D35"/>
    <w:rsid w:val="002D51DC"/>
    <w:rsid w:val="002E0E85"/>
    <w:rsid w:val="002E2941"/>
    <w:rsid w:val="002E43F8"/>
    <w:rsid w:val="002E7424"/>
    <w:rsid w:val="002E7B20"/>
    <w:rsid w:val="002F0B8F"/>
    <w:rsid w:val="002F2556"/>
    <w:rsid w:val="002F588E"/>
    <w:rsid w:val="002F7C94"/>
    <w:rsid w:val="00303783"/>
    <w:rsid w:val="00303BE4"/>
    <w:rsid w:val="003100E0"/>
    <w:rsid w:val="0031535B"/>
    <w:rsid w:val="003155B8"/>
    <w:rsid w:val="003160C0"/>
    <w:rsid w:val="0031615E"/>
    <w:rsid w:val="003215FE"/>
    <w:rsid w:val="0032226C"/>
    <w:rsid w:val="00324914"/>
    <w:rsid w:val="00327C13"/>
    <w:rsid w:val="00330654"/>
    <w:rsid w:val="00331941"/>
    <w:rsid w:val="0033478B"/>
    <w:rsid w:val="00336DBB"/>
    <w:rsid w:val="003420FC"/>
    <w:rsid w:val="00342EF5"/>
    <w:rsid w:val="00346AB6"/>
    <w:rsid w:val="0035561E"/>
    <w:rsid w:val="00356F0B"/>
    <w:rsid w:val="0036033D"/>
    <w:rsid w:val="0036387B"/>
    <w:rsid w:val="003652A4"/>
    <w:rsid w:val="00365952"/>
    <w:rsid w:val="0037177E"/>
    <w:rsid w:val="00371E84"/>
    <w:rsid w:val="003734FB"/>
    <w:rsid w:val="00373FB7"/>
    <w:rsid w:val="00374A8E"/>
    <w:rsid w:val="00376648"/>
    <w:rsid w:val="00381D0E"/>
    <w:rsid w:val="00385DA9"/>
    <w:rsid w:val="00390C98"/>
    <w:rsid w:val="00397834"/>
    <w:rsid w:val="003A19BB"/>
    <w:rsid w:val="003A7CB9"/>
    <w:rsid w:val="003B0214"/>
    <w:rsid w:val="003B0AD2"/>
    <w:rsid w:val="003B357B"/>
    <w:rsid w:val="003B3C88"/>
    <w:rsid w:val="003B569F"/>
    <w:rsid w:val="003B6BBD"/>
    <w:rsid w:val="003C0DFA"/>
    <w:rsid w:val="003C3C69"/>
    <w:rsid w:val="003C5967"/>
    <w:rsid w:val="003C6373"/>
    <w:rsid w:val="003C6F22"/>
    <w:rsid w:val="003D351F"/>
    <w:rsid w:val="003E018F"/>
    <w:rsid w:val="003E1116"/>
    <w:rsid w:val="003E1844"/>
    <w:rsid w:val="003E2982"/>
    <w:rsid w:val="003E55C4"/>
    <w:rsid w:val="004014A9"/>
    <w:rsid w:val="00406312"/>
    <w:rsid w:val="00411C82"/>
    <w:rsid w:val="00414A7B"/>
    <w:rsid w:val="0042575B"/>
    <w:rsid w:val="0043272D"/>
    <w:rsid w:val="00432820"/>
    <w:rsid w:val="004369AD"/>
    <w:rsid w:val="00437282"/>
    <w:rsid w:val="004410F2"/>
    <w:rsid w:val="00443EAE"/>
    <w:rsid w:val="004448A0"/>
    <w:rsid w:val="00445C6A"/>
    <w:rsid w:val="00447EC2"/>
    <w:rsid w:val="00451DDF"/>
    <w:rsid w:val="00452095"/>
    <w:rsid w:val="00453DA9"/>
    <w:rsid w:val="004621AA"/>
    <w:rsid w:val="0046483A"/>
    <w:rsid w:val="00465447"/>
    <w:rsid w:val="00472914"/>
    <w:rsid w:val="00481EFC"/>
    <w:rsid w:val="0048223C"/>
    <w:rsid w:val="004871C9"/>
    <w:rsid w:val="004972AA"/>
    <w:rsid w:val="004A2D1F"/>
    <w:rsid w:val="004A6A4E"/>
    <w:rsid w:val="004B0EF1"/>
    <w:rsid w:val="004D05C8"/>
    <w:rsid w:val="004D1D82"/>
    <w:rsid w:val="004D3652"/>
    <w:rsid w:val="004D64CC"/>
    <w:rsid w:val="004D7102"/>
    <w:rsid w:val="004D7E2A"/>
    <w:rsid w:val="004E1962"/>
    <w:rsid w:val="004E360F"/>
    <w:rsid w:val="004F1730"/>
    <w:rsid w:val="004F7F03"/>
    <w:rsid w:val="00513909"/>
    <w:rsid w:val="00517CF1"/>
    <w:rsid w:val="00522FE2"/>
    <w:rsid w:val="00523035"/>
    <w:rsid w:val="0052693D"/>
    <w:rsid w:val="00527EB3"/>
    <w:rsid w:val="00534284"/>
    <w:rsid w:val="005349E1"/>
    <w:rsid w:val="00543303"/>
    <w:rsid w:val="00544D6C"/>
    <w:rsid w:val="00545CC3"/>
    <w:rsid w:val="00553E91"/>
    <w:rsid w:val="00557CC3"/>
    <w:rsid w:val="00563A38"/>
    <w:rsid w:val="00563FBD"/>
    <w:rsid w:val="005660C9"/>
    <w:rsid w:val="00571660"/>
    <w:rsid w:val="005734DD"/>
    <w:rsid w:val="005762C8"/>
    <w:rsid w:val="00584EF6"/>
    <w:rsid w:val="00591997"/>
    <w:rsid w:val="00592F82"/>
    <w:rsid w:val="0059683D"/>
    <w:rsid w:val="005A49C1"/>
    <w:rsid w:val="005A54A7"/>
    <w:rsid w:val="005A59BB"/>
    <w:rsid w:val="005B0329"/>
    <w:rsid w:val="005B044D"/>
    <w:rsid w:val="005B0BBA"/>
    <w:rsid w:val="005B233C"/>
    <w:rsid w:val="005B369E"/>
    <w:rsid w:val="005B496F"/>
    <w:rsid w:val="005B606C"/>
    <w:rsid w:val="005B6A6D"/>
    <w:rsid w:val="005C2779"/>
    <w:rsid w:val="005C4A6B"/>
    <w:rsid w:val="005C5C0A"/>
    <w:rsid w:val="005D17D3"/>
    <w:rsid w:val="005D2BC9"/>
    <w:rsid w:val="005D3854"/>
    <w:rsid w:val="005D5640"/>
    <w:rsid w:val="005D6165"/>
    <w:rsid w:val="005D635C"/>
    <w:rsid w:val="005D7D97"/>
    <w:rsid w:val="005E0233"/>
    <w:rsid w:val="005E051E"/>
    <w:rsid w:val="005E107F"/>
    <w:rsid w:val="005E3948"/>
    <w:rsid w:val="005E697C"/>
    <w:rsid w:val="005E72FB"/>
    <w:rsid w:val="005E7BFC"/>
    <w:rsid w:val="005E7DD4"/>
    <w:rsid w:val="005F1EDC"/>
    <w:rsid w:val="005F20C2"/>
    <w:rsid w:val="005F356B"/>
    <w:rsid w:val="005F54B4"/>
    <w:rsid w:val="00601DBD"/>
    <w:rsid w:val="006054F1"/>
    <w:rsid w:val="006102FC"/>
    <w:rsid w:val="00611FE4"/>
    <w:rsid w:val="00613AAE"/>
    <w:rsid w:val="00614446"/>
    <w:rsid w:val="00614591"/>
    <w:rsid w:val="0061697A"/>
    <w:rsid w:val="00616C6C"/>
    <w:rsid w:val="006246DE"/>
    <w:rsid w:val="00624CA3"/>
    <w:rsid w:val="00626488"/>
    <w:rsid w:val="00637A32"/>
    <w:rsid w:val="00640E2F"/>
    <w:rsid w:val="006425CD"/>
    <w:rsid w:val="006462B4"/>
    <w:rsid w:val="00646B55"/>
    <w:rsid w:val="00650E97"/>
    <w:rsid w:val="0065150E"/>
    <w:rsid w:val="00670D0E"/>
    <w:rsid w:val="00672049"/>
    <w:rsid w:val="006810AC"/>
    <w:rsid w:val="0068317E"/>
    <w:rsid w:val="0068323F"/>
    <w:rsid w:val="00690FFB"/>
    <w:rsid w:val="00695171"/>
    <w:rsid w:val="00696DA0"/>
    <w:rsid w:val="006A2D30"/>
    <w:rsid w:val="006A47A2"/>
    <w:rsid w:val="006A62EB"/>
    <w:rsid w:val="006B1C1E"/>
    <w:rsid w:val="006B4E13"/>
    <w:rsid w:val="006B5060"/>
    <w:rsid w:val="006B5861"/>
    <w:rsid w:val="006B6B73"/>
    <w:rsid w:val="006C5B89"/>
    <w:rsid w:val="006D2950"/>
    <w:rsid w:val="006D29BB"/>
    <w:rsid w:val="006D72DA"/>
    <w:rsid w:val="006E5AB1"/>
    <w:rsid w:val="006E6EA0"/>
    <w:rsid w:val="006E70E8"/>
    <w:rsid w:val="006F6432"/>
    <w:rsid w:val="006F7195"/>
    <w:rsid w:val="006F761F"/>
    <w:rsid w:val="006F7E1D"/>
    <w:rsid w:val="0070232D"/>
    <w:rsid w:val="00704E77"/>
    <w:rsid w:val="007074A1"/>
    <w:rsid w:val="007074E4"/>
    <w:rsid w:val="0071131D"/>
    <w:rsid w:val="00711A3E"/>
    <w:rsid w:val="00711CD4"/>
    <w:rsid w:val="00715E23"/>
    <w:rsid w:val="00716B4D"/>
    <w:rsid w:val="007174EA"/>
    <w:rsid w:val="00717E3A"/>
    <w:rsid w:val="007200AF"/>
    <w:rsid w:val="007205E1"/>
    <w:rsid w:val="0072559C"/>
    <w:rsid w:val="00731210"/>
    <w:rsid w:val="00731FAE"/>
    <w:rsid w:val="00732D00"/>
    <w:rsid w:val="007331A7"/>
    <w:rsid w:val="00742A53"/>
    <w:rsid w:val="00742A9A"/>
    <w:rsid w:val="007433B0"/>
    <w:rsid w:val="007443A3"/>
    <w:rsid w:val="00747208"/>
    <w:rsid w:val="00751E5A"/>
    <w:rsid w:val="00753CF0"/>
    <w:rsid w:val="007610CE"/>
    <w:rsid w:val="007639EF"/>
    <w:rsid w:val="00763C6F"/>
    <w:rsid w:val="00766AA5"/>
    <w:rsid w:val="0078511B"/>
    <w:rsid w:val="00786E11"/>
    <w:rsid w:val="00793D46"/>
    <w:rsid w:val="00795350"/>
    <w:rsid w:val="00797BE2"/>
    <w:rsid w:val="007A13A7"/>
    <w:rsid w:val="007A2A16"/>
    <w:rsid w:val="007A35AF"/>
    <w:rsid w:val="007A5523"/>
    <w:rsid w:val="007B40D4"/>
    <w:rsid w:val="007B48BF"/>
    <w:rsid w:val="007B5B8B"/>
    <w:rsid w:val="007C06E3"/>
    <w:rsid w:val="007D0FA1"/>
    <w:rsid w:val="007D6FB0"/>
    <w:rsid w:val="007D7463"/>
    <w:rsid w:val="007E10A0"/>
    <w:rsid w:val="007E4201"/>
    <w:rsid w:val="007E7C4B"/>
    <w:rsid w:val="007F4E07"/>
    <w:rsid w:val="00803402"/>
    <w:rsid w:val="00803698"/>
    <w:rsid w:val="0080486D"/>
    <w:rsid w:val="008063A4"/>
    <w:rsid w:val="00815A75"/>
    <w:rsid w:val="00817BD0"/>
    <w:rsid w:val="00817F22"/>
    <w:rsid w:val="0082322D"/>
    <w:rsid w:val="008247E0"/>
    <w:rsid w:val="00827291"/>
    <w:rsid w:val="0083104C"/>
    <w:rsid w:val="008320DE"/>
    <w:rsid w:val="00836A62"/>
    <w:rsid w:val="00840D78"/>
    <w:rsid w:val="0084193A"/>
    <w:rsid w:val="0084503E"/>
    <w:rsid w:val="00845085"/>
    <w:rsid w:val="0085027B"/>
    <w:rsid w:val="008622EB"/>
    <w:rsid w:val="00862F7D"/>
    <w:rsid w:val="008633C4"/>
    <w:rsid w:val="00863F6F"/>
    <w:rsid w:val="00863FAF"/>
    <w:rsid w:val="0086412A"/>
    <w:rsid w:val="00874E0D"/>
    <w:rsid w:val="00881B6C"/>
    <w:rsid w:val="00886038"/>
    <w:rsid w:val="00890E9E"/>
    <w:rsid w:val="00891944"/>
    <w:rsid w:val="00893C9A"/>
    <w:rsid w:val="00893F68"/>
    <w:rsid w:val="00894680"/>
    <w:rsid w:val="00896DCA"/>
    <w:rsid w:val="008A3F19"/>
    <w:rsid w:val="008A7682"/>
    <w:rsid w:val="008B0903"/>
    <w:rsid w:val="008B509D"/>
    <w:rsid w:val="008C2B92"/>
    <w:rsid w:val="008D2F6A"/>
    <w:rsid w:val="008D76CC"/>
    <w:rsid w:val="008E463C"/>
    <w:rsid w:val="008F38D2"/>
    <w:rsid w:val="00903FB8"/>
    <w:rsid w:val="009044F7"/>
    <w:rsid w:val="009120B0"/>
    <w:rsid w:val="00915200"/>
    <w:rsid w:val="00921D87"/>
    <w:rsid w:val="00925129"/>
    <w:rsid w:val="00925BEE"/>
    <w:rsid w:val="00926B51"/>
    <w:rsid w:val="009317AB"/>
    <w:rsid w:val="0093415E"/>
    <w:rsid w:val="00935F8C"/>
    <w:rsid w:val="0094080B"/>
    <w:rsid w:val="009439D2"/>
    <w:rsid w:val="009478CE"/>
    <w:rsid w:val="00955A45"/>
    <w:rsid w:val="00955D5C"/>
    <w:rsid w:val="00956A7D"/>
    <w:rsid w:val="00960DFC"/>
    <w:rsid w:val="00961187"/>
    <w:rsid w:val="00973199"/>
    <w:rsid w:val="00981367"/>
    <w:rsid w:val="0098265C"/>
    <w:rsid w:val="0098380E"/>
    <w:rsid w:val="00983936"/>
    <w:rsid w:val="00993844"/>
    <w:rsid w:val="00996049"/>
    <w:rsid w:val="009A14CC"/>
    <w:rsid w:val="009A1839"/>
    <w:rsid w:val="009A3135"/>
    <w:rsid w:val="009A4284"/>
    <w:rsid w:val="009A5758"/>
    <w:rsid w:val="009A5DA5"/>
    <w:rsid w:val="009A6839"/>
    <w:rsid w:val="009B2F6C"/>
    <w:rsid w:val="009C4D37"/>
    <w:rsid w:val="009C6428"/>
    <w:rsid w:val="009C7DD2"/>
    <w:rsid w:val="009D4066"/>
    <w:rsid w:val="009D40E7"/>
    <w:rsid w:val="009D58F3"/>
    <w:rsid w:val="009E0E5D"/>
    <w:rsid w:val="009E29F6"/>
    <w:rsid w:val="009E365F"/>
    <w:rsid w:val="009E600A"/>
    <w:rsid w:val="009E734C"/>
    <w:rsid w:val="009E7729"/>
    <w:rsid w:val="009F1406"/>
    <w:rsid w:val="009F2352"/>
    <w:rsid w:val="009F52D1"/>
    <w:rsid w:val="009F55D2"/>
    <w:rsid w:val="009F7FAA"/>
    <w:rsid w:val="00A003A8"/>
    <w:rsid w:val="00A00869"/>
    <w:rsid w:val="00A02AC1"/>
    <w:rsid w:val="00A032BF"/>
    <w:rsid w:val="00A04645"/>
    <w:rsid w:val="00A06A87"/>
    <w:rsid w:val="00A06C89"/>
    <w:rsid w:val="00A163A4"/>
    <w:rsid w:val="00A2060E"/>
    <w:rsid w:val="00A23E92"/>
    <w:rsid w:val="00A24356"/>
    <w:rsid w:val="00A31F06"/>
    <w:rsid w:val="00A32AC5"/>
    <w:rsid w:val="00A34CE3"/>
    <w:rsid w:val="00A405C7"/>
    <w:rsid w:val="00A43DEF"/>
    <w:rsid w:val="00A444BC"/>
    <w:rsid w:val="00A45596"/>
    <w:rsid w:val="00A5325D"/>
    <w:rsid w:val="00A5557F"/>
    <w:rsid w:val="00A6009A"/>
    <w:rsid w:val="00A65418"/>
    <w:rsid w:val="00A674C6"/>
    <w:rsid w:val="00A701ED"/>
    <w:rsid w:val="00A73236"/>
    <w:rsid w:val="00A73B25"/>
    <w:rsid w:val="00A74CA5"/>
    <w:rsid w:val="00A771DC"/>
    <w:rsid w:val="00A77A66"/>
    <w:rsid w:val="00A77BFC"/>
    <w:rsid w:val="00A80B01"/>
    <w:rsid w:val="00A8179F"/>
    <w:rsid w:val="00A82F40"/>
    <w:rsid w:val="00A91402"/>
    <w:rsid w:val="00A92B55"/>
    <w:rsid w:val="00A944FE"/>
    <w:rsid w:val="00A96761"/>
    <w:rsid w:val="00A979ED"/>
    <w:rsid w:val="00AA48B1"/>
    <w:rsid w:val="00AA51F8"/>
    <w:rsid w:val="00AA5EAF"/>
    <w:rsid w:val="00AB27AB"/>
    <w:rsid w:val="00AB28E0"/>
    <w:rsid w:val="00AB57A2"/>
    <w:rsid w:val="00AB6848"/>
    <w:rsid w:val="00AC3598"/>
    <w:rsid w:val="00AC3FCD"/>
    <w:rsid w:val="00AC58F6"/>
    <w:rsid w:val="00AC620C"/>
    <w:rsid w:val="00AC6AB2"/>
    <w:rsid w:val="00AD597C"/>
    <w:rsid w:val="00AE0EAA"/>
    <w:rsid w:val="00AE463C"/>
    <w:rsid w:val="00AE771B"/>
    <w:rsid w:val="00AE7893"/>
    <w:rsid w:val="00AF29CE"/>
    <w:rsid w:val="00AF7489"/>
    <w:rsid w:val="00AF78E7"/>
    <w:rsid w:val="00B01594"/>
    <w:rsid w:val="00B01D13"/>
    <w:rsid w:val="00B02EC0"/>
    <w:rsid w:val="00B05B1E"/>
    <w:rsid w:val="00B12754"/>
    <w:rsid w:val="00B12FC3"/>
    <w:rsid w:val="00B136ED"/>
    <w:rsid w:val="00B22FAB"/>
    <w:rsid w:val="00B23A8A"/>
    <w:rsid w:val="00B256D3"/>
    <w:rsid w:val="00B273D1"/>
    <w:rsid w:val="00B30F60"/>
    <w:rsid w:val="00B3100D"/>
    <w:rsid w:val="00B31334"/>
    <w:rsid w:val="00B35908"/>
    <w:rsid w:val="00B41D1A"/>
    <w:rsid w:val="00B42D2D"/>
    <w:rsid w:val="00B436CC"/>
    <w:rsid w:val="00B43B82"/>
    <w:rsid w:val="00B444B3"/>
    <w:rsid w:val="00B5099D"/>
    <w:rsid w:val="00B52AEF"/>
    <w:rsid w:val="00B54810"/>
    <w:rsid w:val="00B56490"/>
    <w:rsid w:val="00B61937"/>
    <w:rsid w:val="00B635DD"/>
    <w:rsid w:val="00B6485A"/>
    <w:rsid w:val="00B66957"/>
    <w:rsid w:val="00B718D3"/>
    <w:rsid w:val="00B72EDB"/>
    <w:rsid w:val="00B7388C"/>
    <w:rsid w:val="00B73FEA"/>
    <w:rsid w:val="00B77B44"/>
    <w:rsid w:val="00B77DCF"/>
    <w:rsid w:val="00B8163D"/>
    <w:rsid w:val="00B83E89"/>
    <w:rsid w:val="00B8430E"/>
    <w:rsid w:val="00B85508"/>
    <w:rsid w:val="00B87F6B"/>
    <w:rsid w:val="00B90E04"/>
    <w:rsid w:val="00B91121"/>
    <w:rsid w:val="00B935CB"/>
    <w:rsid w:val="00B94F05"/>
    <w:rsid w:val="00B95B7F"/>
    <w:rsid w:val="00BA2532"/>
    <w:rsid w:val="00BA4A91"/>
    <w:rsid w:val="00BA731A"/>
    <w:rsid w:val="00BB5B2F"/>
    <w:rsid w:val="00BC06A5"/>
    <w:rsid w:val="00BC1C90"/>
    <w:rsid w:val="00BC261F"/>
    <w:rsid w:val="00BC3CBD"/>
    <w:rsid w:val="00BC68D5"/>
    <w:rsid w:val="00BD1907"/>
    <w:rsid w:val="00BD50B2"/>
    <w:rsid w:val="00BD6762"/>
    <w:rsid w:val="00BD7BF0"/>
    <w:rsid w:val="00BE055D"/>
    <w:rsid w:val="00BE2611"/>
    <w:rsid w:val="00BE27CE"/>
    <w:rsid w:val="00BE6828"/>
    <w:rsid w:val="00BF08AC"/>
    <w:rsid w:val="00BF3C51"/>
    <w:rsid w:val="00C008F2"/>
    <w:rsid w:val="00C04029"/>
    <w:rsid w:val="00C06B3A"/>
    <w:rsid w:val="00C07446"/>
    <w:rsid w:val="00C14882"/>
    <w:rsid w:val="00C15946"/>
    <w:rsid w:val="00C1676E"/>
    <w:rsid w:val="00C171C5"/>
    <w:rsid w:val="00C20548"/>
    <w:rsid w:val="00C25490"/>
    <w:rsid w:val="00C273DF"/>
    <w:rsid w:val="00C27717"/>
    <w:rsid w:val="00C321E1"/>
    <w:rsid w:val="00C44D41"/>
    <w:rsid w:val="00C4512D"/>
    <w:rsid w:val="00C4650E"/>
    <w:rsid w:val="00C47DA4"/>
    <w:rsid w:val="00C52CA2"/>
    <w:rsid w:val="00C52F0F"/>
    <w:rsid w:val="00C53E13"/>
    <w:rsid w:val="00C54798"/>
    <w:rsid w:val="00C570B6"/>
    <w:rsid w:val="00C61D50"/>
    <w:rsid w:val="00C63113"/>
    <w:rsid w:val="00C63355"/>
    <w:rsid w:val="00C6415A"/>
    <w:rsid w:val="00C66798"/>
    <w:rsid w:val="00C670A3"/>
    <w:rsid w:val="00C72816"/>
    <w:rsid w:val="00C75444"/>
    <w:rsid w:val="00C772CC"/>
    <w:rsid w:val="00C8459A"/>
    <w:rsid w:val="00C847DD"/>
    <w:rsid w:val="00C859E8"/>
    <w:rsid w:val="00C873BA"/>
    <w:rsid w:val="00C9129C"/>
    <w:rsid w:val="00C93FB0"/>
    <w:rsid w:val="00C97C5C"/>
    <w:rsid w:val="00CA7177"/>
    <w:rsid w:val="00CB3B07"/>
    <w:rsid w:val="00CB4BF9"/>
    <w:rsid w:val="00CB7940"/>
    <w:rsid w:val="00CD039F"/>
    <w:rsid w:val="00CD0B3B"/>
    <w:rsid w:val="00CD60E1"/>
    <w:rsid w:val="00CD63E2"/>
    <w:rsid w:val="00CD7DEF"/>
    <w:rsid w:val="00CD7EFE"/>
    <w:rsid w:val="00CE41BC"/>
    <w:rsid w:val="00CE5DCC"/>
    <w:rsid w:val="00CE693D"/>
    <w:rsid w:val="00CF076E"/>
    <w:rsid w:val="00CF146D"/>
    <w:rsid w:val="00CF3CEC"/>
    <w:rsid w:val="00CF4026"/>
    <w:rsid w:val="00D05085"/>
    <w:rsid w:val="00D11BFE"/>
    <w:rsid w:val="00D120D5"/>
    <w:rsid w:val="00D14A90"/>
    <w:rsid w:val="00D15AA9"/>
    <w:rsid w:val="00D27269"/>
    <w:rsid w:val="00D342BE"/>
    <w:rsid w:val="00D35FE0"/>
    <w:rsid w:val="00D37682"/>
    <w:rsid w:val="00D4108B"/>
    <w:rsid w:val="00D51D4D"/>
    <w:rsid w:val="00D536A5"/>
    <w:rsid w:val="00D56A8A"/>
    <w:rsid w:val="00D607EC"/>
    <w:rsid w:val="00D67062"/>
    <w:rsid w:val="00D8098F"/>
    <w:rsid w:val="00D81427"/>
    <w:rsid w:val="00D837EA"/>
    <w:rsid w:val="00D84BD7"/>
    <w:rsid w:val="00D852FF"/>
    <w:rsid w:val="00D85B14"/>
    <w:rsid w:val="00D96352"/>
    <w:rsid w:val="00D96B29"/>
    <w:rsid w:val="00D97D1C"/>
    <w:rsid w:val="00DA094B"/>
    <w:rsid w:val="00DA203B"/>
    <w:rsid w:val="00DA2313"/>
    <w:rsid w:val="00DA3EAD"/>
    <w:rsid w:val="00DA6C25"/>
    <w:rsid w:val="00DB0E34"/>
    <w:rsid w:val="00DB6200"/>
    <w:rsid w:val="00DB6912"/>
    <w:rsid w:val="00DC0105"/>
    <w:rsid w:val="00DC218F"/>
    <w:rsid w:val="00DC6E50"/>
    <w:rsid w:val="00DD59B6"/>
    <w:rsid w:val="00DD5A4F"/>
    <w:rsid w:val="00DD5DFC"/>
    <w:rsid w:val="00DD7D07"/>
    <w:rsid w:val="00DE0F1F"/>
    <w:rsid w:val="00DE230B"/>
    <w:rsid w:val="00DE2F71"/>
    <w:rsid w:val="00DE3DCD"/>
    <w:rsid w:val="00DE42F6"/>
    <w:rsid w:val="00DE5490"/>
    <w:rsid w:val="00DE6AC2"/>
    <w:rsid w:val="00DF0DC5"/>
    <w:rsid w:val="00DF1866"/>
    <w:rsid w:val="00DF7298"/>
    <w:rsid w:val="00E10073"/>
    <w:rsid w:val="00E159D5"/>
    <w:rsid w:val="00E20A9A"/>
    <w:rsid w:val="00E22FB4"/>
    <w:rsid w:val="00E30ADC"/>
    <w:rsid w:val="00E321BF"/>
    <w:rsid w:val="00E377D6"/>
    <w:rsid w:val="00E40A46"/>
    <w:rsid w:val="00E429D0"/>
    <w:rsid w:val="00E4376E"/>
    <w:rsid w:val="00E45F23"/>
    <w:rsid w:val="00E50656"/>
    <w:rsid w:val="00E51573"/>
    <w:rsid w:val="00E56997"/>
    <w:rsid w:val="00E60D22"/>
    <w:rsid w:val="00E63663"/>
    <w:rsid w:val="00E71749"/>
    <w:rsid w:val="00E71E18"/>
    <w:rsid w:val="00E7366C"/>
    <w:rsid w:val="00E76230"/>
    <w:rsid w:val="00E767D3"/>
    <w:rsid w:val="00E804BA"/>
    <w:rsid w:val="00E85301"/>
    <w:rsid w:val="00E85D78"/>
    <w:rsid w:val="00E87DE6"/>
    <w:rsid w:val="00E87FE3"/>
    <w:rsid w:val="00E936DF"/>
    <w:rsid w:val="00E957DB"/>
    <w:rsid w:val="00E96EF0"/>
    <w:rsid w:val="00EA15CA"/>
    <w:rsid w:val="00EA44D2"/>
    <w:rsid w:val="00EA4710"/>
    <w:rsid w:val="00EA5813"/>
    <w:rsid w:val="00EA5A0B"/>
    <w:rsid w:val="00EA5E8F"/>
    <w:rsid w:val="00EA7A2A"/>
    <w:rsid w:val="00EB13AB"/>
    <w:rsid w:val="00EB1F36"/>
    <w:rsid w:val="00EB44DB"/>
    <w:rsid w:val="00EB7823"/>
    <w:rsid w:val="00EB7ECB"/>
    <w:rsid w:val="00EB7F5F"/>
    <w:rsid w:val="00EC7575"/>
    <w:rsid w:val="00ED0B14"/>
    <w:rsid w:val="00ED4FAC"/>
    <w:rsid w:val="00ED52D6"/>
    <w:rsid w:val="00ED709D"/>
    <w:rsid w:val="00ED731C"/>
    <w:rsid w:val="00EE07F4"/>
    <w:rsid w:val="00EE4591"/>
    <w:rsid w:val="00EF0C05"/>
    <w:rsid w:val="00EF1134"/>
    <w:rsid w:val="00EF21FE"/>
    <w:rsid w:val="00EF25BA"/>
    <w:rsid w:val="00EF4647"/>
    <w:rsid w:val="00EF70A2"/>
    <w:rsid w:val="00EF70AA"/>
    <w:rsid w:val="00EF7689"/>
    <w:rsid w:val="00F06090"/>
    <w:rsid w:val="00F06D15"/>
    <w:rsid w:val="00F10025"/>
    <w:rsid w:val="00F3007E"/>
    <w:rsid w:val="00F352EA"/>
    <w:rsid w:val="00F366C9"/>
    <w:rsid w:val="00F4026A"/>
    <w:rsid w:val="00F40479"/>
    <w:rsid w:val="00F4624F"/>
    <w:rsid w:val="00F463D3"/>
    <w:rsid w:val="00F50F80"/>
    <w:rsid w:val="00F510CA"/>
    <w:rsid w:val="00F53DB7"/>
    <w:rsid w:val="00F5700E"/>
    <w:rsid w:val="00F65116"/>
    <w:rsid w:val="00F67616"/>
    <w:rsid w:val="00F70078"/>
    <w:rsid w:val="00F75C9C"/>
    <w:rsid w:val="00F7629E"/>
    <w:rsid w:val="00F77F9A"/>
    <w:rsid w:val="00F80386"/>
    <w:rsid w:val="00F810E2"/>
    <w:rsid w:val="00F82BCB"/>
    <w:rsid w:val="00F83FA5"/>
    <w:rsid w:val="00F92800"/>
    <w:rsid w:val="00F928AF"/>
    <w:rsid w:val="00F94D61"/>
    <w:rsid w:val="00F967EB"/>
    <w:rsid w:val="00FA2123"/>
    <w:rsid w:val="00FA2670"/>
    <w:rsid w:val="00FA45B3"/>
    <w:rsid w:val="00FB33F3"/>
    <w:rsid w:val="00FB3D78"/>
    <w:rsid w:val="00FB3E75"/>
    <w:rsid w:val="00FB6D74"/>
    <w:rsid w:val="00FD238A"/>
    <w:rsid w:val="00FD4E81"/>
    <w:rsid w:val="00FD5A9F"/>
    <w:rsid w:val="00FD60F2"/>
    <w:rsid w:val="00FD61F5"/>
    <w:rsid w:val="00FD75B8"/>
    <w:rsid w:val="00FD7B6A"/>
    <w:rsid w:val="00FE0C6C"/>
    <w:rsid w:val="00FE11E5"/>
    <w:rsid w:val="00FE2869"/>
    <w:rsid w:val="00FE6DAB"/>
    <w:rsid w:val="00FF02BA"/>
    <w:rsid w:val="00FF3042"/>
    <w:rsid w:val="00FF51B2"/>
    <w:rsid w:val="00FF68C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C537F"/>
  <w15:chartTrackingRefBased/>
  <w15:docId w15:val="{4F173B6D-B0E3-46A1-BF85-57604069B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818"/>
    <w:pPr>
      <w:spacing w:after="200" w:line="276" w:lineRule="auto"/>
    </w:pPr>
    <w:rPr>
      <w:sz w:val="22"/>
      <w:szCs w:val="22"/>
      <w:lang w:eastAsia="en-US"/>
    </w:rPr>
  </w:style>
  <w:style w:type="paragraph" w:styleId="Ttulo1">
    <w:name w:val="heading 1"/>
    <w:basedOn w:val="Normal"/>
    <w:next w:val="Normal"/>
    <w:link w:val="Ttulo1Car"/>
    <w:uiPriority w:val="9"/>
    <w:qFormat/>
    <w:rsid w:val="00C6415A"/>
    <w:pPr>
      <w:keepNext/>
      <w:keepLines/>
      <w:spacing w:before="240" w:after="0" w:line="259" w:lineRule="auto"/>
      <w:outlineLvl w:val="0"/>
    </w:pPr>
    <w:rPr>
      <w:rFonts w:ascii="Calibri Light" w:eastAsia="Times New Roman" w:hAnsi="Calibri Light"/>
      <w:color w:val="2F5496"/>
      <w:sz w:val="32"/>
      <w:szCs w:val="32"/>
      <w:lang w:val="x-none"/>
    </w:rPr>
  </w:style>
  <w:style w:type="paragraph" w:styleId="Ttulo2">
    <w:name w:val="heading 2"/>
    <w:basedOn w:val="Normal"/>
    <w:next w:val="Normal"/>
    <w:link w:val="Ttulo2Car"/>
    <w:uiPriority w:val="9"/>
    <w:unhideWhenUsed/>
    <w:qFormat/>
    <w:rsid w:val="008B0903"/>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ar"/>
    <w:uiPriority w:val="9"/>
    <w:semiHidden/>
    <w:unhideWhenUsed/>
    <w:qFormat/>
    <w:rsid w:val="004621AA"/>
    <w:pPr>
      <w:keepNext/>
      <w:spacing w:before="240" w:after="60"/>
      <w:outlineLvl w:val="2"/>
    </w:pPr>
    <w:rPr>
      <w:rFonts w:ascii="Aptos Display" w:eastAsia="Times New Roman" w:hAnsi="Aptos Display"/>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E07F4"/>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7F4"/>
    <w:rPr>
      <w:rFonts w:ascii="Tahoma" w:hAnsi="Tahoma" w:cs="Tahoma"/>
      <w:sz w:val="16"/>
      <w:szCs w:val="16"/>
    </w:rPr>
  </w:style>
  <w:style w:type="paragraph" w:styleId="Encabezado">
    <w:name w:val="header"/>
    <w:basedOn w:val="Normal"/>
    <w:link w:val="EncabezadoCar"/>
    <w:uiPriority w:val="99"/>
    <w:unhideWhenUsed/>
    <w:rsid w:val="007F4E07"/>
    <w:pPr>
      <w:tabs>
        <w:tab w:val="center" w:pos="4419"/>
        <w:tab w:val="right" w:pos="8838"/>
      </w:tabs>
    </w:pPr>
    <w:rPr>
      <w:lang w:val="x-none"/>
    </w:rPr>
  </w:style>
  <w:style w:type="character" w:customStyle="1" w:styleId="EncabezadoCar">
    <w:name w:val="Encabezado Car"/>
    <w:link w:val="Encabezado"/>
    <w:uiPriority w:val="99"/>
    <w:rsid w:val="007F4E07"/>
    <w:rPr>
      <w:sz w:val="22"/>
      <w:szCs w:val="22"/>
      <w:lang w:eastAsia="en-US"/>
    </w:rPr>
  </w:style>
  <w:style w:type="paragraph" w:styleId="Piedepgina">
    <w:name w:val="footer"/>
    <w:basedOn w:val="Normal"/>
    <w:link w:val="PiedepginaCar"/>
    <w:unhideWhenUsed/>
    <w:rsid w:val="007F4E07"/>
    <w:pPr>
      <w:tabs>
        <w:tab w:val="center" w:pos="4419"/>
        <w:tab w:val="right" w:pos="8838"/>
      </w:tabs>
    </w:pPr>
    <w:rPr>
      <w:lang w:val="x-none"/>
    </w:rPr>
  </w:style>
  <w:style w:type="character" w:customStyle="1" w:styleId="PiedepginaCar">
    <w:name w:val="Pie de página Car"/>
    <w:link w:val="Piedepgina"/>
    <w:rsid w:val="007F4E07"/>
    <w:rPr>
      <w:sz w:val="22"/>
      <w:szCs w:val="22"/>
      <w:lang w:eastAsia="en-US"/>
    </w:rPr>
  </w:style>
  <w:style w:type="table" w:styleId="Tablaconcuadrcula">
    <w:name w:val="Table Grid"/>
    <w:basedOn w:val="Tablanormal"/>
    <w:uiPriority w:val="59"/>
    <w:rsid w:val="00FD4E8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DB6200"/>
    <w:pPr>
      <w:spacing w:before="100" w:beforeAutospacing="1" w:after="100" w:afterAutospacing="1" w:line="240" w:lineRule="auto"/>
    </w:pPr>
    <w:rPr>
      <w:rFonts w:ascii="Times New Roman" w:eastAsia="Times New Roman" w:hAnsi="Times New Roman"/>
      <w:sz w:val="24"/>
      <w:szCs w:val="24"/>
      <w:lang w:eastAsia="es-AR"/>
    </w:rPr>
  </w:style>
  <w:style w:type="character" w:styleId="Textoennegrita">
    <w:name w:val="Strong"/>
    <w:uiPriority w:val="22"/>
    <w:qFormat/>
    <w:rsid w:val="00DB6200"/>
    <w:rPr>
      <w:b/>
      <w:bCs/>
    </w:rPr>
  </w:style>
  <w:style w:type="character" w:styleId="Hipervnculo">
    <w:name w:val="Hyperlink"/>
    <w:uiPriority w:val="99"/>
    <w:unhideWhenUsed/>
    <w:rsid w:val="00CB7940"/>
    <w:rPr>
      <w:color w:val="0000FF"/>
      <w:u w:val="single"/>
    </w:rPr>
  </w:style>
  <w:style w:type="character" w:styleId="Hipervnculovisitado">
    <w:name w:val="FollowedHyperlink"/>
    <w:uiPriority w:val="99"/>
    <w:semiHidden/>
    <w:unhideWhenUsed/>
    <w:rsid w:val="00AF7489"/>
    <w:rPr>
      <w:color w:val="800080"/>
      <w:u w:val="single"/>
    </w:rPr>
  </w:style>
  <w:style w:type="paragraph" w:styleId="Prrafodelista">
    <w:name w:val="List Paragraph"/>
    <w:basedOn w:val="Normal"/>
    <w:uiPriority w:val="34"/>
    <w:qFormat/>
    <w:rsid w:val="00F92800"/>
    <w:pPr>
      <w:spacing w:line="288" w:lineRule="auto"/>
      <w:ind w:left="720"/>
      <w:contextualSpacing/>
    </w:pPr>
    <w:rPr>
      <w:rFonts w:eastAsia="MS Mincho"/>
      <w:i/>
      <w:iCs/>
      <w:sz w:val="20"/>
      <w:szCs w:val="20"/>
      <w:lang w:val="en-US" w:bidi="en-US"/>
    </w:rPr>
  </w:style>
  <w:style w:type="paragraph" w:styleId="Textoindependiente2">
    <w:name w:val="Body Text 2"/>
    <w:basedOn w:val="Normal"/>
    <w:link w:val="Textoindependiente2Car"/>
    <w:semiHidden/>
    <w:rsid w:val="00F92800"/>
    <w:pPr>
      <w:spacing w:after="0" w:line="240" w:lineRule="auto"/>
      <w:jc w:val="both"/>
    </w:pPr>
    <w:rPr>
      <w:rFonts w:ascii="Tahoma" w:eastAsia="Times New Roman" w:hAnsi="Tahoma"/>
      <w:sz w:val="24"/>
      <w:szCs w:val="20"/>
      <w:lang w:val="es-ES" w:eastAsia="es-ES"/>
    </w:rPr>
  </w:style>
  <w:style w:type="character" w:customStyle="1" w:styleId="Textoindependiente2Car">
    <w:name w:val="Texto independiente 2 Car"/>
    <w:link w:val="Textoindependiente2"/>
    <w:semiHidden/>
    <w:rsid w:val="00F92800"/>
    <w:rPr>
      <w:rFonts w:ascii="Tahoma" w:eastAsia="Times New Roman" w:hAnsi="Tahoma"/>
      <w:sz w:val="24"/>
      <w:lang w:val="es-ES" w:eastAsia="es-ES"/>
    </w:rPr>
  </w:style>
  <w:style w:type="character" w:customStyle="1" w:styleId="Ttulo1Car">
    <w:name w:val="Título 1 Car"/>
    <w:link w:val="Ttulo1"/>
    <w:uiPriority w:val="9"/>
    <w:rsid w:val="00C6415A"/>
    <w:rPr>
      <w:rFonts w:ascii="Calibri Light" w:eastAsia="Times New Roman" w:hAnsi="Calibri Light"/>
      <w:color w:val="2F5496"/>
      <w:sz w:val="32"/>
      <w:szCs w:val="32"/>
      <w:lang w:eastAsia="en-US"/>
    </w:rPr>
  </w:style>
  <w:style w:type="paragraph" w:styleId="Subttulo">
    <w:name w:val="Subtitle"/>
    <w:basedOn w:val="Normal"/>
    <w:next w:val="Normal"/>
    <w:link w:val="SubttuloCar"/>
    <w:uiPriority w:val="11"/>
    <w:qFormat/>
    <w:rsid w:val="00C6415A"/>
    <w:pPr>
      <w:numPr>
        <w:ilvl w:val="1"/>
      </w:numPr>
      <w:spacing w:after="160" w:line="259" w:lineRule="auto"/>
    </w:pPr>
    <w:rPr>
      <w:rFonts w:eastAsia="Times New Roman"/>
      <w:color w:val="5A5A5A"/>
      <w:spacing w:val="15"/>
      <w:lang w:val="x-none"/>
    </w:rPr>
  </w:style>
  <w:style w:type="character" w:customStyle="1" w:styleId="SubttuloCar">
    <w:name w:val="Subtítulo Car"/>
    <w:link w:val="Subttulo"/>
    <w:uiPriority w:val="11"/>
    <w:rsid w:val="00C6415A"/>
    <w:rPr>
      <w:rFonts w:eastAsia="Times New Roman"/>
      <w:color w:val="5A5A5A"/>
      <w:spacing w:val="15"/>
      <w:sz w:val="22"/>
      <w:szCs w:val="22"/>
      <w:lang w:eastAsia="en-US"/>
    </w:rPr>
  </w:style>
  <w:style w:type="character" w:styleId="nfasisintenso">
    <w:name w:val="Intense Emphasis"/>
    <w:uiPriority w:val="21"/>
    <w:qFormat/>
    <w:rsid w:val="00C6415A"/>
    <w:rPr>
      <w:i/>
      <w:iCs/>
      <w:color w:val="4472C4"/>
    </w:rPr>
  </w:style>
  <w:style w:type="paragraph" w:styleId="Textonotapie">
    <w:name w:val="footnote text"/>
    <w:basedOn w:val="Normal"/>
    <w:link w:val="TextonotapieCar"/>
    <w:uiPriority w:val="99"/>
    <w:semiHidden/>
    <w:unhideWhenUsed/>
    <w:rsid w:val="00C6415A"/>
    <w:pPr>
      <w:spacing w:after="0" w:line="240" w:lineRule="auto"/>
    </w:pPr>
    <w:rPr>
      <w:sz w:val="20"/>
      <w:szCs w:val="20"/>
      <w:lang w:val="x-none"/>
    </w:rPr>
  </w:style>
  <w:style w:type="character" w:customStyle="1" w:styleId="TextonotapieCar">
    <w:name w:val="Texto nota pie Car"/>
    <w:link w:val="Textonotapie"/>
    <w:uiPriority w:val="99"/>
    <w:semiHidden/>
    <w:rsid w:val="00C6415A"/>
    <w:rPr>
      <w:lang w:eastAsia="en-US"/>
    </w:rPr>
  </w:style>
  <w:style w:type="character" w:styleId="Refdenotaalpie">
    <w:name w:val="footnote reference"/>
    <w:uiPriority w:val="99"/>
    <w:semiHidden/>
    <w:unhideWhenUsed/>
    <w:rsid w:val="00C6415A"/>
    <w:rPr>
      <w:vertAlign w:val="superscript"/>
    </w:rPr>
  </w:style>
  <w:style w:type="paragraph" w:styleId="TtuloTDC">
    <w:name w:val="TOC Heading"/>
    <w:basedOn w:val="Ttulo1"/>
    <w:next w:val="Normal"/>
    <w:uiPriority w:val="39"/>
    <w:unhideWhenUsed/>
    <w:qFormat/>
    <w:rsid w:val="00C6415A"/>
    <w:pPr>
      <w:outlineLvl w:val="9"/>
    </w:pPr>
    <w:rPr>
      <w:lang w:eastAsia="es-AR"/>
    </w:rPr>
  </w:style>
  <w:style w:type="paragraph" w:styleId="TDC1">
    <w:name w:val="toc 1"/>
    <w:basedOn w:val="Normal"/>
    <w:next w:val="Normal"/>
    <w:autoRedefine/>
    <w:uiPriority w:val="39"/>
    <w:unhideWhenUsed/>
    <w:rsid w:val="00056CD5"/>
    <w:pPr>
      <w:tabs>
        <w:tab w:val="right" w:leader="dot" w:pos="8789"/>
      </w:tabs>
      <w:spacing w:line="360" w:lineRule="auto"/>
    </w:pPr>
    <w:rPr>
      <w:rFonts w:ascii="Cambria" w:eastAsia="Times New Roman" w:hAnsi="Cambria"/>
      <w:b/>
      <w:noProof/>
      <w:color w:val="0070C0"/>
      <w:sz w:val="24"/>
      <w:szCs w:val="24"/>
      <w:lang w:eastAsia="es-AR"/>
    </w:rPr>
  </w:style>
  <w:style w:type="character" w:styleId="Refdecomentario">
    <w:name w:val="annotation reference"/>
    <w:uiPriority w:val="99"/>
    <w:semiHidden/>
    <w:unhideWhenUsed/>
    <w:rsid w:val="00ED52D6"/>
    <w:rPr>
      <w:sz w:val="16"/>
      <w:szCs w:val="16"/>
    </w:rPr>
  </w:style>
  <w:style w:type="paragraph" w:styleId="Textocomentario">
    <w:name w:val="annotation text"/>
    <w:basedOn w:val="Normal"/>
    <w:link w:val="TextocomentarioCar"/>
    <w:uiPriority w:val="99"/>
    <w:semiHidden/>
    <w:unhideWhenUsed/>
    <w:rsid w:val="00ED52D6"/>
    <w:rPr>
      <w:sz w:val="20"/>
      <w:szCs w:val="20"/>
      <w:lang w:val="x-none"/>
    </w:rPr>
  </w:style>
  <w:style w:type="character" w:customStyle="1" w:styleId="TextocomentarioCar">
    <w:name w:val="Texto comentario Car"/>
    <w:link w:val="Textocomentario"/>
    <w:uiPriority w:val="99"/>
    <w:semiHidden/>
    <w:rsid w:val="00ED52D6"/>
    <w:rPr>
      <w:lang w:eastAsia="en-US"/>
    </w:rPr>
  </w:style>
  <w:style w:type="paragraph" w:styleId="Asuntodelcomentario">
    <w:name w:val="annotation subject"/>
    <w:basedOn w:val="Textocomentario"/>
    <w:next w:val="Textocomentario"/>
    <w:link w:val="AsuntodelcomentarioCar"/>
    <w:uiPriority w:val="99"/>
    <w:semiHidden/>
    <w:unhideWhenUsed/>
    <w:rsid w:val="00ED52D6"/>
    <w:rPr>
      <w:b/>
      <w:bCs/>
    </w:rPr>
  </w:style>
  <w:style w:type="character" w:customStyle="1" w:styleId="AsuntodelcomentarioCar">
    <w:name w:val="Asunto del comentario Car"/>
    <w:link w:val="Asuntodelcomentario"/>
    <w:uiPriority w:val="99"/>
    <w:semiHidden/>
    <w:rsid w:val="00ED52D6"/>
    <w:rPr>
      <w:b/>
      <w:bCs/>
      <w:lang w:eastAsia="en-US"/>
    </w:rPr>
  </w:style>
  <w:style w:type="character" w:customStyle="1" w:styleId="Ttulo2Car">
    <w:name w:val="Título 2 Car"/>
    <w:link w:val="Ttulo2"/>
    <w:uiPriority w:val="9"/>
    <w:rsid w:val="008B0903"/>
    <w:rPr>
      <w:rFonts w:ascii="Calibri Light" w:eastAsia="Times New Roman" w:hAnsi="Calibri Light" w:cs="Times New Roman"/>
      <w:b/>
      <w:bCs/>
      <w:i/>
      <w:iCs/>
      <w:sz w:val="28"/>
      <w:szCs w:val="28"/>
      <w:lang w:eastAsia="en-US"/>
    </w:rPr>
  </w:style>
  <w:style w:type="character" w:customStyle="1" w:styleId="Ttulo3Car">
    <w:name w:val="Título 3 Car"/>
    <w:link w:val="Ttulo3"/>
    <w:uiPriority w:val="9"/>
    <w:semiHidden/>
    <w:rsid w:val="004621AA"/>
    <w:rPr>
      <w:rFonts w:ascii="Aptos Display" w:eastAsia="Times New Roman" w:hAnsi="Aptos Display" w:cs="Times New Roman"/>
      <w:b/>
      <w:bCs/>
      <w:sz w:val="26"/>
      <w:szCs w:val="26"/>
      <w:lang w:eastAsia="en-US"/>
    </w:rPr>
  </w:style>
  <w:style w:type="paragraph" w:styleId="Ttulo">
    <w:name w:val="Title"/>
    <w:basedOn w:val="Normal"/>
    <w:next w:val="Normal"/>
    <w:link w:val="TtuloCar"/>
    <w:uiPriority w:val="10"/>
    <w:qFormat/>
    <w:rsid w:val="00472914"/>
    <w:pPr>
      <w:spacing w:after="0" w:line="216" w:lineRule="auto"/>
      <w:contextualSpacing/>
    </w:pPr>
    <w:rPr>
      <w:rFonts w:ascii="Aptos Display" w:eastAsia="Times New Roman" w:hAnsi="Aptos Display"/>
      <w:color w:val="404040"/>
      <w:spacing w:val="-10"/>
      <w:kern w:val="28"/>
      <w:sz w:val="56"/>
      <w:szCs w:val="56"/>
      <w:lang w:eastAsia="es-AR"/>
    </w:rPr>
  </w:style>
  <w:style w:type="character" w:customStyle="1" w:styleId="TtuloCar">
    <w:name w:val="Título Car"/>
    <w:link w:val="Ttulo"/>
    <w:uiPriority w:val="10"/>
    <w:rsid w:val="00472914"/>
    <w:rPr>
      <w:rFonts w:ascii="Aptos Display" w:eastAsia="Times New Roman" w:hAnsi="Aptos Display"/>
      <w:color w:val="404040"/>
      <w:spacing w:val="-10"/>
      <w:kern w:val="28"/>
      <w:sz w:val="56"/>
      <w:szCs w:val="56"/>
    </w:rPr>
  </w:style>
  <w:style w:type="character" w:styleId="Mencinsinresolver">
    <w:name w:val="Unresolved Mention"/>
    <w:basedOn w:val="Fuentedeprrafopredeter"/>
    <w:uiPriority w:val="99"/>
    <w:semiHidden/>
    <w:unhideWhenUsed/>
    <w:rsid w:val="00331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1086">
      <w:bodyDiv w:val="1"/>
      <w:marLeft w:val="0"/>
      <w:marRight w:val="0"/>
      <w:marTop w:val="0"/>
      <w:marBottom w:val="0"/>
      <w:divBdr>
        <w:top w:val="none" w:sz="0" w:space="0" w:color="auto"/>
        <w:left w:val="none" w:sz="0" w:space="0" w:color="auto"/>
        <w:bottom w:val="none" w:sz="0" w:space="0" w:color="auto"/>
        <w:right w:val="none" w:sz="0" w:space="0" w:color="auto"/>
      </w:divBdr>
    </w:div>
    <w:div w:id="36590710">
      <w:bodyDiv w:val="1"/>
      <w:marLeft w:val="0"/>
      <w:marRight w:val="0"/>
      <w:marTop w:val="0"/>
      <w:marBottom w:val="0"/>
      <w:divBdr>
        <w:top w:val="none" w:sz="0" w:space="0" w:color="auto"/>
        <w:left w:val="none" w:sz="0" w:space="0" w:color="auto"/>
        <w:bottom w:val="none" w:sz="0" w:space="0" w:color="auto"/>
        <w:right w:val="none" w:sz="0" w:space="0" w:color="auto"/>
      </w:divBdr>
    </w:div>
    <w:div w:id="52394460">
      <w:bodyDiv w:val="1"/>
      <w:marLeft w:val="0"/>
      <w:marRight w:val="0"/>
      <w:marTop w:val="0"/>
      <w:marBottom w:val="0"/>
      <w:divBdr>
        <w:top w:val="none" w:sz="0" w:space="0" w:color="auto"/>
        <w:left w:val="none" w:sz="0" w:space="0" w:color="auto"/>
        <w:bottom w:val="none" w:sz="0" w:space="0" w:color="auto"/>
        <w:right w:val="none" w:sz="0" w:space="0" w:color="auto"/>
      </w:divBdr>
    </w:div>
    <w:div w:id="120072298">
      <w:bodyDiv w:val="1"/>
      <w:marLeft w:val="0"/>
      <w:marRight w:val="0"/>
      <w:marTop w:val="0"/>
      <w:marBottom w:val="0"/>
      <w:divBdr>
        <w:top w:val="none" w:sz="0" w:space="0" w:color="auto"/>
        <w:left w:val="none" w:sz="0" w:space="0" w:color="auto"/>
        <w:bottom w:val="none" w:sz="0" w:space="0" w:color="auto"/>
        <w:right w:val="none" w:sz="0" w:space="0" w:color="auto"/>
      </w:divBdr>
    </w:div>
    <w:div w:id="250359946">
      <w:bodyDiv w:val="1"/>
      <w:marLeft w:val="0"/>
      <w:marRight w:val="0"/>
      <w:marTop w:val="0"/>
      <w:marBottom w:val="0"/>
      <w:divBdr>
        <w:top w:val="none" w:sz="0" w:space="0" w:color="auto"/>
        <w:left w:val="none" w:sz="0" w:space="0" w:color="auto"/>
        <w:bottom w:val="none" w:sz="0" w:space="0" w:color="auto"/>
        <w:right w:val="none" w:sz="0" w:space="0" w:color="auto"/>
      </w:divBdr>
    </w:div>
    <w:div w:id="266039105">
      <w:bodyDiv w:val="1"/>
      <w:marLeft w:val="0"/>
      <w:marRight w:val="0"/>
      <w:marTop w:val="0"/>
      <w:marBottom w:val="0"/>
      <w:divBdr>
        <w:top w:val="none" w:sz="0" w:space="0" w:color="auto"/>
        <w:left w:val="none" w:sz="0" w:space="0" w:color="auto"/>
        <w:bottom w:val="none" w:sz="0" w:space="0" w:color="auto"/>
        <w:right w:val="none" w:sz="0" w:space="0" w:color="auto"/>
      </w:divBdr>
    </w:div>
    <w:div w:id="273369006">
      <w:bodyDiv w:val="1"/>
      <w:marLeft w:val="0"/>
      <w:marRight w:val="0"/>
      <w:marTop w:val="0"/>
      <w:marBottom w:val="0"/>
      <w:divBdr>
        <w:top w:val="none" w:sz="0" w:space="0" w:color="auto"/>
        <w:left w:val="none" w:sz="0" w:space="0" w:color="auto"/>
        <w:bottom w:val="none" w:sz="0" w:space="0" w:color="auto"/>
        <w:right w:val="none" w:sz="0" w:space="0" w:color="auto"/>
      </w:divBdr>
    </w:div>
    <w:div w:id="282687081">
      <w:bodyDiv w:val="1"/>
      <w:marLeft w:val="0"/>
      <w:marRight w:val="0"/>
      <w:marTop w:val="0"/>
      <w:marBottom w:val="0"/>
      <w:divBdr>
        <w:top w:val="none" w:sz="0" w:space="0" w:color="auto"/>
        <w:left w:val="none" w:sz="0" w:space="0" w:color="auto"/>
        <w:bottom w:val="none" w:sz="0" w:space="0" w:color="auto"/>
        <w:right w:val="none" w:sz="0" w:space="0" w:color="auto"/>
      </w:divBdr>
    </w:div>
    <w:div w:id="317000259">
      <w:bodyDiv w:val="1"/>
      <w:marLeft w:val="0"/>
      <w:marRight w:val="0"/>
      <w:marTop w:val="0"/>
      <w:marBottom w:val="0"/>
      <w:divBdr>
        <w:top w:val="none" w:sz="0" w:space="0" w:color="auto"/>
        <w:left w:val="none" w:sz="0" w:space="0" w:color="auto"/>
        <w:bottom w:val="none" w:sz="0" w:space="0" w:color="auto"/>
        <w:right w:val="none" w:sz="0" w:space="0" w:color="auto"/>
      </w:divBdr>
    </w:div>
    <w:div w:id="360741409">
      <w:bodyDiv w:val="1"/>
      <w:marLeft w:val="0"/>
      <w:marRight w:val="0"/>
      <w:marTop w:val="0"/>
      <w:marBottom w:val="0"/>
      <w:divBdr>
        <w:top w:val="none" w:sz="0" w:space="0" w:color="auto"/>
        <w:left w:val="none" w:sz="0" w:space="0" w:color="auto"/>
        <w:bottom w:val="none" w:sz="0" w:space="0" w:color="auto"/>
        <w:right w:val="none" w:sz="0" w:space="0" w:color="auto"/>
      </w:divBdr>
    </w:div>
    <w:div w:id="385566822">
      <w:bodyDiv w:val="1"/>
      <w:marLeft w:val="0"/>
      <w:marRight w:val="0"/>
      <w:marTop w:val="0"/>
      <w:marBottom w:val="0"/>
      <w:divBdr>
        <w:top w:val="none" w:sz="0" w:space="0" w:color="auto"/>
        <w:left w:val="none" w:sz="0" w:space="0" w:color="auto"/>
        <w:bottom w:val="none" w:sz="0" w:space="0" w:color="auto"/>
        <w:right w:val="none" w:sz="0" w:space="0" w:color="auto"/>
      </w:divBdr>
    </w:div>
    <w:div w:id="497312252">
      <w:bodyDiv w:val="1"/>
      <w:marLeft w:val="0"/>
      <w:marRight w:val="0"/>
      <w:marTop w:val="0"/>
      <w:marBottom w:val="0"/>
      <w:divBdr>
        <w:top w:val="none" w:sz="0" w:space="0" w:color="auto"/>
        <w:left w:val="none" w:sz="0" w:space="0" w:color="auto"/>
        <w:bottom w:val="none" w:sz="0" w:space="0" w:color="auto"/>
        <w:right w:val="none" w:sz="0" w:space="0" w:color="auto"/>
      </w:divBdr>
      <w:divsChild>
        <w:div w:id="1659915720">
          <w:marLeft w:val="0"/>
          <w:marRight w:val="0"/>
          <w:marTop w:val="0"/>
          <w:marBottom w:val="0"/>
          <w:divBdr>
            <w:top w:val="none" w:sz="0" w:space="0" w:color="auto"/>
            <w:left w:val="none" w:sz="0" w:space="0" w:color="auto"/>
            <w:bottom w:val="none" w:sz="0" w:space="0" w:color="auto"/>
            <w:right w:val="none" w:sz="0" w:space="0" w:color="auto"/>
          </w:divBdr>
          <w:divsChild>
            <w:div w:id="1877816733">
              <w:marLeft w:val="0"/>
              <w:marRight w:val="0"/>
              <w:marTop w:val="0"/>
              <w:marBottom w:val="0"/>
              <w:divBdr>
                <w:top w:val="none" w:sz="0" w:space="0" w:color="auto"/>
                <w:left w:val="none" w:sz="0" w:space="0" w:color="auto"/>
                <w:bottom w:val="none" w:sz="0" w:space="0" w:color="auto"/>
                <w:right w:val="none" w:sz="0" w:space="0" w:color="auto"/>
              </w:divBdr>
              <w:divsChild>
                <w:div w:id="7693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075862">
      <w:bodyDiv w:val="1"/>
      <w:marLeft w:val="0"/>
      <w:marRight w:val="0"/>
      <w:marTop w:val="0"/>
      <w:marBottom w:val="0"/>
      <w:divBdr>
        <w:top w:val="none" w:sz="0" w:space="0" w:color="auto"/>
        <w:left w:val="none" w:sz="0" w:space="0" w:color="auto"/>
        <w:bottom w:val="none" w:sz="0" w:space="0" w:color="auto"/>
        <w:right w:val="none" w:sz="0" w:space="0" w:color="auto"/>
      </w:divBdr>
    </w:div>
    <w:div w:id="660891740">
      <w:bodyDiv w:val="1"/>
      <w:marLeft w:val="0"/>
      <w:marRight w:val="0"/>
      <w:marTop w:val="0"/>
      <w:marBottom w:val="0"/>
      <w:divBdr>
        <w:top w:val="none" w:sz="0" w:space="0" w:color="auto"/>
        <w:left w:val="none" w:sz="0" w:space="0" w:color="auto"/>
        <w:bottom w:val="none" w:sz="0" w:space="0" w:color="auto"/>
        <w:right w:val="none" w:sz="0" w:space="0" w:color="auto"/>
      </w:divBdr>
    </w:div>
    <w:div w:id="710687008">
      <w:bodyDiv w:val="1"/>
      <w:marLeft w:val="0"/>
      <w:marRight w:val="0"/>
      <w:marTop w:val="0"/>
      <w:marBottom w:val="0"/>
      <w:divBdr>
        <w:top w:val="none" w:sz="0" w:space="0" w:color="auto"/>
        <w:left w:val="none" w:sz="0" w:space="0" w:color="auto"/>
        <w:bottom w:val="none" w:sz="0" w:space="0" w:color="auto"/>
        <w:right w:val="none" w:sz="0" w:space="0" w:color="auto"/>
      </w:divBdr>
    </w:div>
    <w:div w:id="729959897">
      <w:bodyDiv w:val="1"/>
      <w:marLeft w:val="0"/>
      <w:marRight w:val="0"/>
      <w:marTop w:val="0"/>
      <w:marBottom w:val="0"/>
      <w:divBdr>
        <w:top w:val="none" w:sz="0" w:space="0" w:color="auto"/>
        <w:left w:val="none" w:sz="0" w:space="0" w:color="auto"/>
        <w:bottom w:val="none" w:sz="0" w:space="0" w:color="auto"/>
        <w:right w:val="none" w:sz="0" w:space="0" w:color="auto"/>
      </w:divBdr>
    </w:div>
    <w:div w:id="742339899">
      <w:bodyDiv w:val="1"/>
      <w:marLeft w:val="0"/>
      <w:marRight w:val="0"/>
      <w:marTop w:val="0"/>
      <w:marBottom w:val="0"/>
      <w:divBdr>
        <w:top w:val="none" w:sz="0" w:space="0" w:color="auto"/>
        <w:left w:val="none" w:sz="0" w:space="0" w:color="auto"/>
        <w:bottom w:val="none" w:sz="0" w:space="0" w:color="auto"/>
        <w:right w:val="none" w:sz="0" w:space="0" w:color="auto"/>
      </w:divBdr>
    </w:div>
    <w:div w:id="752819448">
      <w:bodyDiv w:val="1"/>
      <w:marLeft w:val="0"/>
      <w:marRight w:val="0"/>
      <w:marTop w:val="0"/>
      <w:marBottom w:val="0"/>
      <w:divBdr>
        <w:top w:val="none" w:sz="0" w:space="0" w:color="auto"/>
        <w:left w:val="none" w:sz="0" w:space="0" w:color="auto"/>
        <w:bottom w:val="none" w:sz="0" w:space="0" w:color="auto"/>
        <w:right w:val="none" w:sz="0" w:space="0" w:color="auto"/>
      </w:divBdr>
    </w:div>
    <w:div w:id="765657969">
      <w:bodyDiv w:val="1"/>
      <w:marLeft w:val="0"/>
      <w:marRight w:val="0"/>
      <w:marTop w:val="0"/>
      <w:marBottom w:val="0"/>
      <w:divBdr>
        <w:top w:val="none" w:sz="0" w:space="0" w:color="auto"/>
        <w:left w:val="none" w:sz="0" w:space="0" w:color="auto"/>
        <w:bottom w:val="none" w:sz="0" w:space="0" w:color="auto"/>
        <w:right w:val="none" w:sz="0" w:space="0" w:color="auto"/>
      </w:divBdr>
    </w:div>
    <w:div w:id="770856453">
      <w:bodyDiv w:val="1"/>
      <w:marLeft w:val="0"/>
      <w:marRight w:val="0"/>
      <w:marTop w:val="0"/>
      <w:marBottom w:val="0"/>
      <w:divBdr>
        <w:top w:val="none" w:sz="0" w:space="0" w:color="auto"/>
        <w:left w:val="none" w:sz="0" w:space="0" w:color="auto"/>
        <w:bottom w:val="none" w:sz="0" w:space="0" w:color="auto"/>
        <w:right w:val="none" w:sz="0" w:space="0" w:color="auto"/>
      </w:divBdr>
    </w:div>
    <w:div w:id="794178548">
      <w:bodyDiv w:val="1"/>
      <w:marLeft w:val="0"/>
      <w:marRight w:val="0"/>
      <w:marTop w:val="0"/>
      <w:marBottom w:val="0"/>
      <w:divBdr>
        <w:top w:val="none" w:sz="0" w:space="0" w:color="auto"/>
        <w:left w:val="none" w:sz="0" w:space="0" w:color="auto"/>
        <w:bottom w:val="none" w:sz="0" w:space="0" w:color="auto"/>
        <w:right w:val="none" w:sz="0" w:space="0" w:color="auto"/>
      </w:divBdr>
    </w:div>
    <w:div w:id="877742732">
      <w:bodyDiv w:val="1"/>
      <w:marLeft w:val="0"/>
      <w:marRight w:val="0"/>
      <w:marTop w:val="0"/>
      <w:marBottom w:val="0"/>
      <w:divBdr>
        <w:top w:val="none" w:sz="0" w:space="0" w:color="auto"/>
        <w:left w:val="none" w:sz="0" w:space="0" w:color="auto"/>
        <w:bottom w:val="none" w:sz="0" w:space="0" w:color="auto"/>
        <w:right w:val="none" w:sz="0" w:space="0" w:color="auto"/>
      </w:divBdr>
    </w:div>
    <w:div w:id="896628486">
      <w:bodyDiv w:val="1"/>
      <w:marLeft w:val="0"/>
      <w:marRight w:val="0"/>
      <w:marTop w:val="0"/>
      <w:marBottom w:val="0"/>
      <w:divBdr>
        <w:top w:val="none" w:sz="0" w:space="0" w:color="auto"/>
        <w:left w:val="none" w:sz="0" w:space="0" w:color="auto"/>
        <w:bottom w:val="none" w:sz="0" w:space="0" w:color="auto"/>
        <w:right w:val="none" w:sz="0" w:space="0" w:color="auto"/>
      </w:divBdr>
    </w:div>
    <w:div w:id="900411628">
      <w:bodyDiv w:val="1"/>
      <w:marLeft w:val="0"/>
      <w:marRight w:val="0"/>
      <w:marTop w:val="0"/>
      <w:marBottom w:val="0"/>
      <w:divBdr>
        <w:top w:val="none" w:sz="0" w:space="0" w:color="auto"/>
        <w:left w:val="none" w:sz="0" w:space="0" w:color="auto"/>
        <w:bottom w:val="none" w:sz="0" w:space="0" w:color="auto"/>
        <w:right w:val="none" w:sz="0" w:space="0" w:color="auto"/>
      </w:divBdr>
    </w:div>
    <w:div w:id="912661073">
      <w:bodyDiv w:val="1"/>
      <w:marLeft w:val="0"/>
      <w:marRight w:val="0"/>
      <w:marTop w:val="0"/>
      <w:marBottom w:val="0"/>
      <w:divBdr>
        <w:top w:val="none" w:sz="0" w:space="0" w:color="auto"/>
        <w:left w:val="none" w:sz="0" w:space="0" w:color="auto"/>
        <w:bottom w:val="none" w:sz="0" w:space="0" w:color="auto"/>
        <w:right w:val="none" w:sz="0" w:space="0" w:color="auto"/>
      </w:divBdr>
      <w:divsChild>
        <w:div w:id="467743472">
          <w:marLeft w:val="0"/>
          <w:marRight w:val="0"/>
          <w:marTop w:val="0"/>
          <w:marBottom w:val="0"/>
          <w:divBdr>
            <w:top w:val="none" w:sz="0" w:space="0" w:color="auto"/>
            <w:left w:val="none" w:sz="0" w:space="0" w:color="auto"/>
            <w:bottom w:val="none" w:sz="0" w:space="0" w:color="auto"/>
            <w:right w:val="none" w:sz="0" w:space="0" w:color="auto"/>
          </w:divBdr>
          <w:divsChild>
            <w:div w:id="293021689">
              <w:marLeft w:val="0"/>
              <w:marRight w:val="0"/>
              <w:marTop w:val="0"/>
              <w:marBottom w:val="0"/>
              <w:divBdr>
                <w:top w:val="none" w:sz="0" w:space="0" w:color="auto"/>
                <w:left w:val="none" w:sz="0" w:space="0" w:color="auto"/>
                <w:bottom w:val="none" w:sz="0" w:space="0" w:color="auto"/>
                <w:right w:val="none" w:sz="0" w:space="0" w:color="auto"/>
              </w:divBdr>
              <w:divsChild>
                <w:div w:id="8479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23363">
      <w:bodyDiv w:val="1"/>
      <w:marLeft w:val="0"/>
      <w:marRight w:val="0"/>
      <w:marTop w:val="0"/>
      <w:marBottom w:val="0"/>
      <w:divBdr>
        <w:top w:val="none" w:sz="0" w:space="0" w:color="auto"/>
        <w:left w:val="none" w:sz="0" w:space="0" w:color="auto"/>
        <w:bottom w:val="none" w:sz="0" w:space="0" w:color="auto"/>
        <w:right w:val="none" w:sz="0" w:space="0" w:color="auto"/>
      </w:divBdr>
    </w:div>
    <w:div w:id="1003628282">
      <w:bodyDiv w:val="1"/>
      <w:marLeft w:val="0"/>
      <w:marRight w:val="0"/>
      <w:marTop w:val="0"/>
      <w:marBottom w:val="0"/>
      <w:divBdr>
        <w:top w:val="none" w:sz="0" w:space="0" w:color="auto"/>
        <w:left w:val="none" w:sz="0" w:space="0" w:color="auto"/>
        <w:bottom w:val="none" w:sz="0" w:space="0" w:color="auto"/>
        <w:right w:val="none" w:sz="0" w:space="0" w:color="auto"/>
      </w:divBdr>
    </w:div>
    <w:div w:id="1049305657">
      <w:bodyDiv w:val="1"/>
      <w:marLeft w:val="0"/>
      <w:marRight w:val="0"/>
      <w:marTop w:val="0"/>
      <w:marBottom w:val="0"/>
      <w:divBdr>
        <w:top w:val="none" w:sz="0" w:space="0" w:color="auto"/>
        <w:left w:val="none" w:sz="0" w:space="0" w:color="auto"/>
        <w:bottom w:val="none" w:sz="0" w:space="0" w:color="auto"/>
        <w:right w:val="none" w:sz="0" w:space="0" w:color="auto"/>
      </w:divBdr>
    </w:div>
    <w:div w:id="1067679468">
      <w:bodyDiv w:val="1"/>
      <w:marLeft w:val="0"/>
      <w:marRight w:val="0"/>
      <w:marTop w:val="0"/>
      <w:marBottom w:val="0"/>
      <w:divBdr>
        <w:top w:val="none" w:sz="0" w:space="0" w:color="auto"/>
        <w:left w:val="none" w:sz="0" w:space="0" w:color="auto"/>
        <w:bottom w:val="none" w:sz="0" w:space="0" w:color="auto"/>
        <w:right w:val="none" w:sz="0" w:space="0" w:color="auto"/>
      </w:divBdr>
    </w:div>
    <w:div w:id="1089622931">
      <w:bodyDiv w:val="1"/>
      <w:marLeft w:val="0"/>
      <w:marRight w:val="0"/>
      <w:marTop w:val="0"/>
      <w:marBottom w:val="0"/>
      <w:divBdr>
        <w:top w:val="none" w:sz="0" w:space="0" w:color="auto"/>
        <w:left w:val="none" w:sz="0" w:space="0" w:color="auto"/>
        <w:bottom w:val="none" w:sz="0" w:space="0" w:color="auto"/>
        <w:right w:val="none" w:sz="0" w:space="0" w:color="auto"/>
      </w:divBdr>
      <w:divsChild>
        <w:div w:id="992097629">
          <w:marLeft w:val="0"/>
          <w:marRight w:val="0"/>
          <w:marTop w:val="0"/>
          <w:marBottom w:val="0"/>
          <w:divBdr>
            <w:top w:val="none" w:sz="0" w:space="0" w:color="auto"/>
            <w:left w:val="none" w:sz="0" w:space="0" w:color="auto"/>
            <w:bottom w:val="none" w:sz="0" w:space="0" w:color="auto"/>
            <w:right w:val="none" w:sz="0" w:space="0" w:color="auto"/>
          </w:divBdr>
          <w:divsChild>
            <w:div w:id="881135558">
              <w:marLeft w:val="0"/>
              <w:marRight w:val="0"/>
              <w:marTop w:val="0"/>
              <w:marBottom w:val="0"/>
              <w:divBdr>
                <w:top w:val="none" w:sz="0" w:space="0" w:color="auto"/>
                <w:left w:val="none" w:sz="0" w:space="0" w:color="auto"/>
                <w:bottom w:val="none" w:sz="0" w:space="0" w:color="auto"/>
                <w:right w:val="none" w:sz="0" w:space="0" w:color="auto"/>
              </w:divBdr>
              <w:divsChild>
                <w:div w:id="7485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5080">
      <w:bodyDiv w:val="1"/>
      <w:marLeft w:val="0"/>
      <w:marRight w:val="0"/>
      <w:marTop w:val="0"/>
      <w:marBottom w:val="0"/>
      <w:divBdr>
        <w:top w:val="none" w:sz="0" w:space="0" w:color="auto"/>
        <w:left w:val="none" w:sz="0" w:space="0" w:color="auto"/>
        <w:bottom w:val="none" w:sz="0" w:space="0" w:color="auto"/>
        <w:right w:val="none" w:sz="0" w:space="0" w:color="auto"/>
      </w:divBdr>
    </w:div>
    <w:div w:id="1151021342">
      <w:bodyDiv w:val="1"/>
      <w:marLeft w:val="0"/>
      <w:marRight w:val="0"/>
      <w:marTop w:val="0"/>
      <w:marBottom w:val="0"/>
      <w:divBdr>
        <w:top w:val="none" w:sz="0" w:space="0" w:color="auto"/>
        <w:left w:val="none" w:sz="0" w:space="0" w:color="auto"/>
        <w:bottom w:val="none" w:sz="0" w:space="0" w:color="auto"/>
        <w:right w:val="none" w:sz="0" w:space="0" w:color="auto"/>
      </w:divBdr>
    </w:div>
    <w:div w:id="1186017201">
      <w:bodyDiv w:val="1"/>
      <w:marLeft w:val="0"/>
      <w:marRight w:val="0"/>
      <w:marTop w:val="0"/>
      <w:marBottom w:val="0"/>
      <w:divBdr>
        <w:top w:val="none" w:sz="0" w:space="0" w:color="auto"/>
        <w:left w:val="none" w:sz="0" w:space="0" w:color="auto"/>
        <w:bottom w:val="none" w:sz="0" w:space="0" w:color="auto"/>
        <w:right w:val="none" w:sz="0" w:space="0" w:color="auto"/>
      </w:divBdr>
    </w:div>
    <w:div w:id="1236208657">
      <w:bodyDiv w:val="1"/>
      <w:marLeft w:val="0"/>
      <w:marRight w:val="0"/>
      <w:marTop w:val="0"/>
      <w:marBottom w:val="0"/>
      <w:divBdr>
        <w:top w:val="none" w:sz="0" w:space="0" w:color="auto"/>
        <w:left w:val="none" w:sz="0" w:space="0" w:color="auto"/>
        <w:bottom w:val="none" w:sz="0" w:space="0" w:color="auto"/>
        <w:right w:val="none" w:sz="0" w:space="0" w:color="auto"/>
      </w:divBdr>
    </w:div>
    <w:div w:id="1288196758">
      <w:bodyDiv w:val="1"/>
      <w:marLeft w:val="0"/>
      <w:marRight w:val="0"/>
      <w:marTop w:val="0"/>
      <w:marBottom w:val="0"/>
      <w:divBdr>
        <w:top w:val="none" w:sz="0" w:space="0" w:color="auto"/>
        <w:left w:val="none" w:sz="0" w:space="0" w:color="auto"/>
        <w:bottom w:val="none" w:sz="0" w:space="0" w:color="auto"/>
        <w:right w:val="none" w:sz="0" w:space="0" w:color="auto"/>
      </w:divBdr>
    </w:div>
    <w:div w:id="1299651871">
      <w:bodyDiv w:val="1"/>
      <w:marLeft w:val="0"/>
      <w:marRight w:val="0"/>
      <w:marTop w:val="0"/>
      <w:marBottom w:val="0"/>
      <w:divBdr>
        <w:top w:val="none" w:sz="0" w:space="0" w:color="auto"/>
        <w:left w:val="none" w:sz="0" w:space="0" w:color="auto"/>
        <w:bottom w:val="none" w:sz="0" w:space="0" w:color="auto"/>
        <w:right w:val="none" w:sz="0" w:space="0" w:color="auto"/>
      </w:divBdr>
    </w:div>
    <w:div w:id="1300766125">
      <w:bodyDiv w:val="1"/>
      <w:marLeft w:val="0"/>
      <w:marRight w:val="0"/>
      <w:marTop w:val="0"/>
      <w:marBottom w:val="0"/>
      <w:divBdr>
        <w:top w:val="none" w:sz="0" w:space="0" w:color="auto"/>
        <w:left w:val="none" w:sz="0" w:space="0" w:color="auto"/>
        <w:bottom w:val="none" w:sz="0" w:space="0" w:color="auto"/>
        <w:right w:val="none" w:sz="0" w:space="0" w:color="auto"/>
      </w:divBdr>
    </w:div>
    <w:div w:id="1318994958">
      <w:bodyDiv w:val="1"/>
      <w:marLeft w:val="0"/>
      <w:marRight w:val="0"/>
      <w:marTop w:val="0"/>
      <w:marBottom w:val="0"/>
      <w:divBdr>
        <w:top w:val="none" w:sz="0" w:space="0" w:color="auto"/>
        <w:left w:val="none" w:sz="0" w:space="0" w:color="auto"/>
        <w:bottom w:val="none" w:sz="0" w:space="0" w:color="auto"/>
        <w:right w:val="none" w:sz="0" w:space="0" w:color="auto"/>
      </w:divBdr>
    </w:div>
    <w:div w:id="1321805810">
      <w:bodyDiv w:val="1"/>
      <w:marLeft w:val="0"/>
      <w:marRight w:val="0"/>
      <w:marTop w:val="0"/>
      <w:marBottom w:val="0"/>
      <w:divBdr>
        <w:top w:val="none" w:sz="0" w:space="0" w:color="auto"/>
        <w:left w:val="none" w:sz="0" w:space="0" w:color="auto"/>
        <w:bottom w:val="none" w:sz="0" w:space="0" w:color="auto"/>
        <w:right w:val="none" w:sz="0" w:space="0" w:color="auto"/>
      </w:divBdr>
    </w:div>
    <w:div w:id="1339428417">
      <w:bodyDiv w:val="1"/>
      <w:marLeft w:val="0"/>
      <w:marRight w:val="0"/>
      <w:marTop w:val="0"/>
      <w:marBottom w:val="0"/>
      <w:divBdr>
        <w:top w:val="none" w:sz="0" w:space="0" w:color="auto"/>
        <w:left w:val="none" w:sz="0" w:space="0" w:color="auto"/>
        <w:bottom w:val="none" w:sz="0" w:space="0" w:color="auto"/>
        <w:right w:val="none" w:sz="0" w:space="0" w:color="auto"/>
      </w:divBdr>
    </w:div>
    <w:div w:id="1347291978">
      <w:bodyDiv w:val="1"/>
      <w:marLeft w:val="0"/>
      <w:marRight w:val="0"/>
      <w:marTop w:val="0"/>
      <w:marBottom w:val="0"/>
      <w:divBdr>
        <w:top w:val="none" w:sz="0" w:space="0" w:color="auto"/>
        <w:left w:val="none" w:sz="0" w:space="0" w:color="auto"/>
        <w:bottom w:val="none" w:sz="0" w:space="0" w:color="auto"/>
        <w:right w:val="none" w:sz="0" w:space="0" w:color="auto"/>
      </w:divBdr>
    </w:div>
    <w:div w:id="1369406139">
      <w:bodyDiv w:val="1"/>
      <w:marLeft w:val="0"/>
      <w:marRight w:val="0"/>
      <w:marTop w:val="0"/>
      <w:marBottom w:val="0"/>
      <w:divBdr>
        <w:top w:val="none" w:sz="0" w:space="0" w:color="auto"/>
        <w:left w:val="none" w:sz="0" w:space="0" w:color="auto"/>
        <w:bottom w:val="none" w:sz="0" w:space="0" w:color="auto"/>
        <w:right w:val="none" w:sz="0" w:space="0" w:color="auto"/>
      </w:divBdr>
    </w:div>
    <w:div w:id="1375957445">
      <w:bodyDiv w:val="1"/>
      <w:marLeft w:val="0"/>
      <w:marRight w:val="0"/>
      <w:marTop w:val="0"/>
      <w:marBottom w:val="0"/>
      <w:divBdr>
        <w:top w:val="none" w:sz="0" w:space="0" w:color="auto"/>
        <w:left w:val="none" w:sz="0" w:space="0" w:color="auto"/>
        <w:bottom w:val="none" w:sz="0" w:space="0" w:color="auto"/>
        <w:right w:val="none" w:sz="0" w:space="0" w:color="auto"/>
      </w:divBdr>
    </w:div>
    <w:div w:id="1380208298">
      <w:bodyDiv w:val="1"/>
      <w:marLeft w:val="0"/>
      <w:marRight w:val="0"/>
      <w:marTop w:val="0"/>
      <w:marBottom w:val="0"/>
      <w:divBdr>
        <w:top w:val="none" w:sz="0" w:space="0" w:color="auto"/>
        <w:left w:val="none" w:sz="0" w:space="0" w:color="auto"/>
        <w:bottom w:val="none" w:sz="0" w:space="0" w:color="auto"/>
        <w:right w:val="none" w:sz="0" w:space="0" w:color="auto"/>
      </w:divBdr>
    </w:div>
    <w:div w:id="1418946024">
      <w:bodyDiv w:val="1"/>
      <w:marLeft w:val="0"/>
      <w:marRight w:val="0"/>
      <w:marTop w:val="0"/>
      <w:marBottom w:val="0"/>
      <w:divBdr>
        <w:top w:val="none" w:sz="0" w:space="0" w:color="auto"/>
        <w:left w:val="none" w:sz="0" w:space="0" w:color="auto"/>
        <w:bottom w:val="none" w:sz="0" w:space="0" w:color="auto"/>
        <w:right w:val="none" w:sz="0" w:space="0" w:color="auto"/>
      </w:divBdr>
    </w:div>
    <w:div w:id="1454784521">
      <w:bodyDiv w:val="1"/>
      <w:marLeft w:val="0"/>
      <w:marRight w:val="0"/>
      <w:marTop w:val="0"/>
      <w:marBottom w:val="0"/>
      <w:divBdr>
        <w:top w:val="none" w:sz="0" w:space="0" w:color="auto"/>
        <w:left w:val="none" w:sz="0" w:space="0" w:color="auto"/>
        <w:bottom w:val="none" w:sz="0" w:space="0" w:color="auto"/>
        <w:right w:val="none" w:sz="0" w:space="0" w:color="auto"/>
      </w:divBdr>
    </w:div>
    <w:div w:id="1460412913">
      <w:bodyDiv w:val="1"/>
      <w:marLeft w:val="0"/>
      <w:marRight w:val="0"/>
      <w:marTop w:val="0"/>
      <w:marBottom w:val="0"/>
      <w:divBdr>
        <w:top w:val="none" w:sz="0" w:space="0" w:color="auto"/>
        <w:left w:val="none" w:sz="0" w:space="0" w:color="auto"/>
        <w:bottom w:val="none" w:sz="0" w:space="0" w:color="auto"/>
        <w:right w:val="none" w:sz="0" w:space="0" w:color="auto"/>
      </w:divBdr>
    </w:div>
    <w:div w:id="1507015931">
      <w:bodyDiv w:val="1"/>
      <w:marLeft w:val="0"/>
      <w:marRight w:val="0"/>
      <w:marTop w:val="0"/>
      <w:marBottom w:val="0"/>
      <w:divBdr>
        <w:top w:val="none" w:sz="0" w:space="0" w:color="auto"/>
        <w:left w:val="none" w:sz="0" w:space="0" w:color="auto"/>
        <w:bottom w:val="none" w:sz="0" w:space="0" w:color="auto"/>
        <w:right w:val="none" w:sz="0" w:space="0" w:color="auto"/>
      </w:divBdr>
    </w:div>
    <w:div w:id="1543635913">
      <w:bodyDiv w:val="1"/>
      <w:marLeft w:val="0"/>
      <w:marRight w:val="0"/>
      <w:marTop w:val="0"/>
      <w:marBottom w:val="0"/>
      <w:divBdr>
        <w:top w:val="none" w:sz="0" w:space="0" w:color="auto"/>
        <w:left w:val="none" w:sz="0" w:space="0" w:color="auto"/>
        <w:bottom w:val="none" w:sz="0" w:space="0" w:color="auto"/>
        <w:right w:val="none" w:sz="0" w:space="0" w:color="auto"/>
      </w:divBdr>
    </w:div>
    <w:div w:id="1578050398">
      <w:bodyDiv w:val="1"/>
      <w:marLeft w:val="0"/>
      <w:marRight w:val="0"/>
      <w:marTop w:val="0"/>
      <w:marBottom w:val="0"/>
      <w:divBdr>
        <w:top w:val="none" w:sz="0" w:space="0" w:color="auto"/>
        <w:left w:val="none" w:sz="0" w:space="0" w:color="auto"/>
        <w:bottom w:val="none" w:sz="0" w:space="0" w:color="auto"/>
        <w:right w:val="none" w:sz="0" w:space="0" w:color="auto"/>
      </w:divBdr>
    </w:div>
    <w:div w:id="1582328604">
      <w:bodyDiv w:val="1"/>
      <w:marLeft w:val="0"/>
      <w:marRight w:val="0"/>
      <w:marTop w:val="0"/>
      <w:marBottom w:val="0"/>
      <w:divBdr>
        <w:top w:val="none" w:sz="0" w:space="0" w:color="auto"/>
        <w:left w:val="none" w:sz="0" w:space="0" w:color="auto"/>
        <w:bottom w:val="none" w:sz="0" w:space="0" w:color="auto"/>
        <w:right w:val="none" w:sz="0" w:space="0" w:color="auto"/>
      </w:divBdr>
      <w:divsChild>
        <w:div w:id="1752579142">
          <w:marLeft w:val="0"/>
          <w:marRight w:val="0"/>
          <w:marTop w:val="0"/>
          <w:marBottom w:val="0"/>
          <w:divBdr>
            <w:top w:val="none" w:sz="0" w:space="0" w:color="auto"/>
            <w:left w:val="none" w:sz="0" w:space="0" w:color="auto"/>
            <w:bottom w:val="none" w:sz="0" w:space="0" w:color="auto"/>
            <w:right w:val="none" w:sz="0" w:space="0" w:color="auto"/>
          </w:divBdr>
          <w:divsChild>
            <w:div w:id="1398672381">
              <w:marLeft w:val="0"/>
              <w:marRight w:val="0"/>
              <w:marTop w:val="0"/>
              <w:marBottom w:val="0"/>
              <w:divBdr>
                <w:top w:val="none" w:sz="0" w:space="0" w:color="auto"/>
                <w:left w:val="none" w:sz="0" w:space="0" w:color="auto"/>
                <w:bottom w:val="none" w:sz="0" w:space="0" w:color="auto"/>
                <w:right w:val="none" w:sz="0" w:space="0" w:color="auto"/>
              </w:divBdr>
              <w:divsChild>
                <w:div w:id="10343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2279">
      <w:bodyDiv w:val="1"/>
      <w:marLeft w:val="0"/>
      <w:marRight w:val="0"/>
      <w:marTop w:val="0"/>
      <w:marBottom w:val="0"/>
      <w:divBdr>
        <w:top w:val="none" w:sz="0" w:space="0" w:color="auto"/>
        <w:left w:val="none" w:sz="0" w:space="0" w:color="auto"/>
        <w:bottom w:val="none" w:sz="0" w:space="0" w:color="auto"/>
        <w:right w:val="none" w:sz="0" w:space="0" w:color="auto"/>
      </w:divBdr>
    </w:div>
    <w:div w:id="1692686253">
      <w:bodyDiv w:val="1"/>
      <w:marLeft w:val="0"/>
      <w:marRight w:val="0"/>
      <w:marTop w:val="0"/>
      <w:marBottom w:val="0"/>
      <w:divBdr>
        <w:top w:val="none" w:sz="0" w:space="0" w:color="auto"/>
        <w:left w:val="none" w:sz="0" w:space="0" w:color="auto"/>
        <w:bottom w:val="none" w:sz="0" w:space="0" w:color="auto"/>
        <w:right w:val="none" w:sz="0" w:space="0" w:color="auto"/>
      </w:divBdr>
    </w:div>
    <w:div w:id="1734428348">
      <w:bodyDiv w:val="1"/>
      <w:marLeft w:val="0"/>
      <w:marRight w:val="0"/>
      <w:marTop w:val="0"/>
      <w:marBottom w:val="0"/>
      <w:divBdr>
        <w:top w:val="none" w:sz="0" w:space="0" w:color="auto"/>
        <w:left w:val="none" w:sz="0" w:space="0" w:color="auto"/>
        <w:bottom w:val="none" w:sz="0" w:space="0" w:color="auto"/>
        <w:right w:val="none" w:sz="0" w:space="0" w:color="auto"/>
      </w:divBdr>
    </w:div>
    <w:div w:id="1778677321">
      <w:bodyDiv w:val="1"/>
      <w:marLeft w:val="0"/>
      <w:marRight w:val="0"/>
      <w:marTop w:val="0"/>
      <w:marBottom w:val="0"/>
      <w:divBdr>
        <w:top w:val="none" w:sz="0" w:space="0" w:color="auto"/>
        <w:left w:val="none" w:sz="0" w:space="0" w:color="auto"/>
        <w:bottom w:val="none" w:sz="0" w:space="0" w:color="auto"/>
        <w:right w:val="none" w:sz="0" w:space="0" w:color="auto"/>
      </w:divBdr>
      <w:divsChild>
        <w:div w:id="1283459742">
          <w:marLeft w:val="0"/>
          <w:marRight w:val="0"/>
          <w:marTop w:val="0"/>
          <w:marBottom w:val="0"/>
          <w:divBdr>
            <w:top w:val="none" w:sz="0" w:space="0" w:color="auto"/>
            <w:left w:val="none" w:sz="0" w:space="0" w:color="auto"/>
            <w:bottom w:val="none" w:sz="0" w:space="0" w:color="auto"/>
            <w:right w:val="none" w:sz="0" w:space="0" w:color="auto"/>
          </w:divBdr>
          <w:divsChild>
            <w:div w:id="176887561">
              <w:marLeft w:val="0"/>
              <w:marRight w:val="0"/>
              <w:marTop w:val="0"/>
              <w:marBottom w:val="0"/>
              <w:divBdr>
                <w:top w:val="none" w:sz="0" w:space="0" w:color="auto"/>
                <w:left w:val="none" w:sz="0" w:space="0" w:color="auto"/>
                <w:bottom w:val="none" w:sz="0" w:space="0" w:color="auto"/>
                <w:right w:val="none" w:sz="0" w:space="0" w:color="auto"/>
              </w:divBdr>
              <w:divsChild>
                <w:div w:id="146284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64038">
      <w:bodyDiv w:val="1"/>
      <w:marLeft w:val="0"/>
      <w:marRight w:val="0"/>
      <w:marTop w:val="0"/>
      <w:marBottom w:val="0"/>
      <w:divBdr>
        <w:top w:val="none" w:sz="0" w:space="0" w:color="auto"/>
        <w:left w:val="none" w:sz="0" w:space="0" w:color="auto"/>
        <w:bottom w:val="none" w:sz="0" w:space="0" w:color="auto"/>
        <w:right w:val="none" w:sz="0" w:space="0" w:color="auto"/>
      </w:divBdr>
    </w:div>
    <w:div w:id="1978535923">
      <w:bodyDiv w:val="1"/>
      <w:marLeft w:val="0"/>
      <w:marRight w:val="0"/>
      <w:marTop w:val="0"/>
      <w:marBottom w:val="0"/>
      <w:divBdr>
        <w:top w:val="none" w:sz="0" w:space="0" w:color="auto"/>
        <w:left w:val="none" w:sz="0" w:space="0" w:color="auto"/>
        <w:bottom w:val="none" w:sz="0" w:space="0" w:color="auto"/>
        <w:right w:val="none" w:sz="0" w:space="0" w:color="auto"/>
      </w:divBdr>
    </w:div>
    <w:div w:id="2002195213">
      <w:bodyDiv w:val="1"/>
      <w:marLeft w:val="0"/>
      <w:marRight w:val="0"/>
      <w:marTop w:val="0"/>
      <w:marBottom w:val="0"/>
      <w:divBdr>
        <w:top w:val="none" w:sz="0" w:space="0" w:color="auto"/>
        <w:left w:val="none" w:sz="0" w:space="0" w:color="auto"/>
        <w:bottom w:val="none" w:sz="0" w:space="0" w:color="auto"/>
        <w:right w:val="none" w:sz="0" w:space="0" w:color="auto"/>
      </w:divBdr>
    </w:div>
    <w:div w:id="2027561804">
      <w:bodyDiv w:val="1"/>
      <w:marLeft w:val="0"/>
      <w:marRight w:val="0"/>
      <w:marTop w:val="0"/>
      <w:marBottom w:val="0"/>
      <w:divBdr>
        <w:top w:val="none" w:sz="0" w:space="0" w:color="auto"/>
        <w:left w:val="none" w:sz="0" w:space="0" w:color="auto"/>
        <w:bottom w:val="none" w:sz="0" w:space="0" w:color="auto"/>
        <w:right w:val="none" w:sz="0" w:space="0" w:color="auto"/>
      </w:divBdr>
    </w:div>
    <w:div w:id="2037267006">
      <w:bodyDiv w:val="1"/>
      <w:marLeft w:val="0"/>
      <w:marRight w:val="0"/>
      <w:marTop w:val="0"/>
      <w:marBottom w:val="0"/>
      <w:divBdr>
        <w:top w:val="none" w:sz="0" w:space="0" w:color="auto"/>
        <w:left w:val="none" w:sz="0" w:space="0" w:color="auto"/>
        <w:bottom w:val="none" w:sz="0" w:space="0" w:color="auto"/>
        <w:right w:val="none" w:sz="0" w:space="0" w:color="auto"/>
      </w:divBdr>
    </w:div>
    <w:div w:id="2045670656">
      <w:bodyDiv w:val="1"/>
      <w:marLeft w:val="0"/>
      <w:marRight w:val="0"/>
      <w:marTop w:val="0"/>
      <w:marBottom w:val="0"/>
      <w:divBdr>
        <w:top w:val="none" w:sz="0" w:space="0" w:color="auto"/>
        <w:left w:val="none" w:sz="0" w:space="0" w:color="auto"/>
        <w:bottom w:val="none" w:sz="0" w:space="0" w:color="auto"/>
        <w:right w:val="none" w:sz="0" w:space="0" w:color="auto"/>
      </w:divBdr>
    </w:div>
    <w:div w:id="2080787404">
      <w:bodyDiv w:val="1"/>
      <w:marLeft w:val="0"/>
      <w:marRight w:val="0"/>
      <w:marTop w:val="0"/>
      <w:marBottom w:val="0"/>
      <w:divBdr>
        <w:top w:val="none" w:sz="0" w:space="0" w:color="auto"/>
        <w:left w:val="none" w:sz="0" w:space="0" w:color="auto"/>
        <w:bottom w:val="none" w:sz="0" w:space="0" w:color="auto"/>
        <w:right w:val="none" w:sz="0" w:space="0" w:color="auto"/>
      </w:divBdr>
    </w:div>
    <w:div w:id="214099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presentation/d/1EZeedxRWeLFrmQU6ISW80JTtzEwKtFDsg8LbFVgPSJI/edit?usp=sharin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CC537-3644-4DC3-BE65-8D39FC1E5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2426</Words>
  <Characters>13349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Windows XP Titan Ultimate Edition</Company>
  <LinksUpToDate>false</LinksUpToDate>
  <CharactersWithSpaces>15744</CharactersWithSpaces>
  <SharedDoc>false</SharedDoc>
  <HLinks>
    <vt:vector size="6" baseType="variant">
      <vt:variant>
        <vt:i4>5832752</vt:i4>
      </vt:variant>
      <vt:variant>
        <vt:i4>0</vt:i4>
      </vt:variant>
      <vt:variant>
        <vt:i4>0</vt:i4>
      </vt:variant>
      <vt:variant>
        <vt:i4>5</vt:i4>
      </vt:variant>
      <vt:variant>
        <vt:lpwstr>mailto:areatecnicacmu@policiadelaciudad.gob.ar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cp:lastModifiedBy>THOMAS LEONEL REY</cp:lastModifiedBy>
  <cp:revision>2</cp:revision>
  <cp:lastPrinted>2020-12-28T20:31:00Z</cp:lastPrinted>
  <dcterms:created xsi:type="dcterms:W3CDTF">2026-05-27T05:53:00Z</dcterms:created>
  <dcterms:modified xsi:type="dcterms:W3CDTF">2026-05-27T05:53:00Z</dcterms:modified>
</cp:coreProperties>
</file>