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38" w:rsidRDefault="00EE18CD" w:rsidP="00EE18CD">
      <w:pPr>
        <w:jc w:val="center"/>
        <w:rPr>
          <w:b/>
          <w:sz w:val="28"/>
          <w:szCs w:val="28"/>
        </w:rPr>
      </w:pPr>
      <w:r w:rsidRPr="00EE18CD">
        <w:rPr>
          <w:b/>
          <w:sz w:val="28"/>
          <w:szCs w:val="28"/>
        </w:rPr>
        <w:t>Dynamik</w:t>
      </w:r>
    </w:p>
    <w:p w:rsidR="00EE18CD" w:rsidRDefault="00EE18CD" w:rsidP="00EE18CD">
      <w:r>
        <w:t>Vad är dynamik? Om man frågar den frågan så får man ofta till svar att det är något som rör sig.</w:t>
      </w:r>
    </w:p>
    <w:p w:rsidR="00EE18CD" w:rsidRDefault="00EE18CD" w:rsidP="00EE18CD">
      <w:r>
        <w:t>Som ingenjör vill man ofta vara lite mer precis, och ett tänkbart svar på frågan är att dynamik är något som kräver differentialekvationer för att lösas. Enkla</w:t>
      </w:r>
      <w:r w:rsidR="00364FC4">
        <w:t>s</w:t>
      </w:r>
      <w:r>
        <w:t>t tänkbara differentialekvation är de</w:t>
      </w:r>
      <w:r w:rsidR="00364FC4">
        <w:t>n</w:t>
      </w:r>
      <w:r>
        <w:t xml:space="preserve"> som beskriver radioaktivt sönderfall:</w:t>
      </w:r>
    </w:p>
    <w:p w:rsidR="00EE18CD" w:rsidRPr="00A243C2" w:rsidRDefault="00E16938" w:rsidP="00EE18CD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</m:t>
          </m:r>
        </m:oMath>
      </m:oMathPara>
    </w:p>
    <w:p w:rsidR="00A243C2" w:rsidRDefault="00A243C2" w:rsidP="00EE18CD">
      <w:pPr>
        <w:jc w:val="both"/>
        <w:rPr>
          <w:rFonts w:eastAsiaTheme="minorEastAsia"/>
        </w:rPr>
      </w:pPr>
    </w:p>
    <w:p w:rsidR="00A243C2" w:rsidRDefault="00A243C2" w:rsidP="00EE18CD">
      <w:pPr>
        <w:jc w:val="both"/>
        <w:rPr>
          <w:rFonts w:eastAsiaTheme="minorEastAsia"/>
        </w:rPr>
      </w:pPr>
      <w:r>
        <w:rPr>
          <w:rFonts w:eastAsiaTheme="minorEastAsia"/>
        </w:rPr>
        <w:t>Denna har lösningen</w:t>
      </w:r>
    </w:p>
    <w:p w:rsidR="00A243C2" w:rsidRPr="00A243C2" w:rsidRDefault="00A243C2" w:rsidP="00EE18C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:rsidR="00A243C2" w:rsidRDefault="00A243C2" w:rsidP="00EE18CD">
      <w:pPr>
        <w:jc w:val="both"/>
        <w:rPr>
          <w:rFonts w:eastAsiaTheme="minorEastAsia"/>
        </w:rPr>
      </w:pPr>
      <w:r>
        <w:rPr>
          <w:rFonts w:eastAsiaTheme="minorEastAsia"/>
        </w:rPr>
        <w:t>Genom inspektion ser vi att ekvationen ovan är uppfylld:</w:t>
      </w:r>
    </w:p>
    <w:p w:rsidR="00A243C2" w:rsidRPr="00A243C2" w:rsidRDefault="00E16938" w:rsidP="00EE18CD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>=-λN</m:t>
          </m:r>
        </m:oMath>
      </m:oMathPara>
    </w:p>
    <w:p w:rsidR="00A243C2" w:rsidRDefault="00A243C2" w:rsidP="00EE18CD">
      <w:pPr>
        <w:jc w:val="both"/>
        <w:rPr>
          <w:rFonts w:eastAsiaTheme="minorEastAsia"/>
        </w:rPr>
      </w:pPr>
    </w:p>
    <w:p w:rsidR="001E23EC" w:rsidRPr="00C14DE9" w:rsidRDefault="001E23EC" w:rsidP="00EE18CD">
      <w:pPr>
        <w:jc w:val="both"/>
        <w:rPr>
          <w:rFonts w:ascii="Arial" w:eastAsiaTheme="minorEastAsia" w:hAnsi="Arial" w:cs="Arial"/>
        </w:rPr>
      </w:pPr>
      <w:r w:rsidRPr="00364FC4">
        <w:rPr>
          <w:rFonts w:ascii="Arial" w:eastAsiaTheme="minorEastAsia" w:hAnsi="Arial" w:cs="Arial"/>
          <w:b/>
        </w:rPr>
        <w:t xml:space="preserve">Övning </w:t>
      </w:r>
      <w:proofErr w:type="gramStart"/>
      <w:r w:rsidRPr="00364FC4">
        <w:rPr>
          <w:rFonts w:ascii="Arial" w:eastAsiaTheme="minorEastAsia" w:hAnsi="Arial" w:cs="Arial"/>
          <w:b/>
        </w:rPr>
        <w:t>1:</w:t>
      </w:r>
      <w:r w:rsidRPr="00C14DE9">
        <w:rPr>
          <w:rFonts w:ascii="Arial" w:eastAsiaTheme="minorEastAsia" w:hAnsi="Arial" w:cs="Arial"/>
        </w:rPr>
        <w:t xml:space="preserve">  Lös</w:t>
      </w:r>
      <w:proofErr w:type="gramEnd"/>
    </w:p>
    <w:p w:rsidR="001E23EC" w:rsidRPr="00C14DE9" w:rsidRDefault="00E16938" w:rsidP="001E23EC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dN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=-N</m:t>
          </m:r>
        </m:oMath>
      </m:oMathPara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N</w:t>
      </w:r>
      <w:r w:rsidRPr="00C14DE9">
        <w:rPr>
          <w:rFonts w:ascii="Arial" w:eastAsiaTheme="minorEastAsia" w:hAnsi="Arial" w:cs="Arial"/>
          <w:vertAlign w:val="subscript"/>
        </w:rPr>
        <w:t>0</w:t>
      </w:r>
      <w:r w:rsidRPr="00C14DE9">
        <w:rPr>
          <w:rFonts w:ascii="Arial" w:eastAsiaTheme="minorEastAsia" w:hAnsi="Arial" w:cs="Arial"/>
        </w:rPr>
        <w:t>=1. Lös ekvationen</w:t>
      </w:r>
      <w:r w:rsidR="00364FC4">
        <w:rPr>
          <w:rFonts w:ascii="Arial" w:eastAsiaTheme="minorEastAsia" w:hAnsi="Arial" w:cs="Arial"/>
        </w:rPr>
        <w:t xml:space="preserve"> i tidsintervallet 0 till 5 sekunder. Prova olika värden på </w:t>
      </w:r>
      <w:r w:rsidR="00EF509E">
        <w:rPr>
          <w:rFonts w:ascii="Arial" w:eastAsiaTheme="minorEastAsia" w:hAnsi="Arial" w:cs="Arial"/>
        </w:rPr>
        <w:t xml:space="preserve">tidssteget </w:t>
      </w:r>
      <w:r w:rsidR="00364FC4">
        <w:rPr>
          <w:rFonts w:ascii="Arial" w:eastAsiaTheme="minorEastAsia" w:hAnsi="Arial" w:cs="Arial"/>
        </w:rPr>
        <w:t>h.</w:t>
      </w:r>
    </w:p>
    <w:p w:rsidR="001E23EC" w:rsidRPr="00C14DE9" w:rsidRDefault="001E23EC" w:rsidP="001E23EC">
      <w:pPr>
        <w:pStyle w:val="Liststycke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Exakt</w:t>
      </w:r>
    </w:p>
    <w:p w:rsidR="001E23EC" w:rsidRPr="00C14DE9" w:rsidRDefault="001E23EC" w:rsidP="001E23EC">
      <w:pPr>
        <w:pStyle w:val="Liststycke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Euler framåt</w:t>
      </w:r>
    </w:p>
    <w:p w:rsidR="001E23EC" w:rsidRPr="00C14DE9" w:rsidRDefault="001E23EC" w:rsidP="001E23EC">
      <w:pPr>
        <w:pStyle w:val="Liststycke"/>
        <w:numPr>
          <w:ilvl w:val="0"/>
          <w:numId w:val="1"/>
        </w:num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Euler bakåt</w:t>
      </w:r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 xml:space="preserve">Hur fungerar Euler framåt? Jo, </w:t>
      </w:r>
      <w:proofErr w:type="spellStart"/>
      <w:r w:rsidRPr="00C14DE9">
        <w:rPr>
          <w:rFonts w:ascii="Arial" w:eastAsiaTheme="minorEastAsia" w:hAnsi="Arial" w:cs="Arial"/>
        </w:rPr>
        <w:t>dN</w:t>
      </w:r>
      <w:proofErr w:type="spellEnd"/>
      <w:r w:rsidRPr="00C14DE9">
        <w:rPr>
          <w:rFonts w:ascii="Arial" w:eastAsiaTheme="minorEastAsia" w:hAnsi="Arial" w:cs="Arial"/>
        </w:rPr>
        <w:t>/dt approximeras med (N(</w:t>
      </w:r>
      <w:proofErr w:type="spellStart"/>
      <w:r w:rsidRPr="00C14DE9">
        <w:rPr>
          <w:rFonts w:ascii="Arial" w:eastAsiaTheme="minorEastAsia" w:hAnsi="Arial" w:cs="Arial"/>
        </w:rPr>
        <w:t>t+h</w:t>
      </w:r>
      <w:proofErr w:type="spellEnd"/>
      <w:r w:rsidRPr="00C14DE9">
        <w:rPr>
          <w:rFonts w:ascii="Arial" w:eastAsiaTheme="minorEastAsia" w:hAnsi="Arial" w:cs="Arial"/>
        </w:rPr>
        <w:t>)-N(t))/h:</w:t>
      </w:r>
    </w:p>
    <w:p w:rsidR="001E23EC" w:rsidRPr="00C14DE9" w:rsidRDefault="00E16938" w:rsidP="001E23EC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dN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≈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t+h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-N(t)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h</m:t>
              </m:r>
            </m:den>
          </m:f>
        </m:oMath>
      </m:oMathPara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Ekvationen kan då skrivas</w:t>
      </w:r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t+h</m:t>
              </m:r>
            </m:e>
          </m:d>
          <m:r>
            <w:rPr>
              <w:rFonts w:ascii="Cambria Math" w:eastAsiaTheme="minorEastAsia" w:hAnsi="Cambria Math" w:cs="Arial"/>
            </w:rPr>
            <m:t>=N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-hN(t)</m:t>
          </m:r>
        </m:oMath>
      </m:oMathPara>
    </w:p>
    <w:p w:rsidR="001E23EC" w:rsidRPr="00C14DE9" w:rsidRDefault="00EF509E" w:rsidP="001E23EC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Vad är Euler bakåt då? J</w:t>
      </w:r>
      <w:r w:rsidR="001E23EC" w:rsidRPr="00C14DE9">
        <w:rPr>
          <w:rFonts w:ascii="Arial" w:eastAsiaTheme="minorEastAsia" w:hAnsi="Arial" w:cs="Arial"/>
        </w:rPr>
        <w:t>a i</w:t>
      </w:r>
      <w:r>
        <w:rPr>
          <w:rFonts w:ascii="Arial" w:eastAsiaTheme="minorEastAsia" w:hAnsi="Arial" w:cs="Arial"/>
        </w:rPr>
        <w:t xml:space="preserve"> </w:t>
      </w:r>
      <w:r w:rsidR="001E23EC" w:rsidRPr="00C14DE9">
        <w:rPr>
          <w:rFonts w:ascii="Arial" w:eastAsiaTheme="minorEastAsia" w:hAnsi="Arial" w:cs="Arial"/>
        </w:rPr>
        <w:t>förstone verkar det vara nästan samma sak:</w:t>
      </w:r>
    </w:p>
    <w:p w:rsidR="001E23EC" w:rsidRPr="00C14DE9" w:rsidRDefault="00E16938" w:rsidP="001E23EC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dN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>≈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-N(t-h)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h</m:t>
              </m:r>
            </m:den>
          </m:f>
        </m:oMath>
      </m:oMathPara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Skillnaden nu är att vi har N(t) i både höger och vänsterled, så när vi sätter in den nya approximationen får vi:</w:t>
      </w:r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t-h</m:t>
              </m:r>
            </m:e>
          </m:d>
          <m:r>
            <w:rPr>
              <w:rFonts w:ascii="Cambria Math" w:eastAsiaTheme="minorEastAsia" w:hAnsi="Cambria Math" w:cs="Arial"/>
            </w:rPr>
            <m:t>-hN(t)</m:t>
          </m:r>
        </m:oMath>
      </m:oMathPara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lastRenderedPageBreak/>
        <w:t xml:space="preserve">N(t) finns alltså även i högerledet. Euler bakåt kallas därför en </w:t>
      </w:r>
      <w:r w:rsidRPr="00EF509E">
        <w:rPr>
          <w:rFonts w:ascii="Arial" w:eastAsiaTheme="minorEastAsia" w:hAnsi="Arial" w:cs="Arial"/>
          <w:i/>
        </w:rPr>
        <w:t xml:space="preserve">implicit </w:t>
      </w:r>
      <w:r w:rsidRPr="00C14DE9">
        <w:rPr>
          <w:rFonts w:ascii="Arial" w:eastAsiaTheme="minorEastAsia" w:hAnsi="Arial" w:cs="Arial"/>
        </w:rPr>
        <w:t xml:space="preserve">metod medan Euler framåt är en </w:t>
      </w:r>
      <w:r w:rsidRPr="00EF509E">
        <w:rPr>
          <w:rFonts w:ascii="Arial" w:eastAsiaTheme="minorEastAsia" w:hAnsi="Arial" w:cs="Arial"/>
          <w:i/>
        </w:rPr>
        <w:t xml:space="preserve">explicit </w:t>
      </w:r>
      <w:r w:rsidRPr="00C14DE9">
        <w:rPr>
          <w:rFonts w:ascii="Arial" w:eastAsiaTheme="minorEastAsia" w:hAnsi="Arial" w:cs="Arial"/>
        </w:rPr>
        <w:t>metod.</w:t>
      </w:r>
    </w:p>
    <w:p w:rsidR="001E23EC" w:rsidRPr="00C14DE9" w:rsidRDefault="001E23EC" w:rsidP="001E23EC">
      <w:pPr>
        <w:jc w:val="both"/>
        <w:rPr>
          <w:rFonts w:ascii="Arial" w:eastAsiaTheme="minorEastAsia" w:hAnsi="Arial" w:cs="Arial"/>
        </w:rPr>
      </w:pPr>
      <w:r w:rsidRPr="00C14DE9">
        <w:rPr>
          <w:rFonts w:ascii="Arial" w:eastAsiaTheme="minorEastAsia" w:hAnsi="Arial" w:cs="Arial"/>
        </w:rPr>
        <w:t>I vårt enkla exempel spelar det ju inte så stor roll, vi kan ju enkelt lösa ut N(t) och få:</w:t>
      </w:r>
    </w:p>
    <w:p w:rsidR="001E23EC" w:rsidRPr="003C6DF0" w:rsidRDefault="00C14DE9" w:rsidP="001E23E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N(t-h)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3C6DF0" w:rsidRPr="001E23EC" w:rsidRDefault="003C6DF0" w:rsidP="001E23E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 det allmänna fallet innebär en implicit metod att man på något måste lösa ett ekvationssystem. Denna lösning behöver inte vara direkt, </w:t>
      </w:r>
      <w:proofErr w:type="gramStart"/>
      <w:r>
        <w:rPr>
          <w:rFonts w:eastAsiaTheme="minorEastAsia"/>
        </w:rPr>
        <w:t>dvs</w:t>
      </w:r>
      <w:proofErr w:type="gramEnd"/>
      <w:r>
        <w:rPr>
          <w:rFonts w:eastAsiaTheme="minorEastAsia"/>
        </w:rPr>
        <w:t xml:space="preserve"> att man verkligen löser Ax=b, ibland är det lämpligt att använda iterativa metoder för den lösningen.</w:t>
      </w:r>
    </w:p>
    <w:p w:rsidR="001E23EC" w:rsidRDefault="001E23EC" w:rsidP="00EE18CD">
      <w:pPr>
        <w:jc w:val="both"/>
        <w:rPr>
          <w:rFonts w:eastAsiaTheme="minorEastAsia"/>
        </w:rPr>
      </w:pPr>
    </w:p>
    <w:p w:rsidR="001E23EC" w:rsidRDefault="00EF509E" w:rsidP="00EE18C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Ö</w:t>
      </w:r>
      <w:r w:rsidR="00C14DE9" w:rsidRPr="00364FC4">
        <w:rPr>
          <w:rFonts w:ascii="Arial" w:eastAsiaTheme="minorEastAsia" w:hAnsi="Arial" w:cs="Arial"/>
          <w:b/>
        </w:rPr>
        <w:t>vning 2:</w:t>
      </w:r>
      <w:r w:rsidR="00364FC4">
        <w:rPr>
          <w:rFonts w:ascii="Arial" w:eastAsiaTheme="minorEastAsia" w:hAnsi="Arial" w:cs="Arial"/>
        </w:rPr>
        <w:t xml:space="preserve"> Det verkar ju som om man kan göra nästan som man vill i övning 1. Fundera på hur det kan komma sig att vi får nästan samma svar. Notera att den exakta lösningen kan skrivas som: </w:t>
      </w:r>
    </w:p>
    <w:p w:rsidR="00364FC4" w:rsidRPr="00364FC4" w:rsidRDefault="00364FC4" w:rsidP="00EE18C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t+h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-h</m:t>
              </m:r>
            </m:sup>
          </m:sSup>
          <m:r>
            <w:rPr>
              <w:rFonts w:ascii="Cambria Math" w:eastAsiaTheme="minorEastAsia" w:hAnsi="Cambria Math" w:cs="Arial"/>
            </w:rPr>
            <m:t>N(t)</m:t>
          </m:r>
        </m:oMath>
      </m:oMathPara>
    </w:p>
    <w:p w:rsidR="003C6DF0" w:rsidRPr="00C14DE9" w:rsidRDefault="00364FC4" w:rsidP="00EE18C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Ledning: Taylorutveckla!</w:t>
      </w:r>
    </w:p>
    <w:p w:rsidR="00C14DE9" w:rsidRDefault="00C14DE9" w:rsidP="00EE18CD">
      <w:pPr>
        <w:jc w:val="both"/>
        <w:rPr>
          <w:rFonts w:eastAsiaTheme="minorEastAsia"/>
        </w:rPr>
      </w:pPr>
    </w:p>
    <w:p w:rsidR="008D5885" w:rsidRPr="008D5885" w:rsidRDefault="008D5885" w:rsidP="008D5885">
      <w:pPr>
        <w:jc w:val="center"/>
        <w:rPr>
          <w:rFonts w:eastAsiaTheme="minorEastAsia"/>
          <w:b/>
          <w:sz w:val="28"/>
          <w:szCs w:val="28"/>
        </w:rPr>
      </w:pPr>
      <w:r w:rsidRPr="008D5885">
        <w:rPr>
          <w:rFonts w:eastAsiaTheme="minorEastAsia"/>
          <w:b/>
          <w:sz w:val="28"/>
          <w:szCs w:val="28"/>
        </w:rPr>
        <w:t>Reglerteknik</w:t>
      </w:r>
    </w:p>
    <w:p w:rsidR="008D5885" w:rsidRDefault="008D5885" w:rsidP="00EE18CD">
      <w:pPr>
        <w:jc w:val="both"/>
        <w:rPr>
          <w:rFonts w:eastAsiaTheme="minorEastAsia"/>
        </w:rPr>
      </w:pPr>
    </w:p>
    <w:p w:rsidR="00A243C2" w:rsidRDefault="00A243C2" w:rsidP="00EE18CD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>Nu kan vi roa oss med att byta ut symbolerna ovan</w:t>
      </w:r>
      <w:r w:rsidR="00860627">
        <w:rPr>
          <w:rFonts w:eastAsiaTheme="minorEastAsia"/>
        </w:rPr>
        <w:t>. B</w:t>
      </w:r>
      <w:r>
        <w:rPr>
          <w:rFonts w:eastAsiaTheme="minorEastAsia"/>
        </w:rPr>
        <w:t xml:space="preserve">yt ut N mot </w:t>
      </w:r>
      <w:r w:rsidRPr="00A243C2">
        <w:rPr>
          <w:rFonts w:eastAsiaTheme="minorEastAsia"/>
          <w:i/>
        </w:rPr>
        <w:t>y</w:t>
      </w:r>
      <w:r>
        <w:rPr>
          <w:rFonts w:eastAsiaTheme="minorEastAsia"/>
        </w:rPr>
        <w:t xml:space="preserve"> och </w:t>
      </w:r>
      <w:r>
        <w:rPr>
          <w:rFonts w:eastAsiaTheme="minorEastAsia" w:cstheme="minorHAnsi"/>
        </w:rPr>
        <w:t>λ mot 1/T:</w:t>
      </w:r>
    </w:p>
    <w:p w:rsidR="00A243C2" w:rsidRPr="00A243C2" w:rsidRDefault="00E16938" w:rsidP="00EE18CD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</m:t>
          </m:r>
        </m:oMath>
      </m:oMathPara>
    </w:p>
    <w:p w:rsidR="00A243C2" w:rsidRDefault="00A243C2" w:rsidP="00860627">
      <w:pPr>
        <w:tabs>
          <w:tab w:val="left" w:pos="7050"/>
        </w:tabs>
        <w:jc w:val="both"/>
        <w:rPr>
          <w:rFonts w:eastAsiaTheme="minorEastAsia"/>
        </w:rPr>
      </w:pPr>
      <w:r>
        <w:rPr>
          <w:rFonts w:eastAsiaTheme="minorEastAsia"/>
        </w:rPr>
        <w:t>Multiplicera med T:</w:t>
      </w:r>
      <w:r w:rsidR="00860627">
        <w:rPr>
          <w:rFonts w:eastAsiaTheme="minorEastAsia"/>
        </w:rPr>
        <w:tab/>
      </w:r>
    </w:p>
    <w:p w:rsidR="00A243C2" w:rsidRPr="00A243C2" w:rsidRDefault="00A243C2" w:rsidP="00A243C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</m:t>
          </m:r>
        </m:oMath>
      </m:oMathPara>
    </w:p>
    <w:p w:rsidR="00A243C2" w:rsidRPr="00A243C2" w:rsidRDefault="00A243C2" w:rsidP="00A243C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Och så lägger vi till en insignal, </w:t>
      </w:r>
      <w:r>
        <w:rPr>
          <w:rFonts w:eastAsiaTheme="minorEastAsia"/>
          <w:i/>
        </w:rPr>
        <w:t>u.</w:t>
      </w:r>
    </w:p>
    <w:p w:rsidR="00A243C2" w:rsidRPr="00A243C2" w:rsidRDefault="00A243C2" w:rsidP="00F753E0">
      <w:pPr>
        <w:ind w:left="2608" w:firstLine="1304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=-y+u</m:t>
        </m:r>
      </m:oMath>
      <w:r w:rsidR="00F753E0">
        <w:rPr>
          <w:rFonts w:eastAsiaTheme="minorEastAsia"/>
        </w:rPr>
        <w:tab/>
      </w:r>
      <w:r w:rsidR="00F753E0">
        <w:rPr>
          <w:rFonts w:eastAsiaTheme="minorEastAsia"/>
        </w:rPr>
        <w:tab/>
        <w:t>(1)</w:t>
      </w:r>
    </w:p>
    <w:p w:rsidR="00A243C2" w:rsidRDefault="00A243C2" w:rsidP="00EE18CD">
      <w:pPr>
        <w:jc w:val="both"/>
        <w:rPr>
          <w:rFonts w:eastAsiaTheme="minorEastAsia"/>
        </w:rPr>
      </w:pPr>
      <w:r>
        <w:rPr>
          <w:rFonts w:eastAsiaTheme="minorEastAsia"/>
        </w:rPr>
        <w:t>När vi har skrivit om ekvationerna på d</w:t>
      </w:r>
      <w:r w:rsidR="00860627">
        <w:rPr>
          <w:rFonts w:eastAsiaTheme="minorEastAsia"/>
        </w:rPr>
        <w:t>etta vis så har vi reglerteknik istället för radioaktivt sönderfall.</w:t>
      </w:r>
    </w:p>
    <w:p w:rsidR="00860627" w:rsidRDefault="00860627" w:rsidP="00EE18CD">
      <w:pPr>
        <w:jc w:val="both"/>
        <w:rPr>
          <w:rFonts w:eastAsiaTheme="minorEastAsia"/>
        </w:rPr>
      </w:pPr>
      <w:r>
        <w:rPr>
          <w:rFonts w:eastAsiaTheme="minorEastAsia"/>
        </w:rPr>
        <w:t>För att lösa ekvationerna nu, så får vi ta i lite mer</w:t>
      </w:r>
      <w:r w:rsidR="003C6DF0">
        <w:rPr>
          <w:rFonts w:eastAsiaTheme="minorEastAsia"/>
        </w:rPr>
        <w:t xml:space="preserve"> (men inte så farligt mycket)</w:t>
      </w:r>
      <w:r>
        <w:rPr>
          <w:rFonts w:eastAsiaTheme="minorEastAsia"/>
        </w:rPr>
        <w:t>. Dividera med T igen och flytta över y-delen till VL:</w:t>
      </w:r>
    </w:p>
    <w:p w:rsidR="00CC54D1" w:rsidRPr="00CC54D1" w:rsidRDefault="00E16938" w:rsidP="00CC54D1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u</m:t>
          </m:r>
        </m:oMath>
      </m:oMathPara>
    </w:p>
    <w:p w:rsidR="00CC54D1" w:rsidRDefault="00CC54D1" w:rsidP="00CC54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Multiplicera båda sidor med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>
        <w:rPr>
          <w:rFonts w:eastAsiaTheme="minorEastAsia"/>
        </w:rPr>
        <w:t>:</w:t>
      </w:r>
    </w:p>
    <w:p w:rsidR="00CC54D1" w:rsidRPr="00CC54D1" w:rsidRDefault="00E16938" w:rsidP="00CC54D1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u</m:t>
          </m:r>
        </m:oMath>
      </m:oMathPara>
    </w:p>
    <w:p w:rsidR="00CC54D1" w:rsidRDefault="00CC54D1" w:rsidP="00CC54D1">
      <w:pPr>
        <w:jc w:val="both"/>
        <w:rPr>
          <w:rFonts w:eastAsiaTheme="minorEastAsia"/>
        </w:rPr>
      </w:pPr>
      <w:r>
        <w:rPr>
          <w:rFonts w:eastAsiaTheme="minorEastAsia"/>
        </w:rPr>
        <w:t>Notera att VL kan skrivas:</w:t>
      </w:r>
    </w:p>
    <w:p w:rsidR="00CC54D1" w:rsidRPr="00CC54D1" w:rsidRDefault="00E16938" w:rsidP="00CC54D1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</m:t>
          </m:r>
        </m:oMath>
      </m:oMathPara>
    </w:p>
    <w:p w:rsidR="00CC54D1" w:rsidRDefault="00CC54D1" w:rsidP="00CC54D1">
      <w:pPr>
        <w:jc w:val="both"/>
        <w:rPr>
          <w:rFonts w:eastAsiaTheme="minorEastAsia"/>
        </w:rPr>
      </w:pPr>
      <w:r>
        <w:rPr>
          <w:rFonts w:eastAsiaTheme="minorEastAsia"/>
        </w:rPr>
        <w:t>Enligt reglerna för derivatan av en produkt: D(</w:t>
      </w:r>
      <w:proofErr w:type="spellStart"/>
      <w:r>
        <w:rPr>
          <w:rFonts w:eastAsiaTheme="minorEastAsia"/>
        </w:rPr>
        <w:t>fg</w:t>
      </w:r>
      <w:proofErr w:type="spellEnd"/>
      <w:r>
        <w:rPr>
          <w:rFonts w:eastAsiaTheme="minorEastAsia"/>
        </w:rPr>
        <w:t>)=</w:t>
      </w:r>
      <w:proofErr w:type="spellStart"/>
      <w:r>
        <w:rPr>
          <w:rFonts w:eastAsiaTheme="minorEastAsia"/>
        </w:rPr>
        <w:t>f’g+fg</w:t>
      </w:r>
      <w:proofErr w:type="spellEnd"/>
      <w:r>
        <w:rPr>
          <w:rFonts w:eastAsiaTheme="minorEastAsia"/>
        </w:rPr>
        <w:t>’</w:t>
      </w:r>
    </w:p>
    <w:p w:rsidR="00CC54D1" w:rsidRDefault="00EE711D" w:rsidP="00CC54D1">
      <w:pPr>
        <w:jc w:val="both"/>
        <w:rPr>
          <w:rFonts w:eastAsiaTheme="minorEastAsia"/>
        </w:rPr>
      </w:pPr>
      <w:r>
        <w:rPr>
          <w:rFonts w:eastAsiaTheme="minorEastAsia"/>
        </w:rPr>
        <w:t>Om man integrerar från tiden t</w:t>
      </w:r>
      <w:r w:rsidR="00CC54D1">
        <w:rPr>
          <w:rFonts w:eastAsiaTheme="minorEastAsia"/>
        </w:rPr>
        <w:t xml:space="preserve"> till tiden </w:t>
      </w:r>
      <w:proofErr w:type="spellStart"/>
      <w:r>
        <w:rPr>
          <w:rFonts w:eastAsiaTheme="minorEastAsia"/>
        </w:rPr>
        <w:t>t+</w:t>
      </w:r>
      <w:r w:rsidR="00CC54D1">
        <w:rPr>
          <w:rFonts w:eastAsiaTheme="minorEastAsia"/>
        </w:rPr>
        <w:t>h</w:t>
      </w:r>
      <w:proofErr w:type="spellEnd"/>
      <w:r w:rsidR="00CC54D1">
        <w:rPr>
          <w:rFonts w:eastAsiaTheme="minorEastAsia"/>
        </w:rPr>
        <w:t xml:space="preserve"> får man alltså:</w:t>
      </w:r>
    </w:p>
    <w:p w:rsidR="00CC54D1" w:rsidRPr="00CC54D1" w:rsidRDefault="00E16938" w:rsidP="00F775E7">
      <w:pPr>
        <w:ind w:left="1304" w:firstLine="1304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t+h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t+h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t+h</m:t>
            </m:r>
          </m:sup>
          <m:e>
            <m:r>
              <w:rPr>
                <w:rFonts w:ascii="Cambria Math" w:eastAsiaTheme="minorEastAsia" w:hAnsi="Cambria Math"/>
              </w:rPr>
              <m:t>u(t)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dt</m:t>
        </m:r>
      </m:oMath>
      <w:r w:rsidR="00F775E7">
        <w:rPr>
          <w:rFonts w:eastAsiaTheme="minorEastAsia"/>
        </w:rPr>
        <w:tab/>
      </w:r>
      <w:r w:rsidR="00F775E7">
        <w:rPr>
          <w:rFonts w:eastAsiaTheme="minorEastAsia"/>
        </w:rPr>
        <w:tab/>
      </w:r>
      <w:r w:rsidR="00F753E0">
        <w:rPr>
          <w:rFonts w:eastAsiaTheme="minorEastAsia"/>
        </w:rPr>
        <w:t>(2</w:t>
      </w:r>
      <w:r w:rsidR="00F775E7">
        <w:rPr>
          <w:rFonts w:eastAsiaTheme="minorEastAsia"/>
        </w:rPr>
        <w:t>)</w:t>
      </w:r>
    </w:p>
    <w:p w:rsidR="00CC54D1" w:rsidRDefault="00CC54D1" w:rsidP="00CC54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Om man kan anta att u är konstant under intervallet t till </w:t>
      </w:r>
      <w:proofErr w:type="spellStart"/>
      <w:r>
        <w:rPr>
          <w:rFonts w:eastAsiaTheme="minorEastAsia"/>
        </w:rPr>
        <w:t>t+h</w:t>
      </w:r>
      <w:proofErr w:type="spellEnd"/>
      <w:r>
        <w:rPr>
          <w:rFonts w:eastAsiaTheme="minorEastAsia"/>
        </w:rPr>
        <w:t>, så får man</w:t>
      </w:r>
    </w:p>
    <w:p w:rsidR="00CC54D1" w:rsidRPr="00CC54D1" w:rsidRDefault="009E2117" w:rsidP="00CC54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CC54D1" w:rsidRPr="00A138C6" w:rsidRDefault="00E16938" w:rsidP="00CC54D1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t+h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t+h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t+h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A138C6" w:rsidRDefault="00A138C6" w:rsidP="00CC54D1">
      <w:pPr>
        <w:jc w:val="both"/>
        <w:rPr>
          <w:rFonts w:eastAsiaTheme="minorEastAsia"/>
        </w:rPr>
      </w:pPr>
      <w:r>
        <w:rPr>
          <w:rFonts w:eastAsiaTheme="minorEastAsia"/>
        </w:rPr>
        <w:t>Eller:</w:t>
      </w:r>
    </w:p>
    <w:p w:rsidR="00A138C6" w:rsidRPr="00A138C6" w:rsidRDefault="00A138C6" w:rsidP="00CC54D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9E2117" w:rsidRDefault="00A138C6" w:rsidP="00CC54D1">
      <w:pPr>
        <w:jc w:val="both"/>
        <w:rPr>
          <w:rFonts w:eastAsiaTheme="minorEastAsia"/>
        </w:rPr>
      </w:pPr>
      <w:r>
        <w:rPr>
          <w:rFonts w:eastAsiaTheme="minorEastAsia"/>
        </w:rPr>
        <w:t>Denna approximation</w:t>
      </w:r>
      <w:r w:rsidR="00881338">
        <w:rPr>
          <w:rFonts w:eastAsiaTheme="minorEastAsia"/>
        </w:rPr>
        <w:t xml:space="preserve"> kallas </w:t>
      </w:r>
      <w:proofErr w:type="spellStart"/>
      <w:r w:rsidR="00881338">
        <w:rPr>
          <w:rFonts w:eastAsiaTheme="minorEastAsia"/>
        </w:rPr>
        <w:t>zer</w:t>
      </w:r>
      <w:r w:rsidR="00393AAE">
        <w:rPr>
          <w:rFonts w:eastAsiaTheme="minorEastAsia"/>
        </w:rPr>
        <w:t>o</w:t>
      </w:r>
      <w:proofErr w:type="spellEnd"/>
      <w:r w:rsidR="00393AAE">
        <w:rPr>
          <w:rFonts w:eastAsiaTheme="minorEastAsia"/>
        </w:rPr>
        <w:t>-order-</w:t>
      </w:r>
      <w:proofErr w:type="spellStart"/>
      <w:r w:rsidR="00393AAE">
        <w:rPr>
          <w:rFonts w:eastAsiaTheme="minorEastAsia"/>
        </w:rPr>
        <w:t>hold</w:t>
      </w:r>
      <w:proofErr w:type="spellEnd"/>
      <w:r w:rsidR="00393AAE">
        <w:rPr>
          <w:rFonts w:eastAsiaTheme="minorEastAsia"/>
        </w:rPr>
        <w:t xml:space="preserve"> och är </w:t>
      </w:r>
      <w:r w:rsidR="00881338">
        <w:rPr>
          <w:rFonts w:eastAsiaTheme="minorEastAsia"/>
        </w:rPr>
        <w:t xml:space="preserve">helt korrekt </w:t>
      </w:r>
      <w:r w:rsidR="00393AAE">
        <w:rPr>
          <w:rFonts w:eastAsiaTheme="minorEastAsia"/>
        </w:rPr>
        <w:t xml:space="preserve">och exakt </w:t>
      </w:r>
      <w:r w:rsidR="00881338">
        <w:rPr>
          <w:rFonts w:eastAsiaTheme="minorEastAsia"/>
        </w:rPr>
        <w:t>för datorstyrda system.</w:t>
      </w:r>
      <w:r w:rsidR="009E2117">
        <w:rPr>
          <w:rFonts w:eastAsiaTheme="minorEastAsia"/>
        </w:rPr>
        <w:t xml:space="preserve"> Om </w:t>
      </w:r>
      <w:r w:rsidR="009E2117">
        <w:rPr>
          <w:rFonts w:eastAsiaTheme="minorEastAsia"/>
          <w:i/>
        </w:rPr>
        <w:t>h</w:t>
      </w:r>
      <w:r w:rsidR="009E2117">
        <w:rPr>
          <w:rFonts w:eastAsiaTheme="minorEastAsia"/>
        </w:rPr>
        <w:t xml:space="preserve"> är 0.01*</w:t>
      </w:r>
      <w:r w:rsidR="009E2117">
        <w:rPr>
          <w:rFonts w:eastAsiaTheme="minorEastAsia"/>
          <w:i/>
        </w:rPr>
        <w:t xml:space="preserve">T </w:t>
      </w:r>
      <w:r w:rsidR="009E2117" w:rsidRPr="009E2117">
        <w:rPr>
          <w:rFonts w:eastAsiaTheme="minorEastAsia"/>
        </w:rPr>
        <w:t>så fås approximativt</w:t>
      </w:r>
      <w:r w:rsidR="009E2117">
        <w:rPr>
          <w:rFonts w:eastAsiaTheme="minorEastAsia"/>
        </w:rPr>
        <w:t>:</w:t>
      </w:r>
    </w:p>
    <w:p w:rsidR="009E2117" w:rsidRPr="001D15BB" w:rsidRDefault="00E16938" w:rsidP="00CC54D1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=0.99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+0.01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CC54D1" w:rsidRDefault="001D15BB" w:rsidP="00CC54D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Här har vi även utnyttjat en vanlig notation i tidsdiskreta sammanhang där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anger tidpunkten </w:t>
      </w:r>
      <w:r>
        <w:rPr>
          <w:rFonts w:eastAsiaTheme="minorEastAsia"/>
          <w:i/>
        </w:rPr>
        <w:t>t=n*h.</w:t>
      </w:r>
    </w:p>
    <w:p w:rsidR="001D15BB" w:rsidRDefault="001D15BB" w:rsidP="00CC54D1">
      <w:pPr>
        <w:jc w:val="both"/>
        <w:rPr>
          <w:rFonts w:eastAsiaTheme="minorEastAsia"/>
        </w:rPr>
      </w:pPr>
      <w:r>
        <w:rPr>
          <w:rFonts w:eastAsiaTheme="minorEastAsia"/>
        </w:rPr>
        <w:t>Man kan alltså med huvudräkning göra en grov uppskattning av vad en sampling kommer att innebära g</w:t>
      </w:r>
      <w:r w:rsidR="003C6DF0">
        <w:rPr>
          <w:rFonts w:eastAsiaTheme="minorEastAsia"/>
        </w:rPr>
        <w:t>enom att tillgripa Euler framåt</w:t>
      </w:r>
      <w:r w:rsidR="00FA0F82">
        <w:rPr>
          <w:rFonts w:eastAsiaTheme="minorEastAsia"/>
        </w:rPr>
        <w:t xml:space="preserve"> (eller Taylorutveckling på det samplade systemet)</w:t>
      </w:r>
      <w:r w:rsidR="003C6DF0">
        <w:rPr>
          <w:rFonts w:eastAsiaTheme="minorEastAsia"/>
        </w:rPr>
        <w:t>, jämför övning 2.</w:t>
      </w:r>
    </w:p>
    <w:p w:rsidR="00F753E0" w:rsidRDefault="00F753E0" w:rsidP="00F753E0">
      <w:pPr>
        <w:jc w:val="center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Överföringsfunktioner</w:t>
      </w:r>
    </w:p>
    <w:p w:rsidR="00F753E0" w:rsidRDefault="00F753E0" w:rsidP="00F753E0">
      <w:pPr>
        <w:rPr>
          <w:rFonts w:eastAsiaTheme="minorEastAsia"/>
        </w:rPr>
      </w:pPr>
      <w:r>
        <w:rPr>
          <w:rFonts w:eastAsiaTheme="minorEastAsia"/>
        </w:rPr>
        <w:t xml:space="preserve">Det finns en stringent härledning av överföringsfunktioner, som vi kommer att beröra längre fram fast vi avstår från alla teknikaliteter som det </w:t>
      </w:r>
      <w:r w:rsidR="00A17568">
        <w:rPr>
          <w:rFonts w:eastAsiaTheme="minorEastAsia"/>
        </w:rPr>
        <w:t xml:space="preserve">skulle </w:t>
      </w:r>
      <w:r>
        <w:rPr>
          <w:rFonts w:eastAsiaTheme="minorEastAsia"/>
        </w:rPr>
        <w:t>innebär</w:t>
      </w:r>
      <w:r w:rsidR="00A17568">
        <w:rPr>
          <w:rFonts w:eastAsiaTheme="minorEastAsia"/>
        </w:rPr>
        <w:t>a</w:t>
      </w:r>
      <w:r>
        <w:rPr>
          <w:rFonts w:eastAsiaTheme="minorEastAsia"/>
        </w:rPr>
        <w:t xml:space="preserve"> att gå igenom allt noggrant. Istället tillämpar vi den ingenjörsmässiga ansatsen som innebär att vi helt enkelt ersätter d/dt med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 i ekvation (1):</w:t>
      </w:r>
    </w:p>
    <w:p w:rsidR="00F753E0" w:rsidRPr="00F753E0" w:rsidRDefault="00F753E0" w:rsidP="00F75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TsY=-Y+U</m:t>
          </m:r>
        </m:oMath>
      </m:oMathPara>
    </w:p>
    <w:p w:rsidR="00F753E0" w:rsidRDefault="00F753E0" w:rsidP="00F753E0">
      <w:pPr>
        <w:rPr>
          <w:rFonts w:eastAsiaTheme="minorEastAsia"/>
          <w:i/>
        </w:rPr>
      </w:pPr>
      <w:r>
        <w:rPr>
          <w:rFonts w:eastAsiaTheme="minorEastAsia"/>
        </w:rPr>
        <w:t xml:space="preserve">Lös ut </w:t>
      </w:r>
      <w:r>
        <w:rPr>
          <w:rFonts w:eastAsiaTheme="minorEastAsia"/>
          <w:i/>
        </w:rPr>
        <w:t>Y:</w:t>
      </w:r>
    </w:p>
    <w:p w:rsidR="00F753E0" w:rsidRPr="00C66211" w:rsidRDefault="00F753E0" w:rsidP="00C66211">
      <w:pPr>
        <w:ind w:left="2608" w:firstLine="1304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1+sT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8175C6">
        <w:rPr>
          <w:rFonts w:eastAsiaTheme="minorEastAsia"/>
          <w:i/>
        </w:rPr>
        <w:tab/>
      </w:r>
      <w:r w:rsidR="008175C6">
        <w:rPr>
          <w:rFonts w:eastAsiaTheme="minorEastAsia"/>
          <w:i/>
        </w:rPr>
        <w:tab/>
      </w:r>
      <w:r w:rsidR="00C66211">
        <w:rPr>
          <w:rFonts w:eastAsiaTheme="minorEastAsia"/>
        </w:rPr>
        <w:t>(3)</w:t>
      </w:r>
    </w:p>
    <w:p w:rsidR="00F753E0" w:rsidRPr="00F753E0" w:rsidRDefault="00F753E0" w:rsidP="00F753E0">
      <w:pPr>
        <w:rPr>
          <w:rFonts w:eastAsiaTheme="minorEastAsia"/>
        </w:rPr>
      </w:pPr>
      <w:r>
        <w:rPr>
          <w:rFonts w:eastAsiaTheme="minorEastAsia"/>
        </w:rPr>
        <w:lastRenderedPageBreak/>
        <w:t>Vi går också över till att använda versaler (</w:t>
      </w:r>
      <w:proofErr w:type="gramStart"/>
      <w:r>
        <w:rPr>
          <w:rFonts w:eastAsiaTheme="minorEastAsia"/>
        </w:rPr>
        <w:t>U,Y</w:t>
      </w:r>
      <w:proofErr w:type="gramEnd"/>
      <w:r>
        <w:rPr>
          <w:rFonts w:eastAsiaTheme="minorEastAsia"/>
        </w:rPr>
        <w:t xml:space="preserve"> istället för </w:t>
      </w:r>
      <w:proofErr w:type="spellStart"/>
      <w:r>
        <w:rPr>
          <w:rFonts w:eastAsiaTheme="minorEastAsia"/>
        </w:rPr>
        <w:t>u,y</w:t>
      </w:r>
      <w:proofErr w:type="spellEnd"/>
      <w:r>
        <w:rPr>
          <w:rFonts w:eastAsiaTheme="minorEastAsia"/>
        </w:rPr>
        <w:t xml:space="preserve">) för att markera att vi nu jobbar med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>-transformer. Ibland säger man också att man arbetar i frekvensdomänen.</w:t>
      </w:r>
    </w:p>
    <w:p w:rsidR="00F753E0" w:rsidRPr="00F753E0" w:rsidRDefault="00F753E0" w:rsidP="00F753E0">
      <w:pPr>
        <w:jc w:val="center"/>
        <w:rPr>
          <w:rFonts w:eastAsiaTheme="minorEastAsia"/>
          <w:u w:val="single"/>
        </w:rPr>
      </w:pPr>
      <w:r w:rsidRPr="00F753E0">
        <w:rPr>
          <w:rFonts w:eastAsiaTheme="minorEastAsia"/>
          <w:u w:val="single"/>
        </w:rPr>
        <w:t>Sinus som insignal</w:t>
      </w:r>
    </w:p>
    <w:p w:rsidR="00C66211" w:rsidRDefault="00F753E0" w:rsidP="00F753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Ni kanske kommer ihåg att om </w:t>
      </w:r>
      <m:oMath>
        <m:r>
          <w:rPr>
            <w:rFonts w:ascii="Cambria Math" w:eastAsiaTheme="minorEastAsia" w:hAnsi="Cambria Math"/>
          </w:rPr>
          <m:t>u=sin ωt</m:t>
        </m:r>
      </m:oMath>
      <w:r w:rsidR="00C66211">
        <w:rPr>
          <w:rFonts w:eastAsiaTheme="minorEastAsia"/>
        </w:rPr>
        <w:t xml:space="preserve"> så blir utsignalen från systemet i (3) stationärt:</w:t>
      </w:r>
    </w:p>
    <w:p w:rsidR="00C66211" w:rsidRDefault="00C66211" w:rsidP="00F753E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G(jω)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(ωt+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C66211" w:rsidRDefault="00C66211" w:rsidP="00F753E0">
      <w:pPr>
        <w:jc w:val="both"/>
        <w:rPr>
          <w:rFonts w:eastAsiaTheme="minorEastAsia"/>
        </w:rPr>
      </w:pPr>
      <w:r>
        <w:rPr>
          <w:rFonts w:eastAsiaTheme="minorEastAsia"/>
        </w:rPr>
        <w:t>Exempel:</w:t>
      </w:r>
    </w:p>
    <w:p w:rsidR="00C66211" w:rsidRDefault="00C66211" w:rsidP="00F753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Vad blir utsignalen stationärt om T=1 och 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>=1 för ett första ordningens system med förstärkning 1:</w:t>
      </w:r>
    </w:p>
    <w:p w:rsidR="00C66211" w:rsidRPr="00C66211" w:rsidRDefault="00C66211" w:rsidP="00F753E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:rsidR="00C66211" w:rsidRPr="00C66211" w:rsidRDefault="00C66211" w:rsidP="00F753E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:rsidR="00C66211" w:rsidRDefault="00C66211" w:rsidP="00F753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Svar: </w:t>
      </w:r>
    </w:p>
    <w:p w:rsidR="00677D84" w:rsidRPr="00C66211" w:rsidRDefault="00677D84" w:rsidP="00F753E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1+jωT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⎳-45°</m:t>
          </m:r>
        </m:oMath>
      </m:oMathPara>
    </w:p>
    <w:p w:rsidR="00677D84" w:rsidRDefault="00677D84" w:rsidP="00F753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Detta innebär att utsignalen blir </w:t>
      </w:r>
      <m:oMath>
        <m:r>
          <w:rPr>
            <w:rFonts w:ascii="Cambria Math" w:eastAsiaTheme="minorEastAsia" w:hAnsi="Cambria Math"/>
          </w:rPr>
          <m:t>y=0.707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(t-45°</m:t>
        </m:r>
      </m:oMath>
      <w:r>
        <w:rPr>
          <w:rFonts w:eastAsiaTheme="minorEastAsia"/>
        </w:rPr>
        <w:t>)</w:t>
      </w:r>
    </w:p>
    <w:p w:rsidR="00677D84" w:rsidRDefault="00677D84" w:rsidP="00F753E0">
      <w:pPr>
        <w:jc w:val="both"/>
        <w:rPr>
          <w:rFonts w:ascii="Arial" w:eastAsiaTheme="minorEastAsia" w:hAnsi="Arial" w:cs="Arial"/>
          <w:b/>
        </w:rPr>
      </w:pPr>
      <w:r w:rsidRPr="00677D84">
        <w:rPr>
          <w:rFonts w:ascii="Arial" w:eastAsiaTheme="minorEastAsia" w:hAnsi="Arial" w:cs="Arial"/>
          <w:b/>
        </w:rPr>
        <w:t>Övning 3</w:t>
      </w:r>
    </w:p>
    <w:p w:rsidR="00677D84" w:rsidRDefault="00677D84" w:rsidP="00F753E0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Visa resultatet ovan genom att</w:t>
      </w:r>
    </w:p>
    <w:p w:rsidR="00677D84" w:rsidRDefault="00677D84" w:rsidP="00677D84">
      <w:pPr>
        <w:pStyle w:val="Liststycke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Använda Euler framåt</w:t>
      </w:r>
    </w:p>
    <w:p w:rsidR="00677D84" w:rsidRPr="00677D84" w:rsidRDefault="00677D84" w:rsidP="00677D84">
      <w:pPr>
        <w:pStyle w:val="Liststycke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Använda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-kommandona </w:t>
      </w:r>
      <w:proofErr w:type="spellStart"/>
      <w:r>
        <w:rPr>
          <w:rFonts w:eastAsiaTheme="minorEastAsia"/>
        </w:rPr>
        <w:t>tf</w:t>
      </w:r>
      <w:proofErr w:type="spellEnd"/>
      <w:r>
        <w:rPr>
          <w:rFonts w:eastAsiaTheme="minorEastAsia"/>
        </w:rPr>
        <w:t xml:space="preserve"> och </w:t>
      </w:r>
      <w:proofErr w:type="spellStart"/>
      <w:r>
        <w:rPr>
          <w:rFonts w:eastAsiaTheme="minorEastAsia"/>
        </w:rPr>
        <w:t>lsim</w:t>
      </w:r>
      <w:proofErr w:type="spellEnd"/>
    </w:p>
    <w:p w:rsidR="00677D84" w:rsidRDefault="00677D84" w:rsidP="00F753E0">
      <w:pPr>
        <w:jc w:val="both"/>
        <w:rPr>
          <w:rFonts w:eastAsiaTheme="minorEastAsia"/>
        </w:rPr>
      </w:pPr>
    </w:p>
    <w:p w:rsidR="00800C8A" w:rsidRDefault="00677D84" w:rsidP="00800C8A">
      <w:pPr>
        <w:jc w:val="both"/>
        <w:rPr>
          <w:rFonts w:eastAsiaTheme="minorEastAsia"/>
        </w:rPr>
      </w:pPr>
      <w:r>
        <w:rPr>
          <w:rFonts w:eastAsiaTheme="minorEastAsia"/>
        </w:rPr>
        <w:t>För att förstå varför det blir så här, så kan vi undersöka v</w:t>
      </w:r>
      <w:r w:rsidR="00F775E7">
        <w:rPr>
          <w:rFonts w:eastAsiaTheme="minorEastAsia"/>
        </w:rPr>
        <w:t xml:space="preserve">ad händer om </w:t>
      </w:r>
      <w:r w:rsidR="00F753E0">
        <w:rPr>
          <w:rFonts w:eastAsiaTheme="minorEastAsia"/>
          <w:i/>
        </w:rPr>
        <w:t>u</w:t>
      </w:r>
      <w:r w:rsidR="00F753E0">
        <w:rPr>
          <w:rFonts w:eastAsiaTheme="minorEastAsia"/>
        </w:rPr>
        <w:t xml:space="preserve"> i ekvation (2) är en </w:t>
      </w:r>
      <w:r w:rsidR="00800C8A">
        <w:rPr>
          <w:rFonts w:eastAsiaTheme="minorEastAsia"/>
        </w:rPr>
        <w:t>sinusformad signal istället. Men nu löser vi ekvation</w:t>
      </w:r>
      <w:r w:rsidR="008742B1">
        <w:rPr>
          <w:rFonts w:eastAsiaTheme="minorEastAsia"/>
        </w:rPr>
        <w:t>en från 0 till tiden t istället:</w:t>
      </w:r>
    </w:p>
    <w:p w:rsidR="00800C8A" w:rsidRPr="00800C8A" w:rsidRDefault="00E16938" w:rsidP="00800C8A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u(t)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jωt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jωt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dt=</m:t>
          </m:r>
        </m:oMath>
      </m:oMathPara>
    </w:p>
    <w:p w:rsidR="00800C8A" w:rsidRPr="008742B1" w:rsidRDefault="00E16938" w:rsidP="00800C8A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+jω)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+jω)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</w:rPr>
                <m:t>t=t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+jω)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1+jωT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</w:rPr>
                <m:t>t=t</m:t>
              </m:r>
            </m:sup>
          </m:sSubSup>
        </m:oMath>
      </m:oMathPara>
    </w:p>
    <w:p w:rsidR="008742B1" w:rsidRDefault="008742B1" w:rsidP="00800C8A">
      <w:pPr>
        <w:jc w:val="both"/>
        <w:rPr>
          <w:rFonts w:eastAsiaTheme="minorEastAsia"/>
        </w:rPr>
      </w:pPr>
      <w:r>
        <w:rPr>
          <w:rFonts w:eastAsiaTheme="minorEastAsia"/>
        </w:rPr>
        <w:t>Om vi beräknar</w:t>
      </w:r>
      <w:r w:rsidR="00FE0B61">
        <w:rPr>
          <w:rFonts w:eastAsiaTheme="minorEastAsia"/>
        </w:rPr>
        <w:t xml:space="preserve"> lösningen får vi då:</w:t>
      </w:r>
    </w:p>
    <w:p w:rsidR="00FE0B61" w:rsidRPr="00023273" w:rsidRDefault="00023273" w:rsidP="00800C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1+jωT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jwt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1+jωT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+y(0)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</m:oMath>
      </m:oMathPara>
    </w:p>
    <w:p w:rsidR="00A54EAD" w:rsidRDefault="00023273" w:rsidP="00800C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Här är alla termer med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transienttermer</w:t>
      </w:r>
      <w:proofErr w:type="spellEnd"/>
      <w:r>
        <w:rPr>
          <w:rFonts w:eastAsiaTheme="minorEastAsia"/>
        </w:rPr>
        <w:t xml:space="preserve"> som förs</w:t>
      </w:r>
      <w:r w:rsidR="00B95897">
        <w:rPr>
          <w:rFonts w:eastAsiaTheme="minorEastAsia"/>
        </w:rPr>
        <w:t>vinner m</w:t>
      </w:r>
      <w:r w:rsidR="001952BD">
        <w:rPr>
          <w:rFonts w:eastAsiaTheme="minorEastAsia"/>
        </w:rPr>
        <w:t xml:space="preserve">ed tiden, medan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1+jωT</m:t>
            </m:r>
          </m:den>
        </m:f>
      </m:oMath>
      <w:r w:rsidR="001952BD">
        <w:rPr>
          <w:rFonts w:eastAsiaTheme="minorEastAsia"/>
        </w:rPr>
        <w:t xml:space="preserve"> beskriver responsen stationärt.</w:t>
      </w:r>
    </w:p>
    <w:p w:rsidR="00A54EAD" w:rsidRPr="008D5885" w:rsidRDefault="00A54EAD" w:rsidP="00A54EAD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System av högre ordning</w:t>
      </w:r>
    </w:p>
    <w:p w:rsidR="00A54EAD" w:rsidRDefault="00A54EAD">
      <w:pPr>
        <w:rPr>
          <w:rFonts w:eastAsiaTheme="minorEastAsia"/>
        </w:rPr>
      </w:pPr>
      <w:r>
        <w:rPr>
          <w:rFonts w:eastAsiaTheme="minorEastAsia"/>
        </w:rPr>
        <w:t>Det enkla systemet vi arbetat med hittills är ett s.k. första ordningens system eftersom</w:t>
      </w:r>
      <w:r w:rsidR="00032383">
        <w:rPr>
          <w:rFonts w:eastAsiaTheme="minorEastAsia"/>
        </w:rPr>
        <w:t xml:space="preserve"> det kan beskrivas med en differentialekvation med en variabel och endast en derivering.</w:t>
      </w:r>
      <w:r w:rsidR="00120DC3">
        <w:rPr>
          <w:rFonts w:eastAsiaTheme="minorEastAsia"/>
        </w:rPr>
        <w:t xml:space="preserve"> För att närma sig högre ordningens system kan det vara instruktivt att börja med ett begränsat problem. </w:t>
      </w:r>
    </w:p>
    <w:p w:rsidR="00C25026" w:rsidRDefault="00C25026">
      <w:pPr>
        <w:rPr>
          <w:rFonts w:eastAsiaTheme="minorEastAsia"/>
        </w:rPr>
      </w:pPr>
      <w:proofErr w:type="gramStart"/>
      <w:r>
        <w:rPr>
          <w:rFonts w:eastAsiaTheme="minorEastAsia"/>
        </w:rPr>
        <w:t>Betrakta systemet nedan, det klassiska fjäder-massa-systemet, ’</w:t>
      </w:r>
      <w:proofErr w:type="spellStart"/>
      <w:r>
        <w:rPr>
          <w:rFonts w:eastAsiaTheme="minorEastAsia"/>
        </w:rPr>
        <w:t>spring-mass-system</w:t>
      </w:r>
      <w:proofErr w:type="spellEnd"/>
      <w:r>
        <w:rPr>
          <w:rFonts w:eastAsiaTheme="minorEastAsia"/>
        </w:rPr>
        <w:t>’</w:t>
      </w:r>
      <w:proofErr w:type="gramEnd"/>
      <w:r>
        <w:rPr>
          <w:rFonts w:eastAsiaTheme="minorEastAsia"/>
        </w:rPr>
        <w:t xml:space="preserve"> på </w:t>
      </w:r>
      <w:proofErr w:type="spellStart"/>
      <w:r>
        <w:rPr>
          <w:rFonts w:eastAsiaTheme="minorEastAsia"/>
        </w:rPr>
        <w:t>google</w:t>
      </w:r>
      <w:proofErr w:type="spellEnd"/>
      <w:r>
        <w:rPr>
          <w:rFonts w:eastAsiaTheme="minorEastAsia"/>
        </w:rPr>
        <w:t xml:space="preserve"> ger (nästan) lika många träffar som runda ord, c:a 138 000 000 på 0.22s.</w:t>
      </w:r>
    </w:p>
    <w:p w:rsidR="00120DC3" w:rsidRDefault="00C25026">
      <w:pPr>
        <w:rPr>
          <w:rFonts w:eastAsiaTheme="minorEastAsia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 wp14:anchorId="7530FFFF" wp14:editId="3C6CECBC">
            <wp:extent cx="5760720" cy="4682266"/>
            <wp:effectExtent l="0" t="0" r="0" b="4445"/>
            <wp:docPr id="1" name="il_fi" descr="http://www.andrewdcox.com/blog/wp-content/uploads/2013/02/System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ndrewdcox.com/blog/wp-content/uploads/2013/02/System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26" w:rsidRDefault="00C25026">
      <w:pPr>
        <w:rPr>
          <w:rFonts w:eastAsiaTheme="minorEastAsia"/>
        </w:rPr>
      </w:pPr>
      <w:r>
        <w:rPr>
          <w:rFonts w:eastAsiaTheme="minorEastAsia"/>
        </w:rPr>
        <w:t xml:space="preserve">Eftersom </w:t>
      </w:r>
      <m:oMath>
        <m:r>
          <w:rPr>
            <w:rFonts w:ascii="Cambria Math" w:eastAsiaTheme="minorEastAsia" w:hAnsi="Cambria Math"/>
          </w:rPr>
          <m:t>F=ma=m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, så kan systemet beskrivas av ekvationen:</w:t>
      </w:r>
    </w:p>
    <w:p w:rsidR="00C25026" w:rsidRPr="00C25026" w:rsidRDefault="00C25026" w:rsidP="00E16938">
      <w:pPr>
        <w:ind w:left="1304" w:firstLine="130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=-kx-c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E16938">
        <w:rPr>
          <w:rFonts w:eastAsiaTheme="minorEastAsia"/>
        </w:rPr>
        <w:tab/>
        <w:t xml:space="preserve"> </w:t>
      </w:r>
      <w:r w:rsidR="00E16938">
        <w:rPr>
          <w:rFonts w:eastAsiaTheme="minorEastAsia"/>
        </w:rPr>
        <w:tab/>
      </w:r>
      <w:r w:rsidR="00E16938">
        <w:rPr>
          <w:rFonts w:eastAsiaTheme="minorEastAsia"/>
        </w:rPr>
        <w:tab/>
        <w:t>(4)</w:t>
      </w:r>
    </w:p>
    <w:p w:rsidR="00C25026" w:rsidRDefault="00C25026">
      <w:pPr>
        <w:rPr>
          <w:rFonts w:eastAsiaTheme="minorEastAsia"/>
        </w:rPr>
      </w:pPr>
      <w:r>
        <w:rPr>
          <w:rFonts w:eastAsiaTheme="minorEastAsia"/>
        </w:rPr>
        <w:t xml:space="preserve">Om vi ansätter att lösningen ges av en exponent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=x(0)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, så vet vi att</w:t>
      </w:r>
    </w:p>
    <w:p w:rsidR="00A54EAD" w:rsidRDefault="00C250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=λx(0)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A54EAD">
        <w:rPr>
          <w:rFonts w:eastAsiaTheme="minorEastAsia"/>
        </w:rPr>
        <w:br w:type="page"/>
      </w:r>
    </w:p>
    <w:p w:rsidR="00C25026" w:rsidRPr="00C25026" w:rsidRDefault="00C25026" w:rsidP="00C250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x(0)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25026" w:rsidRDefault="00E16938">
      <w:pPr>
        <w:rPr>
          <w:rFonts w:eastAsiaTheme="minorEastAsia"/>
        </w:rPr>
      </w:pPr>
      <w:r>
        <w:rPr>
          <w:rFonts w:eastAsiaTheme="minorEastAsia"/>
        </w:rPr>
        <w:t>Om vi sätter in detta i ekvation (4) och flyttar över alla termer till HL så får vi:</w:t>
      </w:r>
    </w:p>
    <w:p w:rsidR="00E16938" w:rsidRPr="00E16938" w:rsidRDefault="00E169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+cλx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+kx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E16938" w:rsidRDefault="00E16938">
      <w:pPr>
        <w:rPr>
          <w:rFonts w:eastAsiaTheme="minorEastAsia"/>
        </w:rPr>
      </w:pPr>
      <w:r>
        <w:rPr>
          <w:rFonts w:eastAsiaTheme="minorEastAsia"/>
        </w:rPr>
        <w:t>Eller</w:t>
      </w:r>
    </w:p>
    <w:p w:rsidR="00E16938" w:rsidRPr="00E16938" w:rsidRDefault="00E16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+cλ+k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16938" w:rsidRDefault="00E16938">
      <w:pPr>
        <w:rPr>
          <w:rFonts w:eastAsiaTheme="minorEastAsia"/>
        </w:rPr>
      </w:pPr>
      <w:r>
        <w:rPr>
          <w:rFonts w:eastAsiaTheme="minorEastAsia"/>
        </w:rPr>
        <w:t>Om vi löser den karateristiska ekvationen får vi</w:t>
      </w:r>
    </w:p>
    <w:p w:rsidR="00E16938" w:rsidRPr="00E16938" w:rsidRDefault="00E16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km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jω</m:t>
          </m:r>
        </m:oMath>
      </m:oMathPara>
    </w:p>
    <w:p w:rsidR="00E16938" w:rsidRDefault="00E16938">
      <w:pPr>
        <w:rPr>
          <w:rFonts w:eastAsiaTheme="minorEastAsia"/>
        </w:rPr>
      </w:pPr>
      <w:r>
        <w:rPr>
          <w:rFonts w:eastAsiaTheme="minorEastAsia"/>
        </w:rPr>
        <w:t>Där</w:t>
      </w:r>
    </w:p>
    <w:p w:rsidR="00E16938" w:rsidRPr="00E16938" w:rsidRDefault="00E16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</m:oMath>
      </m:oMathPara>
    </w:p>
    <w:p w:rsidR="00E16938" w:rsidRPr="00F106E4" w:rsidRDefault="00E169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F106E4" w:rsidRDefault="00BA6C9D">
      <w:pPr>
        <w:rPr>
          <w:rFonts w:eastAsiaTheme="minorEastAsia" w:cstheme="minorHAnsi"/>
        </w:rPr>
      </w:pPr>
      <w:r>
        <w:rPr>
          <w:rFonts w:eastAsiaTheme="minorEastAsia"/>
        </w:rPr>
        <w:t>Normalt är k/m&gt;c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/4m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, varför </w:t>
      </w:r>
      <w:r>
        <w:rPr>
          <w:rFonts w:eastAsiaTheme="minorEastAsia" w:cstheme="minorHAnsi"/>
        </w:rPr>
        <w:t>λ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blir</w:t>
      </w:r>
      <w:proofErr w:type="gramEnd"/>
      <w:r>
        <w:rPr>
          <w:rFonts w:eastAsiaTheme="minorEastAsia"/>
        </w:rPr>
        <w:t xml:space="preserve"> komplex. Lösningen kommer alltså att ha karaktären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σt+j</m:t>
            </m:r>
            <m:r>
              <w:rPr>
                <w:rFonts w:ascii="Cambria Math" w:hAnsi="Cambria Math"/>
              </w:rPr>
              <m:t>ωt</m:t>
            </m:r>
          </m:sup>
        </m:sSup>
      </m:oMath>
      <w:r>
        <w:rPr>
          <w:rFonts w:eastAsiaTheme="minorEastAsia"/>
        </w:rPr>
        <w:t xml:space="preserve"> vilket är en dämpad sinus om </w:t>
      </w:r>
      <w:r>
        <w:rPr>
          <w:rFonts w:eastAsiaTheme="minorEastAsia" w:cstheme="minorHAnsi"/>
        </w:rPr>
        <w:t>σ</w:t>
      </w:r>
      <w:r w:rsidR="00795278">
        <w:rPr>
          <w:rFonts w:eastAsiaTheme="minorEastAsia" w:cstheme="minorHAnsi"/>
        </w:rPr>
        <w:t>&lt;0.</w:t>
      </w:r>
    </w:p>
    <w:p w:rsidR="00795278" w:rsidRDefault="00795278">
      <w:pPr>
        <w:rPr>
          <w:rFonts w:eastAsiaTheme="minorEastAsia"/>
        </w:rPr>
      </w:pPr>
      <w:r w:rsidRPr="00795278">
        <w:rPr>
          <w:rFonts w:eastAsiaTheme="minorEastAsia"/>
        </w:rPr>
        <w:drawing>
          <wp:inline distT="0" distB="0" distL="0" distR="0" wp14:anchorId="4913AEB3" wp14:editId="1321F5D4">
            <wp:extent cx="5760720" cy="3770252"/>
            <wp:effectExtent l="0" t="0" r="0" b="1905"/>
            <wp:docPr id="9" name="Picture 8" descr="dam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amping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78" w:rsidRDefault="00795278">
      <w:pPr>
        <w:rPr>
          <w:rFonts w:eastAsiaTheme="minorEastAsia"/>
        </w:rPr>
      </w:pPr>
      <w:r>
        <w:rPr>
          <w:rFonts w:eastAsiaTheme="minorEastAsia"/>
        </w:rPr>
        <w:t xml:space="preserve">Här vi utnyttjat att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ωt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ωt+j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ωt</m:t>
                </m:r>
              </m:e>
            </m:func>
          </m:e>
        </m:func>
      </m:oMath>
    </w:p>
    <w:p w:rsidR="00795278" w:rsidRDefault="0079527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Nu är det dags att gå till högre ordning. Låt oss införa två tillstånd </w:t>
      </w:r>
      <w:r>
        <w:rPr>
          <w:rFonts w:eastAsiaTheme="minorEastAsia"/>
          <w:i/>
        </w:rPr>
        <w:t>x</w:t>
      </w:r>
      <w:r>
        <w:rPr>
          <w:rFonts w:eastAsiaTheme="minorEastAsia"/>
          <w:i/>
          <w:vertAlign w:val="subscript"/>
        </w:rPr>
        <w:t>1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och </w:t>
      </w:r>
      <w:r>
        <w:rPr>
          <w:rFonts w:eastAsiaTheme="minorEastAsia"/>
          <w:i/>
        </w:rPr>
        <w:t>x</w:t>
      </w:r>
      <w:r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:</w:t>
      </w:r>
    </w:p>
    <w:p w:rsidR="00795278" w:rsidRPr="00795278" w:rsidRDefault="007952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</m:oMath>
      </m:oMathPara>
    </w:p>
    <w:p w:rsidR="00795278" w:rsidRPr="00795278" w:rsidRDefault="007952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795278" w:rsidRDefault="00795278">
      <w:pPr>
        <w:rPr>
          <w:rFonts w:eastAsiaTheme="minorEastAsia"/>
        </w:rPr>
      </w:pPr>
      <w:r>
        <w:rPr>
          <w:rFonts w:eastAsiaTheme="minorEastAsia"/>
        </w:rPr>
        <w:t>Nu kan ekvationerna skrivas:</w:t>
      </w:r>
    </w:p>
    <w:p w:rsidR="00795278" w:rsidRPr="00795278" w:rsidRDefault="007952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95278" w:rsidRPr="00795278" w:rsidRDefault="007952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95278" w:rsidRDefault="00795278">
      <w:pPr>
        <w:rPr>
          <w:rFonts w:eastAsiaTheme="minorEastAsia"/>
        </w:rPr>
      </w:pPr>
      <w:r>
        <w:rPr>
          <w:rFonts w:eastAsiaTheme="minorEastAsia"/>
        </w:rPr>
        <w:t>Eller</w:t>
      </w:r>
    </w:p>
    <w:p w:rsidR="00795278" w:rsidRPr="00E44745" w:rsidRDefault="007952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44745" w:rsidRDefault="00E44745">
      <w:pPr>
        <w:rPr>
          <w:rFonts w:eastAsiaTheme="minorEastAsia"/>
        </w:rPr>
      </w:pPr>
      <w:r>
        <w:rPr>
          <w:rFonts w:eastAsiaTheme="minorEastAsia"/>
        </w:rPr>
        <w:t>Eller, i matrisform:</w:t>
      </w:r>
    </w:p>
    <w:p w:rsidR="00E44745" w:rsidRPr="00F40B3B" w:rsidRDefault="00F40B3B" w:rsidP="00F40B3B">
      <w:pPr>
        <w:ind w:left="2608" w:firstLine="1304"/>
        <w:rPr>
          <w:rFonts w:eastAsiaTheme="minorEastAsia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Ax</m:t>
        </m:r>
      </m:oMath>
      <w:r>
        <w:rPr>
          <w:rFonts w:eastAsiaTheme="minorEastAsia"/>
        </w:rPr>
        <w:tab/>
      </w:r>
      <w:r w:rsidR="00792BE9">
        <w:rPr>
          <w:rFonts w:eastAsiaTheme="minorEastAsia"/>
        </w:rPr>
        <w:tab/>
      </w:r>
      <w:r w:rsidR="00792BE9">
        <w:rPr>
          <w:rFonts w:eastAsiaTheme="minorEastAsia"/>
        </w:rPr>
        <w:tab/>
        <w:t>(5)</w:t>
      </w:r>
    </w:p>
    <w:p w:rsidR="00E44745" w:rsidRDefault="00E44745">
      <w:pPr>
        <w:rPr>
          <w:rFonts w:eastAsiaTheme="minorEastAsia"/>
        </w:rPr>
      </w:pPr>
      <w:r>
        <w:rPr>
          <w:rFonts w:eastAsiaTheme="minorEastAsia"/>
        </w:rPr>
        <w:t>Om vi nu postulerar att</w:t>
      </w:r>
    </w:p>
    <w:p w:rsidR="00F40B3B" w:rsidRPr="00F40B3B" w:rsidRDefault="00F40B3B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x=v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λt</m:t>
              </m:r>
            </m:sup>
          </m:sSup>
        </m:oMath>
      </m:oMathPara>
    </w:p>
    <w:p w:rsidR="00E44745" w:rsidRDefault="00E44745">
      <w:pPr>
        <w:rPr>
          <w:rFonts w:eastAsiaTheme="minorEastAsia"/>
        </w:rPr>
      </w:pPr>
    </w:p>
    <w:p w:rsidR="00E44745" w:rsidRDefault="00E44745">
      <w:pPr>
        <w:rPr>
          <w:rFonts w:eastAsiaTheme="minorEastAsia"/>
        </w:rPr>
      </w:pPr>
      <w:r>
        <w:rPr>
          <w:rFonts w:eastAsiaTheme="minorEastAsia"/>
        </w:rPr>
        <w:t xml:space="preserve">För någon (komplex) vektor </w:t>
      </w:r>
      <w:r>
        <w:rPr>
          <w:rFonts w:eastAsiaTheme="minorEastAsia"/>
          <w:b/>
        </w:rPr>
        <w:t>v</w:t>
      </w:r>
      <w:r>
        <w:rPr>
          <w:rFonts w:eastAsiaTheme="minorEastAsia"/>
        </w:rPr>
        <w:t xml:space="preserve">, så följer att </w:t>
      </w:r>
    </w:p>
    <w:p w:rsidR="00F40B3B" w:rsidRPr="00F40B3B" w:rsidRDefault="00F40B3B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λt</m:t>
              </m:r>
            </m:sup>
          </m:sSup>
        </m:oMath>
      </m:oMathPara>
    </w:p>
    <w:p w:rsidR="00E44745" w:rsidRDefault="00E44745">
      <w:pPr>
        <w:rPr>
          <w:rFonts w:eastAsiaTheme="minorEastAsia"/>
        </w:rPr>
      </w:pPr>
    </w:p>
    <w:p w:rsidR="00792BE9" w:rsidRDefault="00792BE9">
      <w:pPr>
        <w:rPr>
          <w:rFonts w:eastAsiaTheme="minorEastAsia"/>
        </w:rPr>
      </w:pPr>
    </w:p>
    <w:p w:rsidR="00792BE9" w:rsidRDefault="00792BE9">
      <w:pPr>
        <w:rPr>
          <w:rFonts w:eastAsiaTheme="minorEastAsia"/>
        </w:rPr>
      </w:pPr>
      <w:r>
        <w:rPr>
          <w:rFonts w:eastAsiaTheme="minorEastAsia"/>
        </w:rPr>
        <w:t>Om detta sätts in i (5), så får vi:</w:t>
      </w:r>
    </w:p>
    <w:p w:rsidR="00F40B3B" w:rsidRPr="00F40B3B" w:rsidRDefault="00F40B3B" w:rsidP="00F40B3B">
      <w:pPr>
        <w:ind w:left="2608" w:firstLine="1304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λ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v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" w:cs="Arial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Av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Pr="00F40B3B">
        <w:rPr>
          <w:rFonts w:cs="Arial"/>
          <w:b/>
          <w:sz w:val="24"/>
          <w:szCs w:val="24"/>
        </w:rPr>
        <w:tab/>
      </w:r>
    </w:p>
    <w:p w:rsidR="00792BE9" w:rsidRPr="00F40B3B" w:rsidRDefault="00F40B3B">
      <w:pPr>
        <w:rPr>
          <w:rFonts w:eastAsiaTheme="minorEastAsia"/>
        </w:rPr>
      </w:pPr>
      <w:r>
        <w:rPr>
          <w:rFonts w:eastAsiaTheme="minorEastAsia"/>
        </w:rPr>
        <w:t xml:space="preserve">Om denna ekvation förkortas med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så får vi:</w:t>
      </w:r>
    </w:p>
    <w:p w:rsidR="00F40B3B" w:rsidRDefault="00F40B3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λ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v</m:t>
        </m:r>
        <m:r>
          <w:rPr>
            <w:rFonts w:ascii="Cambria Math" w:hAnsi="Cambria" w:cs="Arial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Av</m:t>
        </m:r>
      </m:oMath>
    </w:p>
    <w:p w:rsidR="00792BE9" w:rsidRDefault="00792BE9">
      <w:pPr>
        <w:rPr>
          <w:rFonts w:eastAsiaTheme="minorEastAsia"/>
        </w:rPr>
      </w:pPr>
      <w:r>
        <w:rPr>
          <w:rFonts w:eastAsiaTheme="minorEastAsia"/>
        </w:rPr>
        <w:t>Att lösa ett högre ordninge</w:t>
      </w:r>
      <w:r w:rsidR="00CF6F2F">
        <w:rPr>
          <w:rFonts w:eastAsiaTheme="minorEastAsia"/>
        </w:rPr>
        <w:t>ns system är alltså närbesläktat</w:t>
      </w:r>
      <w:r>
        <w:rPr>
          <w:rFonts w:eastAsiaTheme="minorEastAsia"/>
        </w:rPr>
        <w:t xml:space="preserve"> med att lösa ett egenvärdesproblem.</w:t>
      </w:r>
    </w:p>
    <w:p w:rsidR="00792BE9" w:rsidRDefault="00F40B3B">
      <w:pPr>
        <w:rPr>
          <w:rFonts w:eastAsiaTheme="minorEastAsia"/>
        </w:rPr>
      </w:pPr>
      <w:r>
        <w:rPr>
          <w:rFonts w:eastAsiaTheme="minorEastAsia"/>
        </w:rPr>
        <w:t>Nu kan man fundera på följande: om</w:t>
      </w:r>
      <w:r w:rsidR="00807D65">
        <w:rPr>
          <w:rFonts w:eastAsiaTheme="minorEastAsia"/>
        </w:rPr>
        <w:t xml:space="preserve"> det enkla systemet av första ordningen</w:t>
      </w:r>
    </w:p>
    <w:p w:rsidR="00807D65" w:rsidRDefault="00807D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=ax</m:t>
        </m:r>
      </m:oMath>
    </w:p>
    <w:p w:rsidR="00807D65" w:rsidRDefault="00807D65">
      <w:pPr>
        <w:rPr>
          <w:rFonts w:eastAsiaTheme="minorEastAsia"/>
        </w:rPr>
      </w:pPr>
      <w:r>
        <w:rPr>
          <w:rFonts w:eastAsiaTheme="minorEastAsia"/>
        </w:rPr>
        <w:t xml:space="preserve">har lösningen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=x(0)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>
        <w:rPr>
          <w:rFonts w:eastAsiaTheme="minorEastAsia"/>
        </w:rPr>
        <w:t xml:space="preserve">, finns det en motsvarighet för ett system av högre ordning? Kan man definiera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At</m:t>
            </m:r>
          </m:sup>
        </m:sSup>
      </m:oMath>
      <w:r>
        <w:rPr>
          <w:rFonts w:eastAsiaTheme="minorEastAsia"/>
        </w:rPr>
        <w:t xml:space="preserve"> så att </w:t>
      </w:r>
    </w:p>
    <w:p w:rsidR="00807D65" w:rsidRPr="00807D65" w:rsidRDefault="00807D65">
      <w:pPr>
        <w:rPr>
          <w:rFonts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"</m:t>
        </m:r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(0)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At</m:t>
            </m:r>
          </m:sup>
        </m:sSup>
        <m:r>
          <w:rPr>
            <w:rFonts w:ascii="Cambria Math" w:eastAsiaTheme="minorEastAsia" w:hAnsi="Cambria Math"/>
          </w:rPr>
          <m:t>"</m:t>
        </m:r>
      </m:oMath>
      <w:r>
        <w:rPr>
          <w:rFonts w:eastAsiaTheme="minorEastAsia"/>
        </w:rPr>
        <w:t>?</w:t>
      </w:r>
      <w:r w:rsidR="007D3F34">
        <w:rPr>
          <w:rFonts w:eastAsiaTheme="minorEastAsia"/>
        </w:rPr>
        <w:t xml:space="preserve"> </w:t>
      </w:r>
      <w:r w:rsidR="007D3F34">
        <w:rPr>
          <w:rFonts w:eastAsiaTheme="minorEastAsia"/>
        </w:rPr>
        <w:tab/>
      </w:r>
      <w:proofErr w:type="gramStart"/>
      <w:r w:rsidR="007D3F34">
        <w:rPr>
          <w:rFonts w:eastAsiaTheme="minorEastAsia"/>
        </w:rPr>
        <w:tab/>
      </w:r>
      <w:proofErr w:type="gramEnd"/>
      <w:r w:rsidR="007D3F34">
        <w:rPr>
          <w:rFonts w:eastAsiaTheme="minorEastAsia"/>
        </w:rPr>
        <w:t>(6)</w:t>
      </w:r>
    </w:p>
    <w:p w:rsidR="00807D65" w:rsidRDefault="00807D65" w:rsidP="00800C8A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Svaret är - i princip – ja, men man behöver tillämpa lite matrisalgebra för att se hur det hela hänger ihop. </w:t>
      </w:r>
      <w:r w:rsidR="007D3F34">
        <w:rPr>
          <w:rFonts w:eastAsiaTheme="minorEastAsia"/>
        </w:rPr>
        <w:t xml:space="preserve">Citattecknen är inkluderade för att betona att ekvation (6) inte är helt korrekt, den ska snarare ses som en slags idé om vad man borde sträva mot. </w:t>
      </w:r>
      <w:r>
        <w:rPr>
          <w:rFonts w:eastAsiaTheme="minorEastAsia"/>
        </w:rPr>
        <w:t xml:space="preserve">Säg att </w:t>
      </w:r>
      <w:r>
        <w:rPr>
          <w:rFonts w:eastAsiaTheme="minorEastAsia"/>
          <w:b/>
        </w:rPr>
        <w:t xml:space="preserve">A </w:t>
      </w:r>
      <w:r>
        <w:rPr>
          <w:rFonts w:eastAsiaTheme="minorEastAsia"/>
        </w:rPr>
        <w:t xml:space="preserve">är en </w:t>
      </w:r>
      <w:proofErr w:type="spellStart"/>
      <w:r>
        <w:rPr>
          <w:rFonts w:eastAsiaTheme="minorEastAsia"/>
        </w:rPr>
        <w:t>nxn</w:t>
      </w:r>
      <w:proofErr w:type="spellEnd"/>
      <w:r>
        <w:rPr>
          <w:rFonts w:eastAsiaTheme="minorEastAsia"/>
        </w:rPr>
        <w:t xml:space="preserve">-matris med egenvärden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och tillhörande egenvektorer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F53C1">
        <w:rPr>
          <w:rFonts w:eastAsiaTheme="minorEastAsia"/>
        </w:rPr>
        <w:t xml:space="preserve"> så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F53C1">
        <w:rPr>
          <w:rFonts w:eastAsiaTheme="minorEastAsia"/>
          <w:b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FF53C1">
        <w:rPr>
          <w:rFonts w:eastAsiaTheme="minorEastAsia"/>
          <w:b/>
        </w:rPr>
        <w:t xml:space="preserve"> , …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</w:p>
    <w:p w:rsidR="00FF53C1" w:rsidRDefault="00FF53C1" w:rsidP="00800C8A">
      <w:pPr>
        <w:jc w:val="both"/>
        <w:rPr>
          <w:rFonts w:eastAsiaTheme="minorEastAsia"/>
        </w:rPr>
      </w:pPr>
      <w:r w:rsidRPr="00FF53C1">
        <w:rPr>
          <w:rFonts w:eastAsiaTheme="minorEastAsia"/>
        </w:rPr>
        <w:t>Om man samlar ihop detta til</w:t>
      </w:r>
      <w:r w:rsidR="005B09B7">
        <w:rPr>
          <w:rFonts w:eastAsiaTheme="minorEastAsia"/>
        </w:rPr>
        <w:t>l ett ekvationssystem fås:</w:t>
      </w:r>
    </w:p>
    <w:p w:rsidR="005B09B7" w:rsidRDefault="005B09B7" w:rsidP="00800C8A">
      <w:pPr>
        <w:jc w:val="both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AV=V</m:t>
        </m:r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</w:p>
    <w:p w:rsidR="005B09B7" w:rsidRDefault="005B09B7" w:rsidP="00800C8A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där </w:t>
      </w:r>
      <m:oMath>
        <m:r>
          <m:rPr>
            <m:sty m:val="b"/>
          </m:rP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1 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</m:e>
        </m:d>
      </m:oMath>
      <w:r>
        <w:rPr>
          <w:rFonts w:eastAsiaTheme="minorEastAsia"/>
          <w:b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43AB5" w:rsidRDefault="00E6033B" w:rsidP="00800C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Om </w:t>
      </w:r>
      <w:r>
        <w:rPr>
          <w:rFonts w:eastAsiaTheme="minorEastAsia"/>
          <w:b/>
        </w:rPr>
        <w:t>V</w:t>
      </w:r>
      <w:r>
        <w:rPr>
          <w:rFonts w:eastAsiaTheme="minorEastAsia"/>
        </w:rPr>
        <w:t xml:space="preserve"> är </w:t>
      </w:r>
      <w:proofErr w:type="spellStart"/>
      <w:r>
        <w:rPr>
          <w:rFonts w:eastAsiaTheme="minorEastAsia"/>
        </w:rPr>
        <w:t>inverterbar</w:t>
      </w:r>
      <w:proofErr w:type="spellEnd"/>
      <w:r>
        <w:rPr>
          <w:rFonts w:eastAsiaTheme="minorEastAsia"/>
        </w:rPr>
        <w:t xml:space="preserve"> fås alltså via multiplikation med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från höger</w:t>
      </w:r>
    </w:p>
    <w:p w:rsidR="00E6033B" w:rsidRDefault="00E6033B" w:rsidP="00800C8A">
      <w:pPr>
        <w:jc w:val="both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m:rPr>
            <m:sty m:val="b"/>
          </m:rPr>
          <w:rPr>
            <w:rFonts w:ascii="Cambria Math" w:eastAsiaTheme="minorEastAsia" w:hAnsi="Cambria Math"/>
          </w:rPr>
          <m:t>=VΛ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6033B" w:rsidRDefault="00E6033B" w:rsidP="00800C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Ekvation (5) kan nu skrivas </w:t>
      </w:r>
    </w:p>
    <w:p w:rsidR="00E6033B" w:rsidRDefault="00E6033B" w:rsidP="00800C8A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VΛ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E6033B" w:rsidRDefault="00E6033B" w:rsidP="00800C8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Om vi nu </w:t>
      </w:r>
      <w:proofErr w:type="spellStart"/>
      <w:r>
        <w:rPr>
          <w:rFonts w:eastAsiaTheme="minorEastAsia"/>
          <w:sz w:val="24"/>
          <w:szCs w:val="24"/>
        </w:rPr>
        <w:t>multlicerar</w:t>
      </w:r>
      <w:proofErr w:type="spellEnd"/>
      <w:r>
        <w:rPr>
          <w:rFonts w:eastAsiaTheme="minorEastAsia"/>
          <w:sz w:val="24"/>
          <w:szCs w:val="24"/>
        </w:rPr>
        <w:t xml:space="preserve"> med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sz w:val="24"/>
          <w:szCs w:val="24"/>
        </w:rPr>
        <w:t xml:space="preserve"> från vänster i höger- och vänsterled, så får vi:</w:t>
      </w:r>
    </w:p>
    <w:p w:rsidR="00E6033B" w:rsidRDefault="00E6033B" w:rsidP="00800C8A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E6033B" w:rsidRDefault="00E6033B" w:rsidP="00800C8A">
      <w:pPr>
        <w:jc w:val="both"/>
        <w:rPr>
          <w:rFonts w:eastAsiaTheme="minorEastAsia"/>
          <w:sz w:val="24"/>
          <w:szCs w:val="24"/>
        </w:rPr>
      </w:pPr>
      <w:r w:rsidRPr="00E6033B">
        <w:rPr>
          <w:rFonts w:eastAsiaTheme="minorEastAsia"/>
          <w:sz w:val="24"/>
          <w:szCs w:val="24"/>
        </w:rPr>
        <w:t>Nu gör vi en variabel</w:t>
      </w:r>
      <w:r>
        <w:rPr>
          <w:rFonts w:eastAsiaTheme="minorEastAsia"/>
          <w:sz w:val="24"/>
          <w:szCs w:val="24"/>
        </w:rPr>
        <w:t>substitution</w:t>
      </w:r>
      <w:r w:rsidRPr="00E6033B">
        <w:rPr>
          <w:rFonts w:eastAsiaTheme="minorEastAsia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ξ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och ser att vi har fått n separerade ekvationer</w:t>
      </w:r>
      <w:r w:rsidR="009074AC">
        <w:rPr>
          <w:rFonts w:eastAsiaTheme="minorEastAsia"/>
          <w:sz w:val="24"/>
          <w:szCs w:val="24"/>
        </w:rPr>
        <w:t xml:space="preserve"> som har lösningen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7D3F34">
        <w:rPr>
          <w:rFonts w:eastAsiaTheme="minorEastAsia"/>
          <w:sz w:val="24"/>
          <w:szCs w:val="24"/>
        </w:rPr>
        <w:t xml:space="preserve">. </w:t>
      </w:r>
      <w:r w:rsidR="00F42517">
        <w:rPr>
          <w:rFonts w:eastAsiaTheme="minorEastAsia"/>
          <w:sz w:val="24"/>
          <w:szCs w:val="24"/>
        </w:rPr>
        <w:t xml:space="preserve"> Om vi sedan </w:t>
      </w:r>
      <w:proofErr w:type="spellStart"/>
      <w:r w:rsidR="00F42517">
        <w:rPr>
          <w:rFonts w:eastAsiaTheme="minorEastAsia"/>
          <w:sz w:val="24"/>
          <w:szCs w:val="24"/>
        </w:rPr>
        <w:t>återsubstituerar</w:t>
      </w:r>
      <w:proofErr w:type="spellEnd"/>
      <w:r w:rsidR="00F42517">
        <w:rPr>
          <w:rFonts w:eastAsiaTheme="minorEastAsia"/>
          <w:sz w:val="24"/>
          <w:szCs w:val="24"/>
        </w:rPr>
        <w:t xml:space="preserve"> via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x=V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="00F42517" w:rsidRPr="00F42517">
        <w:rPr>
          <w:rFonts w:eastAsiaTheme="minorEastAsia"/>
          <w:sz w:val="24"/>
          <w:szCs w:val="24"/>
        </w:rPr>
        <w:t>, så inser</w:t>
      </w:r>
      <w:r w:rsidR="00F42517">
        <w:rPr>
          <w:rFonts w:eastAsiaTheme="minorEastAsia"/>
          <w:sz w:val="24"/>
          <w:szCs w:val="24"/>
        </w:rPr>
        <w:t xml:space="preserve"> vi att lösningen blir:</w:t>
      </w:r>
    </w:p>
    <w:p w:rsidR="00F42517" w:rsidRDefault="00F42517" w:rsidP="00F42517">
      <w:pPr>
        <w:ind w:left="2608" w:firstLine="1304"/>
        <w:jc w:val="both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Λt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x(0)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F42517">
        <w:rPr>
          <w:rFonts w:eastAsiaTheme="minorEastAsia"/>
        </w:rPr>
        <w:t>(7)</w:t>
      </w:r>
    </w:p>
    <w:p w:rsidR="00F42517" w:rsidRPr="00F42517" w:rsidRDefault="00F42517" w:rsidP="00F425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 kan nu göra följande </w:t>
      </w:r>
      <w:proofErr w:type="gramStart"/>
      <w:r>
        <w:rPr>
          <w:rFonts w:eastAsiaTheme="minorEastAsia"/>
        </w:rPr>
        <w:t xml:space="preserve">tolkning: </w:t>
      </w:r>
      <w:r>
        <w:rPr>
          <w:rFonts w:eastAsiaTheme="minorEastAsia"/>
          <w:b/>
        </w:rPr>
        <w:t xml:space="preserve"> </w:t>
      </w:r>
      <w:r w:rsidRPr="00F42517">
        <w:rPr>
          <w:rFonts w:eastAsiaTheme="minorEastAsia"/>
        </w:rPr>
        <w:t>Kolumnerna</w:t>
      </w:r>
      <w:proofErr w:type="gramEnd"/>
      <w:r w:rsidRPr="00F42517">
        <w:rPr>
          <w:rFonts w:eastAsiaTheme="minorEastAsia"/>
        </w:rPr>
        <w:t xml:space="preserve"> i</w:t>
      </w:r>
      <w:r>
        <w:rPr>
          <w:rFonts w:eastAsiaTheme="minorEastAsia"/>
          <w:b/>
        </w:rPr>
        <w:t xml:space="preserve"> V </w:t>
      </w:r>
      <w:r>
        <w:rPr>
          <w:rFonts w:eastAsiaTheme="minorEastAsia"/>
        </w:rPr>
        <w:t xml:space="preserve">visar modens relativa amplitud- och fasläge för respektive tillstånd, medan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x(0)</m:t>
        </m:r>
      </m:oMath>
      <w:r>
        <w:rPr>
          <w:rFonts w:eastAsiaTheme="minorEastAsia"/>
          <w:b/>
        </w:rPr>
        <w:t xml:space="preserve"> </w:t>
      </w:r>
      <w:r w:rsidRPr="00F42517">
        <w:rPr>
          <w:rFonts w:eastAsiaTheme="minorEastAsia"/>
        </w:rPr>
        <w:t>beskriver</w:t>
      </w:r>
      <w:r>
        <w:rPr>
          <w:rFonts w:eastAsiaTheme="minorEastAsia"/>
        </w:rPr>
        <w:t xml:space="preserve"> hur initialtillståndet exciterar de olika moderna.</w:t>
      </w:r>
      <w:bookmarkStart w:id="0" w:name="_GoBack"/>
      <w:bookmarkEnd w:id="0"/>
    </w:p>
    <w:sectPr w:rsidR="00F42517" w:rsidRPr="00F4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A3074"/>
    <w:multiLevelType w:val="hybridMultilevel"/>
    <w:tmpl w:val="132AAFFE"/>
    <w:lvl w:ilvl="0" w:tplc="F69ECEA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B5AD4"/>
    <w:multiLevelType w:val="hybridMultilevel"/>
    <w:tmpl w:val="6EE253C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CD"/>
    <w:rsid w:val="00023273"/>
    <w:rsid w:val="00026BF7"/>
    <w:rsid w:val="00032383"/>
    <w:rsid w:val="00116CA3"/>
    <w:rsid w:val="00120DC3"/>
    <w:rsid w:val="00127078"/>
    <w:rsid w:val="001952BD"/>
    <w:rsid w:val="001D15BB"/>
    <w:rsid w:val="001E23EC"/>
    <w:rsid w:val="00364FC4"/>
    <w:rsid w:val="00393AAE"/>
    <w:rsid w:val="003C6DF0"/>
    <w:rsid w:val="00487879"/>
    <w:rsid w:val="00563678"/>
    <w:rsid w:val="005B09B7"/>
    <w:rsid w:val="00677D84"/>
    <w:rsid w:val="00792BE9"/>
    <w:rsid w:val="00795278"/>
    <w:rsid w:val="007D3F34"/>
    <w:rsid w:val="00800C8A"/>
    <w:rsid w:val="00807D65"/>
    <w:rsid w:val="008175C6"/>
    <w:rsid w:val="00860627"/>
    <w:rsid w:val="008742B1"/>
    <w:rsid w:val="00881338"/>
    <w:rsid w:val="008D5885"/>
    <w:rsid w:val="009074AC"/>
    <w:rsid w:val="00947CB0"/>
    <w:rsid w:val="009C7E90"/>
    <w:rsid w:val="009E2117"/>
    <w:rsid w:val="00A138C6"/>
    <w:rsid w:val="00A17568"/>
    <w:rsid w:val="00A243C2"/>
    <w:rsid w:val="00A54EAD"/>
    <w:rsid w:val="00AB06C4"/>
    <w:rsid w:val="00B95897"/>
    <w:rsid w:val="00BA6C9D"/>
    <w:rsid w:val="00C14DE9"/>
    <w:rsid w:val="00C25026"/>
    <w:rsid w:val="00C66211"/>
    <w:rsid w:val="00CC54D1"/>
    <w:rsid w:val="00CF6F2F"/>
    <w:rsid w:val="00D74508"/>
    <w:rsid w:val="00E16938"/>
    <w:rsid w:val="00E43AB5"/>
    <w:rsid w:val="00E44745"/>
    <w:rsid w:val="00E6033B"/>
    <w:rsid w:val="00EE18CD"/>
    <w:rsid w:val="00EE711D"/>
    <w:rsid w:val="00EF509E"/>
    <w:rsid w:val="00F106E4"/>
    <w:rsid w:val="00F40B3B"/>
    <w:rsid w:val="00F42517"/>
    <w:rsid w:val="00F753E0"/>
    <w:rsid w:val="00F775E7"/>
    <w:rsid w:val="00FA0F82"/>
    <w:rsid w:val="00FE0B61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E18CD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E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E18CD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E23EC"/>
    <w:pPr>
      <w:ind w:left="720"/>
      <w:contextualSpacing/>
    </w:pPr>
  </w:style>
  <w:style w:type="character" w:styleId="Stark">
    <w:name w:val="Strong"/>
    <w:basedOn w:val="Standardstycketeckensnitt"/>
    <w:uiPriority w:val="22"/>
    <w:qFormat/>
    <w:rsid w:val="00E447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E18CD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E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E18CD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E23EC"/>
    <w:pPr>
      <w:ind w:left="720"/>
      <w:contextualSpacing/>
    </w:pPr>
  </w:style>
  <w:style w:type="character" w:styleId="Stark">
    <w:name w:val="Strong"/>
    <w:basedOn w:val="Standardstycketeckensnitt"/>
    <w:uiPriority w:val="22"/>
    <w:qFormat/>
    <w:rsid w:val="00E44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12760</TotalTime>
  <Pages>8</Pages>
  <Words>1209</Words>
  <Characters>7450</Characters>
  <Application>Microsoft Office Word</Application>
  <DocSecurity>0</DocSecurity>
  <Lines>186</Lines>
  <Paragraphs>120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Forsmarks Kraftgrupp AB</Company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 Thomas :SME</dc:creator>
  <cp:keywords/>
  <dc:description/>
  <cp:lastModifiedBy>Smed Thomas :SME</cp:lastModifiedBy>
  <cp:revision>34</cp:revision>
  <cp:lastPrinted>2014-01-20T14:31:00Z</cp:lastPrinted>
  <dcterms:created xsi:type="dcterms:W3CDTF">2013-11-25T10:57:00Z</dcterms:created>
  <dcterms:modified xsi:type="dcterms:W3CDTF">2014-01-24T11:30:00Z</dcterms:modified>
</cp:coreProperties>
</file>