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0"/>
          <w:szCs w:val="40"/>
        </w:rPr>
      </w:pPr>
      <w:r w:rsidDel="00000000" w:rsidR="00000000" w:rsidRPr="00000000">
        <w:rPr>
          <w:b w:val="1"/>
          <w:bCs w:val="1"/>
          <w:sz w:val="40"/>
          <w:szCs w:val="40"/>
          <w:rtl w:val="0"/>
        </w:rPr>
        <w:t xml:space="preserve">Initial Framework Draft</w:t>
      </w:r>
    </w:p>
    <w:p w:rsidR="00000000" w:rsidDel="00000000" w:rsidP="00000000" w:rsidRDefault="00000000" w:rsidRPr="00000000" w14:paraId="00000002">
      <w:pPr>
        <w:spacing w:after="240" w:lineRule="auto"/>
        <w:rPr/>
      </w:pPr>
      <w:r w:rsidDel="00000000" w:rsidR="00000000" w:rsidRPr="00000000">
        <w:rPr>
          <w:rtl w:val="0"/>
        </w:rPr>
        <w:t xml:space="preserve">R</w:t>
      </w:r>
      <w:r w:rsidDel="00000000" w:rsidR="00000000" w:rsidRPr="00000000">
        <w:rPr>
          <w:rtl w:val="0"/>
        </w:rPr>
        <w:t xml:space="preserve">ewritten and updated first draft of the framework. It directly incorporates the proactive process logic from AWS AI-DLC using it as an inspiration, the people-organization structure from the Spotify Model and the practical Agile realities of Mars Shot</w:t>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f49u68ijh649" w:id="0"/>
      <w:bookmarkEnd w:id="0"/>
      <w:r w:rsidDel="00000000" w:rsidR="00000000" w:rsidRPr="00000000">
        <w:rPr>
          <w:b w:val="1"/>
          <w:bCs w:val="1"/>
          <w:color w:val="000000"/>
          <w:sz w:val="26"/>
          <w:szCs w:val="26"/>
          <w:rtl w:val="0"/>
        </w:rPr>
        <w:t xml:space="preserve">Expectations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t xml:space="preserve">The first draft is not:</w:t>
      </w:r>
    </w:p>
    <w:p w:rsidR="00000000" w:rsidDel="00000000" w:rsidP="00000000" w:rsidRDefault="00000000" w:rsidRPr="00000000" w14:paraId="00000007">
      <w:pPr>
        <w:numPr>
          <w:ilvl w:val="0"/>
          <w:numId w:val="11"/>
        </w:numPr>
        <w:spacing w:after="0" w:afterAutospacing="0" w:lineRule="auto"/>
        <w:ind w:left="720" w:hanging="360"/>
      </w:pPr>
      <w:r w:rsidDel="00000000" w:rsidR="00000000" w:rsidRPr="00000000">
        <w:rPr>
          <w:rtl w:val="0"/>
        </w:rPr>
        <w:t xml:space="preserve">the final framework</w:t>
      </w:r>
    </w:p>
    <w:p w:rsidR="00000000" w:rsidDel="00000000" w:rsidP="00000000" w:rsidRDefault="00000000" w:rsidRPr="00000000" w14:paraId="00000008">
      <w:pPr>
        <w:numPr>
          <w:ilvl w:val="0"/>
          <w:numId w:val="11"/>
        </w:numPr>
        <w:spacing w:after="0" w:afterAutospacing="0" w:lineRule="auto"/>
        <w:ind w:left="720" w:hanging="360"/>
      </w:pPr>
      <w:r w:rsidDel="00000000" w:rsidR="00000000" w:rsidRPr="00000000">
        <w:rPr>
          <w:rtl w:val="0"/>
        </w:rPr>
        <w:t xml:space="preserve">a polished methodology</w:t>
      </w:r>
    </w:p>
    <w:p w:rsidR="00000000" w:rsidDel="00000000" w:rsidP="00000000" w:rsidRDefault="00000000" w:rsidRPr="00000000" w14:paraId="00000009">
      <w:pPr>
        <w:numPr>
          <w:ilvl w:val="0"/>
          <w:numId w:val="11"/>
        </w:numPr>
        <w:spacing w:after="240" w:lineRule="auto"/>
        <w:ind w:left="720" w:hanging="360"/>
      </w:pPr>
      <w:r w:rsidDel="00000000" w:rsidR="00000000" w:rsidRPr="00000000">
        <w:rPr>
          <w:rtl w:val="0"/>
        </w:rPr>
        <w:t xml:space="preserve">a full Scrum replacement</w:t>
      </w:r>
    </w:p>
    <w:p w:rsidR="00000000" w:rsidDel="00000000" w:rsidP="00000000" w:rsidRDefault="00000000" w:rsidRPr="00000000" w14:paraId="0000000A">
      <w:pPr>
        <w:spacing w:after="240" w:lineRule="auto"/>
        <w:rPr/>
      </w:pPr>
      <w:r w:rsidDel="00000000" w:rsidR="00000000" w:rsidRPr="00000000">
        <w:rPr>
          <w:rtl w:val="0"/>
        </w:rPr>
        <w:t xml:space="preserve">It should be a conceptual scaffold that answers what, when, who, and how AI is used across the SDLC with governance, being: text-first, simple, and intentionally incomplete, later waiting for incremental changes and evolutions. The described mechanisms and playbooks represent </w:t>
      </w:r>
      <w:r w:rsidDel="00000000" w:rsidR="00000000" w:rsidRPr="00000000">
        <w:rPr>
          <w:rtl w:val="0"/>
        </w:rPr>
        <w:t xml:space="preserve">reference implementations</w:t>
      </w:r>
      <w:r w:rsidDel="00000000" w:rsidR="00000000" w:rsidRPr="00000000">
        <w:rPr>
          <w:rtl w:val="0"/>
        </w:rPr>
        <w:t xml:space="preserve"> intended to illustrate how the framework may be operationalized, rather than mandatory or exhaustive prescriptions.</w:t>
      </w:r>
    </w:p>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zedzmqp2qt4y" w:id="1"/>
      <w:bookmarkEnd w:id="1"/>
      <w:r w:rsidDel="00000000" w:rsidR="00000000" w:rsidRPr="00000000">
        <w:rPr>
          <w:b w:val="1"/>
          <w:bCs w:val="1"/>
          <w:color w:val="000000"/>
          <w:sz w:val="26"/>
          <w:szCs w:val="26"/>
          <w:rtl w:val="0"/>
        </w:rPr>
        <w:t xml:space="preserve">Content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rtl w:val="0"/>
        </w:rPr>
        <w:t xml:space="preserve">Framework purpose &amp; scope</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rtl w:val="0"/>
        </w:rPr>
        <w:t xml:space="preserve">Design principles</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rtl w:val="0"/>
        </w:rPr>
        <w:t xml:space="preserve">SDLC × AI interaction mapping table/diagram</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rtl w:val="0"/>
        </w:rPr>
        <w:t xml:space="preserve">Phase descriptions</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rtl w:val="0"/>
        </w:rPr>
        <w:t xml:space="preserve">Roles and responsibilities</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rtl w:val="0"/>
        </w:rPr>
        <w:t xml:space="preserve">Governance Mechanisms &amp; Quality Gates</w:t>
      </w:r>
    </w:p>
    <w:p w:rsidR="00000000" w:rsidDel="00000000" w:rsidP="00000000" w:rsidRDefault="00000000" w:rsidRPr="00000000" w14:paraId="00000014">
      <w:pPr>
        <w:numPr>
          <w:ilvl w:val="0"/>
          <w:numId w:val="6"/>
        </w:numPr>
        <w:spacing w:after="0" w:afterAutospacing="0" w:lineRule="auto"/>
        <w:ind w:left="720" w:hanging="360"/>
        <w:rPr/>
      </w:pPr>
      <w:r w:rsidDel="00000000" w:rsidR="00000000" w:rsidRPr="00000000">
        <w:rPr>
          <w:rtl w:val="0"/>
        </w:rPr>
        <w:t xml:space="preserve">Work Logistics &amp; Task Organization </w:t>
      </w:r>
      <w:r w:rsidDel="00000000" w:rsidR="00000000" w:rsidRPr="00000000">
        <w:rPr>
          <w:rtl w:val="0"/>
        </w:rPr>
      </w:r>
    </w:p>
    <w:p w:rsidR="00000000" w:rsidDel="00000000" w:rsidP="00000000" w:rsidRDefault="00000000" w:rsidRPr="00000000" w14:paraId="00000015">
      <w:pPr>
        <w:numPr>
          <w:ilvl w:val="0"/>
          <w:numId w:val="6"/>
        </w:numPr>
        <w:spacing w:after="240" w:lineRule="auto"/>
        <w:ind w:left="720" w:hanging="360"/>
      </w:pPr>
      <w:r w:rsidDel="00000000" w:rsidR="00000000" w:rsidRPr="00000000">
        <w:rPr>
          <w:rtl w:val="0"/>
        </w:rPr>
        <w:t xml:space="preserve">Operational Playbooks</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ydgrrxsp1405" w:id="2"/>
      <w:bookmarkEnd w:id="2"/>
      <w:r w:rsidDel="00000000" w:rsidR="00000000" w:rsidRPr="00000000">
        <w:rPr>
          <w:b w:val="1"/>
          <w:bCs w:val="1"/>
          <w:color w:val="000000"/>
          <w:sz w:val="26"/>
          <w:szCs w:val="26"/>
          <w:rtl w:val="0"/>
        </w:rPr>
        <w:t xml:space="preserve">Framework purpose &amp; Scope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b w:val="1"/>
          <w:bCs w:val="1"/>
          <w:rtl w:val="0"/>
        </w:rPr>
        <w:t xml:space="preserve">What problem does this framework explicitly solve?</w:t>
      </w:r>
      <w:r w:rsidDel="00000000" w:rsidR="00000000" w:rsidRPr="00000000">
        <w:rPr>
          <w:rtl w:val="0"/>
        </w:rPr>
        <w:t xml:space="preserve"> The framework aims to support responsible, value-driven, and governed Human–AI collaboration across the Software Development Lifecycle, addressing the lack of structured guidance for integrating LLMs into professional software development workflows.</w:t>
      </w:r>
    </w:p>
    <w:p w:rsidR="00000000" w:rsidDel="00000000" w:rsidP="00000000" w:rsidRDefault="00000000" w:rsidRPr="00000000" w14:paraId="0000001A">
      <w:pPr>
        <w:spacing w:after="240" w:lineRule="auto"/>
        <w:rPr/>
      </w:pPr>
      <w:r w:rsidDel="00000000" w:rsidR="00000000" w:rsidRPr="00000000">
        <w:rPr>
          <w:b w:val="1"/>
          <w:bCs w:val="1"/>
          <w:rtl w:val="0"/>
        </w:rPr>
        <w:t xml:space="preserve">What the framework covers and does not cover?</w:t>
      </w:r>
      <w:r w:rsidDel="00000000" w:rsidR="00000000" w:rsidRPr="00000000">
        <w:rPr>
          <w:rtl w:val="0"/>
        </w:rPr>
        <w:t xml:space="preserve"> </w:t>
      </w:r>
      <w:r w:rsidDel="00000000" w:rsidR="00000000" w:rsidRPr="00000000">
        <w:rPr>
          <w:b w:val="1"/>
          <w:bCs w:val="1"/>
          <w:rtl w:val="0"/>
        </w:rPr>
        <w:t xml:space="preserve">Covers:</w:t>
      </w:r>
      <w:r w:rsidDel="00000000" w:rsidR="00000000" w:rsidRPr="00000000">
        <w:rPr>
          <w:rtl w:val="0"/>
        </w:rPr>
        <w:t xml:space="preserve"> AI-assisted activities across SDLC phases; practices for human–AI collaboration, prompt formulation, and model selection; Human–AI interaction patterns (e.g., Mob Elaboration); governance metrics and oversight mechanisms (e.g., </w:t>
      </w:r>
      <w:r w:rsidDel="00000000" w:rsidR="00000000" w:rsidRPr="00000000">
        <w:rPr>
          <w:b w:val="1"/>
          <w:bCs w:val="1"/>
          <w:rtl w:val="0"/>
        </w:rPr>
        <w:t xml:space="preserve">Spec-Anchored Continuity</w:t>
      </w:r>
      <w:r w:rsidDel="00000000" w:rsidR="00000000" w:rsidRPr="00000000">
        <w:rPr>
          <w:rtl w:val="0"/>
        </w:rPr>
        <w:t xml:space="preserve">, Bolts).</w:t>
      </w:r>
    </w:p>
    <w:p w:rsidR="00000000" w:rsidDel="00000000" w:rsidP="00000000" w:rsidRDefault="00000000" w:rsidRPr="00000000" w14:paraId="0000001B">
      <w:pPr>
        <w:spacing w:after="240" w:lineRule="auto"/>
        <w:rPr/>
      </w:pPr>
      <w:r w:rsidDel="00000000" w:rsidR="00000000" w:rsidRPr="00000000">
        <w:rPr>
          <w:b w:val="1"/>
          <w:bCs w:val="1"/>
          <w:rtl w:val="0"/>
        </w:rPr>
        <w:t xml:space="preserve">Does not cover:</w:t>
      </w:r>
      <w:r w:rsidDel="00000000" w:rsidR="00000000" w:rsidRPr="00000000">
        <w:rPr>
          <w:rtl w:val="0"/>
        </w:rPr>
        <w:t xml:space="preserve"> The training or fine-tuning of AI/LLMs; model architecture design; infrastructure-level MLOps pipelines; tool-specific implementation details.</w:t>
      </w:r>
    </w:p>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rzhsf4nurxlc" w:id="3"/>
      <w:bookmarkEnd w:id="3"/>
      <w:r w:rsidDel="00000000" w:rsidR="00000000" w:rsidRPr="00000000">
        <w:rPr>
          <w:b w:val="1"/>
          <w:bCs w:val="1"/>
          <w:color w:val="000000"/>
          <w:sz w:val="26"/>
          <w:szCs w:val="26"/>
          <w:rtl w:val="0"/>
        </w:rPr>
        <w:t xml:space="preserve">Design Principles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4"/>
        </w:numPr>
        <w:spacing w:after="0" w:afterAutospacing="0" w:lineRule="auto"/>
        <w:ind w:left="720" w:hanging="360"/>
      </w:pPr>
      <w:r w:rsidDel="00000000" w:rsidR="00000000" w:rsidRPr="00000000">
        <w:rPr>
          <w:b w:val="1"/>
          <w:bCs w:val="1"/>
          <w:rtl w:val="0"/>
        </w:rPr>
        <w:t xml:space="preserve">Human-in-the-Loop by Design:</w:t>
      </w:r>
      <w:r w:rsidDel="00000000" w:rsidR="00000000" w:rsidRPr="00000000">
        <w:rPr>
          <w:rtl w:val="0"/>
        </w:rPr>
        <w:t xml:space="preserve"> AI-generated artifacts must always be subject to explicit human review, validation, and acceptance before being incorporated into the software product.</w:t>
      </w:r>
    </w:p>
    <w:p w:rsidR="00000000" w:rsidDel="00000000" w:rsidP="00000000" w:rsidRDefault="00000000" w:rsidRPr="00000000" w14:paraId="00000020">
      <w:pPr>
        <w:numPr>
          <w:ilvl w:val="0"/>
          <w:numId w:val="14"/>
        </w:numPr>
        <w:spacing w:after="0" w:afterAutospacing="0" w:lineRule="auto"/>
        <w:ind w:left="720" w:hanging="360"/>
      </w:pPr>
      <w:r w:rsidDel="00000000" w:rsidR="00000000" w:rsidRPr="00000000">
        <w:rPr>
          <w:b w:val="1"/>
          <w:bCs w:val="1"/>
          <w:rtl w:val="0"/>
        </w:rPr>
        <w:t xml:space="preserve">AI as Augmentation, Not Substitution:</w:t>
      </w:r>
      <w:r w:rsidDel="00000000" w:rsidR="00000000" w:rsidRPr="00000000">
        <w:rPr>
          <w:rtl w:val="0"/>
        </w:rPr>
        <w:t xml:space="preserve"> AI systems shall support and enhance human activities and decision-making rather than replace human responsibility for technical, architectural, or quality-related decisions.</w:t>
      </w:r>
    </w:p>
    <w:p w:rsidR="00000000" w:rsidDel="00000000" w:rsidP="00000000" w:rsidRDefault="00000000" w:rsidRPr="00000000" w14:paraId="00000021">
      <w:pPr>
        <w:numPr>
          <w:ilvl w:val="0"/>
          <w:numId w:val="14"/>
        </w:numPr>
        <w:spacing w:after="0" w:afterAutospacing="0" w:lineRule="auto"/>
        <w:ind w:left="720" w:hanging="360"/>
      </w:pPr>
      <w:r w:rsidDel="00000000" w:rsidR="00000000" w:rsidRPr="00000000">
        <w:rPr>
          <w:b w:val="1"/>
          <w:bCs w:val="1"/>
          <w:rtl w:val="0"/>
        </w:rPr>
        <w:t xml:space="preserve">Process-Level Governance of AI Usage:</w:t>
      </w:r>
      <w:r w:rsidDel="00000000" w:rsidR="00000000" w:rsidRPr="00000000">
        <w:rPr>
          <w:rtl w:val="0"/>
        </w:rPr>
        <w:t xml:space="preserve"> AI usage must be governed through explicit, repeatable process mechanisms that ensure visibility, traceability, and accountability of AI contributions.</w:t>
      </w:r>
    </w:p>
    <w:p w:rsidR="00000000" w:rsidDel="00000000" w:rsidP="00000000" w:rsidRDefault="00000000" w:rsidRPr="00000000" w14:paraId="00000022">
      <w:pPr>
        <w:numPr>
          <w:ilvl w:val="0"/>
          <w:numId w:val="14"/>
        </w:numPr>
        <w:spacing w:after="0" w:afterAutospacing="0" w:lineRule="auto"/>
        <w:ind w:left="720" w:hanging="360"/>
      </w:pPr>
      <w:r w:rsidDel="00000000" w:rsidR="00000000" w:rsidRPr="00000000">
        <w:rPr>
          <w:b w:val="1"/>
          <w:bCs w:val="1"/>
          <w:rtl w:val="0"/>
        </w:rPr>
        <w:t xml:space="preserve">SDLC-Wide and Phase-Aware Integration:</w:t>
      </w:r>
      <w:r w:rsidDel="00000000" w:rsidR="00000000" w:rsidRPr="00000000">
        <w:rPr>
          <w:rtl w:val="0"/>
        </w:rPr>
        <w:t xml:space="preserve"> AI integration shall be explicitly defined for each phase of the Software Development Lifecycle, with roles, responsibilities, and controls adapted to phase-specific objectives and risks.</w:t>
      </w:r>
    </w:p>
    <w:p w:rsidR="00000000" w:rsidDel="00000000" w:rsidP="00000000" w:rsidRDefault="00000000" w:rsidRPr="00000000" w14:paraId="00000023">
      <w:pPr>
        <w:numPr>
          <w:ilvl w:val="0"/>
          <w:numId w:val="14"/>
        </w:numPr>
        <w:spacing w:after="0" w:afterAutospacing="0" w:lineRule="auto"/>
        <w:ind w:left="720" w:hanging="360"/>
      </w:pPr>
      <w:r w:rsidDel="00000000" w:rsidR="00000000" w:rsidRPr="00000000">
        <w:rPr>
          <w:b w:val="1"/>
          <w:bCs w:val="1"/>
          <w:rtl w:val="0"/>
        </w:rPr>
        <w:t xml:space="preserve">Explicit Responsibility and Accountability:</w:t>
      </w:r>
      <w:r w:rsidDel="00000000" w:rsidR="00000000" w:rsidRPr="00000000">
        <w:rPr>
          <w:rtl w:val="0"/>
        </w:rPr>
        <w:t xml:space="preserve"> Clear human responsibility shall be assigned for the initiation, validation, and acceptance of AI-assisted activities and artifacts.</w:t>
      </w:r>
    </w:p>
    <w:p w:rsidR="00000000" w:rsidDel="00000000" w:rsidP="00000000" w:rsidRDefault="00000000" w:rsidRPr="00000000" w14:paraId="00000024">
      <w:pPr>
        <w:numPr>
          <w:ilvl w:val="0"/>
          <w:numId w:val="14"/>
        </w:numPr>
        <w:spacing w:after="0" w:afterAutospacing="0" w:lineRule="auto"/>
        <w:ind w:left="720" w:hanging="360"/>
      </w:pPr>
      <w:r w:rsidDel="00000000" w:rsidR="00000000" w:rsidRPr="00000000">
        <w:rPr>
          <w:b w:val="1"/>
          <w:bCs w:val="1"/>
          <w:rtl w:val="0"/>
        </w:rPr>
        <w:t xml:space="preserve">Risk-Proportional Validation and Control:</w:t>
      </w:r>
      <w:r w:rsidDel="00000000" w:rsidR="00000000" w:rsidRPr="00000000">
        <w:rPr>
          <w:rtl w:val="0"/>
        </w:rPr>
        <w:t xml:space="preserve"> The rigor of validation, review, and control applied to AI-assisted outputs shall be proportional to their potential technical, organizational, and ethical risk.</w:t>
      </w:r>
    </w:p>
    <w:p w:rsidR="00000000" w:rsidDel="00000000" w:rsidP="00000000" w:rsidRDefault="00000000" w:rsidRPr="00000000" w14:paraId="00000025">
      <w:pPr>
        <w:numPr>
          <w:ilvl w:val="0"/>
          <w:numId w:val="14"/>
        </w:numPr>
        <w:spacing w:after="240" w:lineRule="auto"/>
        <w:ind w:left="720" w:hanging="360"/>
      </w:pPr>
      <w:r w:rsidDel="00000000" w:rsidR="00000000" w:rsidRPr="00000000">
        <w:rPr>
          <w:b w:val="1"/>
          <w:bCs w:val="1"/>
          <w:rtl w:val="0"/>
        </w:rPr>
        <w:t xml:space="preserve">Spec-Anchored Continuity:</w:t>
      </w:r>
      <w:r w:rsidDel="00000000" w:rsidR="00000000" w:rsidRPr="00000000">
        <w:rPr>
          <w:rtl w:val="0"/>
        </w:rPr>
        <w:t xml:space="preserve"> The framework adopts a Spec-Anchored Development approach. Unlike 'Spec-First' models that discard requirements after code generation, or 'Spec-as-Source' models that treat natural language as a rigid compiler, this framework anchors a formal, split context (a Global Memory Bank + Local Feature Specs) alongside the codebase. This anchored Spec serves as the continuous, mathematically verifiable source of truth for AI agents across the SDLC, while human developers retain ultimate control over the execution.</w:t>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ay7cz4fc25ae" w:id="4"/>
      <w:bookmarkEnd w:id="4"/>
      <w:r w:rsidDel="00000000" w:rsidR="00000000" w:rsidRPr="00000000">
        <w:rPr>
          <w:b w:val="1"/>
          <w:bCs w:val="1"/>
          <w:color w:val="000000"/>
          <w:sz w:val="26"/>
          <w:szCs w:val="26"/>
          <w:rtl w:val="0"/>
        </w:rPr>
        <w:t xml:space="preserve">SDLC × AI Interaction Mapping</w:t>
      </w:r>
    </w:p>
    <w:p w:rsidR="00000000" w:rsidDel="00000000" w:rsidP="00000000" w:rsidRDefault="00000000" w:rsidRPr="00000000" w14:paraId="00000028">
      <w:pPr>
        <w:spacing w:after="240" w:lineRule="auto"/>
        <w:rPr/>
      </w:pPr>
      <w:r w:rsidDel="00000000" w:rsidR="00000000" w:rsidRPr="00000000">
        <w:rPr>
          <w:rtl w:val="0"/>
        </w:rPr>
      </w:r>
    </w:p>
    <w:tbl>
      <w:tblPr>
        <w:tblStyle w:val="Table1"/>
        <w:tblW w:w="9495.0" w:type="dxa"/>
        <w:jc w:val="left"/>
        <w:tblLayout w:type="fixed"/>
        <w:tblLook w:val="0600"/>
      </w:tblPr>
      <w:tblGrid>
        <w:gridCol w:w="2055"/>
        <w:gridCol w:w="1710"/>
        <w:gridCol w:w="1845"/>
        <w:gridCol w:w="1995"/>
        <w:gridCol w:w="1890"/>
        <w:tblGridChange w:id="0">
          <w:tblGrid>
            <w:gridCol w:w="2055"/>
            <w:gridCol w:w="1710"/>
            <w:gridCol w:w="1845"/>
            <w:gridCol w:w="1995"/>
            <w:gridCol w:w="189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SDLC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Role of AI (Proactive)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Human Responsibility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Key Risks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Required Controls</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b w:val="1"/>
                <w:bCs w:val="1"/>
              </w:rPr>
            </w:pPr>
            <w:r w:rsidDel="00000000" w:rsidR="00000000" w:rsidRPr="00000000">
              <w:rPr>
                <w:b w:val="1"/>
                <w:bCs w:val="1"/>
                <w:rtl w:val="0"/>
              </w:rPr>
              <w:t xml:space="preserve">Strategic Alignment (Pre-Squad)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Assists in market research, Key Performance Indicators formulation, and drafting product Objectives and Key Results.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Align product vision with market demands and stakeholders (Project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Misaligned business goals; building the wrong product.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Stakeholder Alignment Meetings</w:t>
            </w:r>
            <w:r w:rsidDel="00000000" w:rsidR="00000000" w:rsidRPr="00000000">
              <w:rPr>
                <w:rtl w:val="0"/>
              </w:rPr>
              <w:t xml:space="preserve"> &amp; OKR sign-off.</w:t>
            </w:r>
          </w:p>
        </w:tc>
      </w:tr>
      <w:tr>
        <w:trPr>
          <w:cantSplit w:val="0"/>
          <w:trHeight w:val="27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Discovery &amp;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Generates initial User Stories, Acceptance Criteria, and prototypes from high-level Units of Work/Features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Validate correctness, completeness, and alignment with business 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Hallucinated requirements; loss of domain nuance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Mob Elaboration</w:t>
            </w:r>
            <w:r w:rsidDel="00000000" w:rsidR="00000000" w:rsidRPr="00000000">
              <w:rPr>
                <w:rtl w:val="0"/>
              </w:rPr>
              <w:t xml:space="preserve"> involving the Trio (Product, Tech, Design).</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Design &amp; Prototyping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Proposes architectural alternatives and rapidly generates UI/UX prototypes and visual structural flows.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Select final design decisions; </w:t>
            </w:r>
            <w:r w:rsidDel="00000000" w:rsidR="00000000" w:rsidRPr="00000000">
              <w:rPr>
                <w:b w:val="1"/>
                <w:bCs w:val="1"/>
                <w:rtl w:val="0"/>
              </w:rPr>
              <w:t xml:space="preserve">conduct usability testing</w:t>
            </w:r>
            <w:r w:rsidDel="00000000" w:rsidR="00000000" w:rsidRPr="00000000">
              <w:rPr>
                <w:rtl w:val="0"/>
              </w:rPr>
              <w:t xml:space="preserve">; ensure architectural coherence.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Suboptimal design decisions; building a product with poor user experience.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Design Reviews</w:t>
            </w:r>
            <w:r w:rsidDel="00000000" w:rsidR="00000000" w:rsidRPr="00000000">
              <w:rPr>
                <w:rtl w:val="0"/>
              </w:rPr>
              <w:t xml:space="preserve"> &amp; </w:t>
            </w:r>
            <w:r w:rsidDel="00000000" w:rsidR="00000000" w:rsidRPr="00000000">
              <w:rPr>
                <w:b w:val="1"/>
                <w:bCs w:val="1"/>
                <w:rtl w:val="0"/>
              </w:rPr>
              <w:t xml:space="preserve">Usability Testing</w:t>
            </w:r>
            <w:r w:rsidDel="00000000" w:rsidR="00000000" w:rsidRPr="00000000">
              <w:rPr>
                <w:rtl w:val="0"/>
              </w:rPr>
              <w:t xml:space="preserve"> (Heatmaps/User Feedback) before implementation.</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Code generation, refactoring, and </w:t>
            </w:r>
            <w:r w:rsidDel="00000000" w:rsidR="00000000" w:rsidRPr="00000000">
              <w:rPr>
                <w:b w:val="1"/>
                <w:bCs w:val="1"/>
                <w:rtl w:val="0"/>
              </w:rPr>
              <w:t xml:space="preserve">Task-level unit test creation</w:t>
            </w:r>
            <w:r w:rsidDel="00000000" w:rsidR="00000000" w:rsidRPr="00000000">
              <w:rPr>
                <w:rtl w:val="0"/>
              </w:rPr>
              <w:t xml:space="preserve"> (Consistency Factors) via AI Coding.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Execute assigned tasks, ensure correctness/security, and constrain AI with unit tests.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Vulnerabilities and bugs; reduced code understanding; AI hallucinating scope.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Pre-Bolt Architectural Lock &amp; Bolts (micro-cycle governance).</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Automates </w:t>
            </w:r>
            <w:r w:rsidDel="00000000" w:rsidR="00000000" w:rsidRPr="00000000">
              <w:rPr>
                <w:b w:val="1"/>
                <w:bCs w:val="1"/>
                <w:rtl w:val="0"/>
              </w:rPr>
              <w:t xml:space="preserve">Story-level Behavior-Driven Development (BDD)</w:t>
            </w:r>
            <w:r w:rsidDel="00000000" w:rsidR="00000000" w:rsidRPr="00000000">
              <w:rPr>
                <w:rtl w:val="0"/>
              </w:rPr>
              <w:t xml:space="preserve"> test scripts derived directly from Gherkin.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Validate complete business value (Story level) via BDD and manual exploratory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False sense of coverage; missing edge cases or UX flaws.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QA Validation Playbook (Testing Gate).</w:t>
            </w:r>
          </w:p>
        </w:tc>
      </w:tr>
      <w:tr>
        <w:trPr>
          <w:cantSplit w:val="0"/>
          <w:trHeight w:val="27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Prepares configuration scripts and IaC (Infrastructure as Code) using accumulated context.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Approve deployment; ensure environment safety and scalability.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Misconfiguration; operational failures.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Manual Approval Gates</w:t>
            </w:r>
            <w:r w:rsidDel="00000000" w:rsidR="00000000" w:rsidRPr="00000000">
              <w:rPr>
                <w:rtl w:val="0"/>
              </w:rPr>
              <w:t xml:space="preserve"> via DevOps Alliance</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Maintenance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Reconstructs context to explain legacy code and proposes bug fixes.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Diagnose root causes; decide on fixes.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Over-trusting AI explanations; knowledge erosion.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Human verification</w:t>
            </w:r>
            <w:r w:rsidDel="00000000" w:rsidR="00000000" w:rsidRPr="00000000">
              <w:rPr>
                <w:rtl w:val="0"/>
              </w:rPr>
              <w:t xml:space="preserve"> using Context Reconstruction artifacts.</w:t>
            </w:r>
          </w:p>
        </w:tc>
      </w:tr>
    </w:tbl>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9owda1tf5djn" w:id="5"/>
      <w:bookmarkEnd w:id="5"/>
      <w:r w:rsidDel="00000000" w:rsidR="00000000" w:rsidRPr="00000000">
        <w:rPr>
          <w:b w:val="1"/>
          <w:bCs w:val="1"/>
          <w:color w:val="000000"/>
          <w:sz w:val="26"/>
          <w:szCs w:val="26"/>
          <w:rtl w:val="0"/>
        </w:rPr>
        <w:t xml:space="preserve">Phase Descriptions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Strategic Alignment (Pre-Squad)</w:t>
      </w:r>
      <w:r w:rsidDel="00000000" w:rsidR="00000000" w:rsidRPr="00000000">
        <w:rPr>
          <w:rtl w:val="0"/>
        </w:rPr>
        <w:t xml:space="preserve"> —&gt; The lifecycle begins in the strategic flow, before the development Squad is involved. The Project Manager (PM) aligns with stakeholders and clients to define the product's 1- to 3-year vision, strategic OKRs, and KPIs. AI can assist in market analysis, but the PM ensures the product has a clear, measurable business justification before passing the Unit of Work to the Squad.</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Discovery &amp; Requirements</w:t>
      </w:r>
      <w:r w:rsidDel="00000000" w:rsidR="00000000" w:rsidRPr="00000000">
        <w:rPr>
          <w:rtl w:val="0"/>
        </w:rPr>
        <w:t xml:space="preserve"> —&gt; The deep discovery phase focusing on the "Product" and Lean mapping of user flows. AI proactively transforms high-level Units of Work into detailed User Stories and Acceptance Criteria (sized XS or S). To ensure semantic consistency between human intent and machine execution, the AI must generate these criteria using the formal </w:t>
      </w:r>
      <w:r w:rsidDel="00000000" w:rsidR="00000000" w:rsidRPr="00000000">
        <w:rPr>
          <w:b w:val="1"/>
          <w:bCs w:val="1"/>
          <w:rtl w:val="0"/>
        </w:rPr>
        <w:t xml:space="preserve">Gherkin language</w:t>
      </w:r>
      <w:r w:rsidDel="00000000" w:rsidR="00000000" w:rsidRPr="00000000">
        <w:rPr>
          <w:rtl w:val="0"/>
        </w:rPr>
        <w:t xml:space="preserve"> (Given/When/Then syntax). This is governed through </w:t>
      </w:r>
      <w:r w:rsidDel="00000000" w:rsidR="00000000" w:rsidRPr="00000000">
        <w:rPr>
          <w:b w:val="1"/>
          <w:bCs w:val="1"/>
          <w:rtl w:val="0"/>
        </w:rPr>
        <w:t xml:space="preserve">Mob Elaboration</w:t>
      </w:r>
      <w:r w:rsidDel="00000000" w:rsidR="00000000" w:rsidRPr="00000000">
        <w:rPr>
          <w:rtl w:val="0"/>
        </w:rPr>
        <w:t xml:space="preserve">, a real-time collaborative session where the Trio validates the AI's understanding. Because formal syntax can be difficult for non-technical stakeholders (like the PM or Design Lead) to evaluate, the framework utilizes an </w:t>
      </w:r>
      <w:r w:rsidDel="00000000" w:rsidR="00000000" w:rsidRPr="00000000">
        <w:rPr>
          <w:b w:val="1"/>
          <w:bCs w:val="1"/>
          <w:rtl w:val="0"/>
        </w:rPr>
        <w:t xml:space="preserve">Interactive Bridge</w:t>
      </w:r>
      <w:r w:rsidDel="00000000" w:rsidR="00000000" w:rsidRPr="00000000">
        <w:rPr>
          <w:rtl w:val="0"/>
        </w:rPr>
        <w:t xml:space="preserve"> during this ritual. The AI translates the Gherkin into plain Natural Language (NL) for human critique (Confirm, Add, Delete, Modify), and then silently compiles the approved requirements back into formal Gherkin for the development/design phase.</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Design, Prototyping &amp; Architecture</w:t>
      </w:r>
      <w:r w:rsidDel="00000000" w:rsidR="00000000" w:rsidRPr="00000000">
        <w:rPr>
          <w:rtl w:val="0"/>
        </w:rPr>
        <w:t xml:space="preserve"> —&gt; Following the approval of User Stories, the workflow moves into the visual and architectural design phase. AI assists by proposing architectural options and rapidly generating UI structural flows or high-fidelity prototypes. Crucially, the Tech Lead prompts the AI to generate a </w:t>
      </w:r>
      <w:r w:rsidDel="00000000" w:rsidR="00000000" w:rsidRPr="00000000">
        <w:rPr>
          <w:b w:val="1"/>
          <w:bCs w:val="1"/>
          <w:rtl w:val="0"/>
        </w:rPr>
        <w:t xml:space="preserve">Formal Technical Spec</w:t>
      </w:r>
      <w:r w:rsidDel="00000000" w:rsidR="00000000" w:rsidRPr="00000000">
        <w:rPr>
          <w:rtl w:val="0"/>
        </w:rPr>
        <w:t xml:space="preserve"> (e.g., OpenAPI contract, AsyncAPI, or GraphQL schema) based on the approved Gherkin scenarios. This Spec-Anchored contract is saved to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to act as the absolute technical boundary for all subsequent coding. </w:t>
      </w:r>
      <w:r w:rsidDel="00000000" w:rsidR="00000000" w:rsidRPr="00000000">
        <w:rPr>
          <w:b w:val="1"/>
          <w:bCs w:val="1"/>
          <w:rtl w:val="0"/>
        </w:rPr>
        <w:t xml:space="preserve">Crucially, no product or feature is approved for implementation without a prototype or visual element.</w:t>
      </w:r>
      <w:r w:rsidDel="00000000" w:rsidR="00000000" w:rsidRPr="00000000">
        <w:rPr>
          <w:rtl w:val="0"/>
        </w:rPr>
        <w:t xml:space="preserve"> The Trio (specifically the Design Lead) conducts Usability Testing on these prototypes. Concurrently, the Tech Lead evaluates the architectural feasibility. Only after the visuals are approved and the architectural risk is assessed can the User Stories be moved into the developer's Bolt Backlog.</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Implementation (Development Environment)</w:t>
      </w:r>
      <w:r w:rsidDel="00000000" w:rsidR="00000000" w:rsidRPr="00000000">
        <w:rPr>
          <w:rtl w:val="0"/>
        </w:rPr>
        <w:t xml:space="preserve"> —&gt; AI supports developers by actively generating and refactoring code. Coding is managed through high-intensity </w:t>
      </w:r>
      <w:r w:rsidDel="00000000" w:rsidR="00000000" w:rsidRPr="00000000">
        <w:rPr>
          <w:b w:val="1"/>
          <w:bCs w:val="1"/>
          <w:rtl w:val="0"/>
        </w:rPr>
        <w:t xml:space="preserve">Bolts</w:t>
      </w:r>
      <w:r w:rsidDel="00000000" w:rsidR="00000000" w:rsidRPr="00000000">
        <w:rPr>
          <w:rtl w:val="0"/>
        </w:rPr>
        <w:t xml:space="preserve">. Because the formal Technical Spec (OpenAPI/GraphQL) was anchored in the previous phase, Frontend and Backend developers can execute their Bolts in parallel without waiting on each other. The Tech Lead maps out these tasks and evaluates the risk before the Bolts begin, allowing developers to execute rapidly against the locked spec without constant interruptions.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Testing (Staging Environment)</w:t>
      </w:r>
      <w:r w:rsidDel="00000000" w:rsidR="00000000" w:rsidRPr="00000000">
        <w:rPr>
          <w:rtl w:val="0"/>
        </w:rPr>
        <w:t xml:space="preserve"> —&gt; Once all tasks for a User Story are completed in the Development Environment, the entire Story is moved to the Staging Environment. Testing is decoupled from the Bolt. QA utilizes Behavior-Driven Development (BDD) and AI automation to test the User Story as a whole, ensuring edge cases are covered before production. </w:t>
      </w:r>
      <w:r w:rsidDel="00000000" w:rsidR="00000000" w:rsidRPr="00000000">
        <w:rPr>
          <w:b w:val="1"/>
          <w:bCs w:val="1"/>
          <w:rtl w:val="0"/>
        </w:rPr>
        <w:t xml:space="preserve">If QA identifies a bug during BDD testing, the Story is kicked back to the Development Environment, where the developer initiates a rapid 'Fix-Bolt' before returning it to Staging.</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Deployment (Production)</w:t>
      </w:r>
      <w:r w:rsidDel="00000000" w:rsidR="00000000" w:rsidRPr="00000000">
        <w:rPr>
          <w:rtl w:val="0"/>
        </w:rPr>
        <w:t xml:space="preserve"> —&gt; AI utilizes the persistent context gathered from previous phases to manage deployment scripts. Deployment is governed by external dependencies (the DevOps Alliance), ensuring the system remains secure.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Maintenance</w:t>
      </w:r>
      <w:r w:rsidDel="00000000" w:rsidR="00000000" w:rsidRPr="00000000">
        <w:rPr>
          <w:rtl w:val="0"/>
        </w:rPr>
        <w:t xml:space="preserve"> —&gt; AI aids in debugging by employing </w:t>
      </w:r>
      <w:r w:rsidDel="00000000" w:rsidR="00000000" w:rsidRPr="00000000">
        <w:rPr>
          <w:b w:val="1"/>
          <w:bCs w:val="1"/>
          <w:rtl w:val="0"/>
        </w:rPr>
        <w:t xml:space="preserve">Context Reconstruction</w:t>
      </w:r>
      <w:r w:rsidDel="00000000" w:rsidR="00000000" w:rsidRPr="00000000">
        <w:rPr>
          <w:rtl w:val="0"/>
        </w:rPr>
        <w:t xml:space="preserve">. Instead of feeding the AI the entire project context (which causes hallucinations), developers feed the AI only the specific bug report, the QA test evidence, and the isolated code snippet to propose an informed fix.</w:t>
      </w: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ksqnhpw4d4ov" w:id="6"/>
      <w:bookmarkEnd w:id="6"/>
      <w:r w:rsidDel="00000000" w:rsidR="00000000" w:rsidRPr="00000000">
        <w:rPr>
          <w:b w:val="1"/>
          <w:bCs w:val="1"/>
          <w:color w:val="000000"/>
          <w:sz w:val="26"/>
          <w:szCs w:val="26"/>
          <w:rtl w:val="0"/>
        </w:rPr>
        <w:t xml:space="preserve">Roles and Responsibilities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4"/>
        </w:numPr>
        <w:spacing w:after="0" w:afterAutospacing="0" w:lineRule="auto"/>
        <w:ind w:left="720" w:hanging="360"/>
        <w:rPr>
          <w:u w:val="none"/>
        </w:rPr>
      </w:pPr>
      <w:r w:rsidDel="00000000" w:rsidR="00000000" w:rsidRPr="00000000">
        <w:rPr>
          <w:b w:val="1"/>
          <w:bCs w:val="1"/>
          <w:rtl w:val="0"/>
        </w:rPr>
        <w:t xml:space="preserve">Project Manager (PM):</w:t>
      </w:r>
      <w:r w:rsidDel="00000000" w:rsidR="00000000" w:rsidRPr="00000000">
        <w:rPr>
          <w:rtl w:val="0"/>
        </w:rPr>
        <w:t xml:space="preserve"> Operates outside the immediate Squad in the Strategic Flow. Responsible for stakeholder alignment, defining KPIs/OKRs, and ensuring the product vision aligns with long-term market demands before passing the Unit of Work to the Trio.</w:t>
      </w:r>
      <w:r w:rsidDel="00000000" w:rsidR="00000000" w:rsidRPr="00000000">
        <w:rPr>
          <w:rtl w:val="0"/>
        </w:rPr>
      </w:r>
    </w:p>
    <w:p w:rsidR="00000000" w:rsidDel="00000000" w:rsidP="00000000" w:rsidRDefault="00000000" w:rsidRPr="00000000" w14:paraId="0000005F">
      <w:pPr>
        <w:numPr>
          <w:ilvl w:val="0"/>
          <w:numId w:val="15"/>
        </w:numPr>
        <w:spacing w:after="0" w:afterAutospacing="0" w:lineRule="auto"/>
        <w:ind w:left="720" w:hanging="360"/>
      </w:pPr>
      <w:r w:rsidDel="00000000" w:rsidR="00000000" w:rsidRPr="00000000">
        <w:rPr>
          <w:b w:val="1"/>
          <w:bCs w:val="1"/>
          <w:rtl w:val="0"/>
        </w:rPr>
        <w:t xml:space="preserve">The Trio (Product Owner, Tech Lead, Design Lead):</w:t>
      </w:r>
      <w:r w:rsidDel="00000000" w:rsidR="00000000" w:rsidRPr="00000000">
        <w:rPr>
          <w:rtl w:val="0"/>
        </w:rPr>
        <w:t xml:space="preserve"> Leadership unit within the Squad responsible for high-level alignment. They lead the Mob Elaboration ritual, ensuring AI-generated plans balance business value, technical feasibility, and user experience.</w:t>
      </w:r>
    </w:p>
    <w:p w:rsidR="00000000" w:rsidDel="00000000" w:rsidP="00000000" w:rsidRDefault="00000000" w:rsidRPr="00000000" w14:paraId="00000060">
      <w:pPr>
        <w:numPr>
          <w:ilvl w:val="0"/>
          <w:numId w:val="15"/>
        </w:numPr>
        <w:spacing w:after="0" w:afterAutospacing="0" w:lineRule="auto"/>
        <w:ind w:left="720" w:hanging="360"/>
      </w:pPr>
      <w:r w:rsidDel="00000000" w:rsidR="00000000" w:rsidRPr="00000000">
        <w:rPr>
          <w:b w:val="1"/>
          <w:bCs w:val="1"/>
          <w:rtl w:val="0"/>
        </w:rPr>
        <w:t xml:space="preserve">Bolt Master:</w:t>
      </w:r>
      <w:r w:rsidDel="00000000" w:rsidR="00000000" w:rsidRPr="00000000">
        <w:rPr>
          <w:rtl w:val="0"/>
        </w:rPr>
        <w:t xml:space="preserve"> Facilitates the high-speed continuous flow and cadence of Bolts, ensuring adherence to the framework principles, quality gates, and process mechanisms. They act as the operational orchestrator: once the Tech Lead approves the technical tasks, the Bolt Master is strictly responsible for prioritizing the Bolt Backlog, managing task dependencies, and assigning specific tasks to developers based on current capacity.</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b w:val="1"/>
          <w:bCs w:val="1"/>
          <w:rtl w:val="0"/>
        </w:rPr>
        <w:t xml:space="preserve">Developer (Back / Front):</w:t>
      </w:r>
      <w:r w:rsidDel="00000000" w:rsidR="00000000" w:rsidRPr="00000000">
        <w:rPr>
          <w:rtl w:val="0"/>
        </w:rPr>
        <w:t xml:space="preserve"> Executes technical tasks in collaboration with AI. Operating with intentionally limited agency regarding scope, architecture, and prioritization, developers strictly execute the specific tasks assigned to them by the Bolt Master. They validate AI outputs during the execution of "Bolts," maintain deep comprehension of the generated logic, and retain full responsibility for ensuring the code passes the automated pipelines and Consistency Factor tests.</w:t>
      </w:r>
      <w:r w:rsidDel="00000000" w:rsidR="00000000" w:rsidRPr="00000000">
        <w:rPr>
          <w:rtl w:val="0"/>
        </w:rPr>
      </w:r>
    </w:p>
    <w:p w:rsidR="00000000" w:rsidDel="00000000" w:rsidP="00000000" w:rsidRDefault="00000000" w:rsidRPr="00000000" w14:paraId="00000062">
      <w:pPr>
        <w:numPr>
          <w:ilvl w:val="0"/>
          <w:numId w:val="15"/>
        </w:numPr>
        <w:spacing w:after="0" w:afterAutospacing="0" w:lineRule="auto"/>
        <w:ind w:left="720" w:hanging="360"/>
      </w:pPr>
      <w:r w:rsidDel="00000000" w:rsidR="00000000" w:rsidRPr="00000000">
        <w:rPr>
          <w:b w:val="1"/>
          <w:bCs w:val="1"/>
          <w:rtl w:val="0"/>
        </w:rPr>
        <w:t xml:space="preserve">QA (Quality Assurance):</w:t>
      </w:r>
      <w:r w:rsidDel="00000000" w:rsidR="00000000" w:rsidRPr="00000000">
        <w:rPr>
          <w:rtl w:val="0"/>
        </w:rPr>
        <w:t xml:space="preserve"> They ensure that AI-generated test suites are adequate and do not overlook critical edge cases. They operate downstream in the Staging Environment, decoupled from the developer's Bolts, focusing strictly on validating the fully assembled User Story against the approved Gherkin business requirements.</w:t>
      </w:r>
    </w:p>
    <w:p w:rsidR="00000000" w:rsidDel="00000000" w:rsidP="00000000" w:rsidRDefault="00000000" w:rsidRPr="00000000" w14:paraId="00000063">
      <w:pPr>
        <w:numPr>
          <w:ilvl w:val="0"/>
          <w:numId w:val="15"/>
        </w:numPr>
        <w:spacing w:after="240" w:lineRule="auto"/>
        <w:ind w:left="720" w:hanging="360"/>
      </w:pPr>
      <w:r w:rsidDel="00000000" w:rsidR="00000000" w:rsidRPr="00000000">
        <w:rPr>
          <w:b w:val="1"/>
          <w:bCs w:val="1"/>
          <w:rtl w:val="0"/>
        </w:rPr>
        <w:t xml:space="preserve">DevOps Alliance:</w:t>
      </w:r>
      <w:r w:rsidDel="00000000" w:rsidR="00000000" w:rsidRPr="00000000">
        <w:rPr>
          <w:rtl w:val="0"/>
        </w:rPr>
        <w:t xml:space="preserve"> External dependencies to the Squad that provide SDLC-wide oversight, ensuring AI-generated solutions meet enterprise-grade security and scalability standards during Deployment.</w:t>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j54b1i2dds0v" w:id="7"/>
      <w:bookmarkEnd w:id="7"/>
      <w:r w:rsidDel="00000000" w:rsidR="00000000" w:rsidRPr="00000000">
        <w:rPr>
          <w:b w:val="1"/>
          <w:bCs w:val="1"/>
          <w:color w:val="000000"/>
          <w:sz w:val="26"/>
          <w:szCs w:val="26"/>
          <w:rtl w:val="0"/>
        </w:rPr>
        <w:t xml:space="preserve">Governance Mechanisms &amp; Quality Gates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1. Bolts (Micro-Cycle Governance)</w:t>
      </w:r>
    </w:p>
    <w:p w:rsidR="00000000" w:rsidDel="00000000" w:rsidP="00000000" w:rsidRDefault="00000000" w:rsidRPr="00000000" w14:paraId="00000068">
      <w:pPr>
        <w:spacing w:after="240" w:lineRule="auto"/>
        <w:rPr/>
      </w:pPr>
      <w:r w:rsidDel="00000000" w:rsidR="00000000" w:rsidRPr="00000000">
        <w:rPr>
          <w:rtl w:val="0"/>
        </w:rPr>
        <w:t xml:space="preserve">Because traditional execution cycles are too slow, the framework relies on "Bolts". A Bolt is the smallest execution iteration, designed for the rapid implementation of a specific task within a User Story. Bolts occur strictly within the </w:t>
      </w:r>
      <w:r w:rsidDel="00000000" w:rsidR="00000000" w:rsidRPr="00000000">
        <w:rPr>
          <w:b w:val="1"/>
          <w:bCs w:val="1"/>
          <w:rtl w:val="0"/>
        </w:rPr>
        <w:t xml:space="preserve">Development Environment</w:t>
      </w:r>
      <w:r w:rsidDel="00000000" w:rsidR="00000000" w:rsidRPr="00000000">
        <w:rPr>
          <w:rtl w:val="0"/>
        </w:rPr>
        <w:t xml:space="preserve">.</w:t>
      </w:r>
    </w:p>
    <w:p w:rsidR="00000000" w:rsidDel="00000000" w:rsidP="00000000" w:rsidRDefault="00000000" w:rsidRPr="00000000" w14:paraId="00000069">
      <w:pPr>
        <w:numPr>
          <w:ilvl w:val="0"/>
          <w:numId w:val="7"/>
        </w:numPr>
        <w:spacing w:after="0" w:afterAutospacing="0" w:before="240" w:lineRule="auto"/>
        <w:ind w:left="720" w:hanging="360"/>
      </w:pPr>
      <w:r w:rsidDel="00000000" w:rsidR="00000000" w:rsidRPr="00000000">
        <w:rPr>
          <w:b w:val="1"/>
          <w:bCs w:val="1"/>
          <w:rtl w:val="0"/>
        </w:rPr>
        <w:t xml:space="preserve">Task Breakdown &amp; Architectural Lock (Pre-Bolt):</w:t>
      </w:r>
      <w:r w:rsidDel="00000000" w:rsidR="00000000" w:rsidRPr="00000000">
        <w:rPr>
          <w:rtl w:val="0"/>
        </w:rPr>
        <w:t xml:space="preserve"> Before any coding begins, the User Story must be broken down into granular technical tasks. To maintain strict architectural control, the </w:t>
      </w:r>
      <w:r w:rsidDel="00000000" w:rsidR="00000000" w:rsidRPr="00000000">
        <w:rPr>
          <w:b w:val="1"/>
          <w:bCs w:val="1"/>
          <w:rtl w:val="0"/>
        </w:rPr>
        <w:t xml:space="preserve">Tech Lead</w:t>
      </w:r>
      <w:r w:rsidDel="00000000" w:rsidR="00000000" w:rsidRPr="00000000">
        <w:rPr>
          <w:rtl w:val="0"/>
        </w:rPr>
        <w:t xml:space="preserve"> and </w:t>
      </w:r>
      <w:r w:rsidDel="00000000" w:rsidR="00000000" w:rsidRPr="00000000">
        <w:rPr>
          <w:b w:val="1"/>
          <w:bCs w:val="1"/>
          <w:rtl w:val="0"/>
        </w:rPr>
        <w:t xml:space="preserve">PO</w:t>
      </w:r>
      <w:r w:rsidDel="00000000" w:rsidR="00000000" w:rsidRPr="00000000">
        <w:rPr>
          <w:rtl w:val="0"/>
        </w:rPr>
        <w:t xml:space="preserve"> feeds the locked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(containing the approved Gherkin Acceptance Criteria, UI prototypes, and architectural guidelines) into the AI Agent. The AI proactively generates a sequential list of granular technical tasks. The Tech Lead independently verifies this list, ensures no technical dependencies are missed, and flags any "High-Risk" tasks.</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b w:val="1"/>
          <w:bCs w:val="1"/>
          <w:rtl w:val="0"/>
        </w:rPr>
        <w:t xml:space="preserve">Context Alignment &amp; Assignment (Daily Planning):</w:t>
      </w:r>
      <w:r w:rsidDel="00000000" w:rsidR="00000000" w:rsidRPr="00000000">
        <w:rPr>
          <w:rtl w:val="0"/>
        </w:rPr>
        <w:t xml:space="preserve"> Once the Tech Lead approves the technical scope, the </w:t>
      </w:r>
      <w:r w:rsidDel="00000000" w:rsidR="00000000" w:rsidRPr="00000000">
        <w:rPr>
          <w:b w:val="1"/>
          <w:bCs w:val="1"/>
          <w:rtl w:val="0"/>
        </w:rPr>
        <w:t xml:space="preserve">Bolt Master</w:t>
      </w:r>
      <w:r w:rsidDel="00000000" w:rsidR="00000000" w:rsidRPr="00000000">
        <w:rPr>
          <w:rtl w:val="0"/>
        </w:rPr>
        <w:t xml:space="preserve"> takes ownership of the logistics. The Bolt Master prioritizes the tasks in the Bolt Backlog based on execution dependencies and assigns them to specific Developers according to their capacity and technical strengths. During this Daily Planning meeting, the Tech Lead also briefly presents the high-level context, UI prototypes, and architectural guidelines to the assigned Developers. This ensures that while developers do not dictate the technical scope, they understand the broader intent necessary to prompt the AI effectively during execution.</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A Developer pulls their strictly pre-defined and assigned Task from the Bolt Backlog, fully aware of the Story's context but with their scope strictly limited to execution.</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bCs w:val="1"/>
          <w:rtl w:val="0"/>
        </w:rPr>
        <w:t xml:space="preserve">Consistency Factor Generation (Pre-Coding):</w:t>
      </w:r>
      <w:r w:rsidDel="00000000" w:rsidR="00000000" w:rsidRPr="00000000">
        <w:rPr>
          <w:rtl w:val="0"/>
        </w:rPr>
        <w:t xml:space="preserve"> Before generating the core application logic, the AI and Developer generate a "Consistency Factor"—a set of strict automated unit tests tailored specifically to the technical Task. </w:t>
      </w:r>
      <w:r w:rsidDel="00000000" w:rsidR="00000000" w:rsidRPr="00000000">
        <w:rPr>
          <w:b w:val="1"/>
          <w:bCs w:val="1"/>
          <w:rtl w:val="0"/>
        </w:rPr>
        <w:t xml:space="preserve">Crucially, the AI is explicitly instructed to validate these tests against both the Functional Spec (Gherkin) and the Technical Spec (OpenAPI) anchored in the </w:t>
      </w:r>
      <w:r w:rsidDel="00000000" w:rsidR="00000000" w:rsidRPr="00000000">
        <w:rPr>
          <w:rFonts w:ascii="Roboto Mono" w:cs="Roboto Mono" w:eastAsia="Roboto Mono" w:hAnsi="Roboto Mono"/>
          <w:b w:val="1"/>
          <w:bCs w:val="1"/>
          <w:color w:val="188038"/>
          <w:rtl w:val="0"/>
        </w:rPr>
        <w:t xml:space="preserve">.ai-context.md</w:t>
      </w:r>
      <w:r w:rsidDel="00000000" w:rsidR="00000000" w:rsidRPr="00000000">
        <w:rPr>
          <w:b w:val="1"/>
          <w:bCs w:val="1"/>
          <w:rtl w:val="0"/>
        </w:rPr>
        <w:t xml:space="preserve"> file.</w:t>
      </w:r>
      <w:r w:rsidDel="00000000" w:rsidR="00000000" w:rsidRPr="00000000">
        <w:rPr>
          <w:rtl w:val="0"/>
        </w:rPr>
        <w:t xml:space="preserve"> This mathematically constrains the AI's backend code to the exact expected responses, and the frontend code to the exact expected payloads, neutralizing AI hallucinations at the component level."</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b w:val="1"/>
          <w:bCs w:val="1"/>
          <w:rtl w:val="0"/>
        </w:rPr>
        <w:t xml:space="preserve">Generation &amp; Refinement (AI Coding):</w:t>
      </w:r>
      <w:r w:rsidDel="00000000" w:rsidR="00000000" w:rsidRPr="00000000">
        <w:rPr>
          <w:rtl w:val="0"/>
        </w:rPr>
        <w:t xml:space="preserve"> The AI generates the code syntax based on the pre-approved plan. The subsequent code generation is strictly guided and constrained by the need to pass the exact "Consistency Factor" tests generated in the previous step, preventing AI hallucinations. The Developer iteratively refines the output as an active editor.</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b w:val="1"/>
          <w:bCs w:val="1"/>
          <w:rtl w:val="0"/>
        </w:rPr>
        <w:t xml:space="preserve">Validation &amp; Story Completion (End of Bolt):</w:t>
      </w:r>
      <w:r w:rsidDel="00000000" w:rsidR="00000000" w:rsidRPr="00000000">
        <w:rPr>
          <w:rtl w:val="0"/>
        </w:rPr>
        <w:t xml:space="preserve"> The code passes the automated pipeline, the Developer can manually explain the logic, and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is updated. The individual task is now 'Done'. </w:t>
      </w:r>
      <w:r w:rsidDel="00000000" w:rsidR="00000000" w:rsidRPr="00000000">
        <w:rPr>
          <w:b w:val="1"/>
          <w:bCs w:val="1"/>
          <w:rtl w:val="0"/>
        </w:rPr>
        <w:t xml:space="preserve">If more tasks remain for the User Story, the developer loops back and pulls their next assigned task. Once all tasks for the User Story are complete, the Story passes the Implementation Gate and is merged into the Staging Environment for QA.</w:t>
      </w:r>
    </w:p>
    <w:p w:rsidR="00000000" w:rsidDel="00000000" w:rsidP="00000000" w:rsidRDefault="00000000" w:rsidRPr="00000000" w14:paraId="0000006F">
      <w:pPr>
        <w:numPr>
          <w:ilvl w:val="0"/>
          <w:numId w:val="7"/>
        </w:numPr>
        <w:spacing w:after="240" w:before="0" w:beforeAutospacing="0" w:lineRule="auto"/>
        <w:ind w:left="720" w:hanging="360"/>
        <w:rPr>
          <w:b w:val="1"/>
          <w:bCs w:val="1"/>
          <w:u w:val="none"/>
        </w:rPr>
      </w:pPr>
      <w:r w:rsidDel="00000000" w:rsidR="00000000" w:rsidRPr="00000000">
        <w:rPr>
          <w:b w:val="1"/>
          <w:bCs w:val="1"/>
          <w:rtl w:val="0"/>
        </w:rPr>
        <w:t xml:space="preserve">The "Fix-Bolt" Exception (High-Speed Remediation): </w:t>
      </w:r>
      <w:r w:rsidDel="00000000" w:rsidR="00000000" w:rsidRPr="00000000">
        <w:rPr>
          <w:rtl w:val="0"/>
        </w:rPr>
        <w:t xml:space="preserve">While standard Bolts require Pre-Bolt Architectural Locks and Daily Planning assignment, a Fix-Bolt operates differently. Triggered when QA fails a Testing Gate or a complex bug is found in Production (Path B2), a Fix-Bolt skips the Tech Lead's task breakdown phase. Because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has already been appended with the exact failed Gherkin scenario and test evidence, the Developer has perfectly constrained context. The Developer pulls the Fix-Bolt immediately, using the failed test evidence to mathematically constrain the AI's generation of the patch, ensuring high-speed remediation without breaking the continuous flow.</w:t>
      </w:r>
    </w:p>
    <w:p w:rsidR="00000000" w:rsidDel="00000000" w:rsidP="00000000" w:rsidRDefault="00000000" w:rsidRPr="00000000" w14:paraId="00000070">
      <w:pPr>
        <w:spacing w:after="240" w:lineRule="auto"/>
        <w:rPr>
          <w:b w:val="1"/>
          <w:bCs w:val="1"/>
        </w:rPr>
      </w:pPr>
      <w:r w:rsidDel="00000000" w:rsidR="00000000" w:rsidRPr="00000000">
        <w:rPr>
          <w:b w:val="1"/>
          <w:bCs w:val="1"/>
          <w:rtl w:val="0"/>
        </w:rPr>
        <w:t xml:space="preserve">2. Spec-Anchored Continuity (The </w:t>
      </w:r>
      <w:r w:rsidDel="00000000" w:rsidR="00000000" w:rsidRPr="00000000">
        <w:rPr>
          <w:rFonts w:ascii="Roboto Mono" w:cs="Roboto Mono" w:eastAsia="Roboto Mono" w:hAnsi="Roboto Mono"/>
          <w:b w:val="1"/>
          <w:bCs w:val="1"/>
          <w:color w:val="188038"/>
          <w:rtl w:val="0"/>
        </w:rPr>
        <w:t xml:space="preserve">.ai-context.md</w:t>
      </w:r>
      <w:r w:rsidDel="00000000" w:rsidR="00000000" w:rsidRPr="00000000">
        <w:rPr>
          <w:b w:val="1"/>
          <w:bCs w:val="1"/>
          <w:rtl w:val="0"/>
        </w:rPr>
        <w:t xml:space="preserve"> Artifact)</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AI-generated artifacts must explicitly carry context from previously validated phases to prevent 'ambiguity amplification.' To avoid context overload and markdown bloat, the Tech Lead ensures adherence to a standard, split artifact template (e.g., an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in the repository) structured into two distinct layers:</w:t>
      </w:r>
    </w:p>
    <w:p w:rsidR="00000000" w:rsidDel="00000000" w:rsidP="00000000" w:rsidRDefault="00000000" w:rsidRPr="00000000" w14:paraId="00000072">
      <w:pPr>
        <w:numPr>
          <w:ilvl w:val="0"/>
          <w:numId w:val="17"/>
        </w:numPr>
        <w:spacing w:after="0" w:afterAutospacing="0" w:before="240" w:lineRule="auto"/>
        <w:ind w:left="1320" w:right="600" w:hanging="360"/>
      </w:pPr>
      <w:r w:rsidDel="00000000" w:rsidR="00000000" w:rsidRPr="00000000">
        <w:rPr>
          <w:b w:val="1"/>
          <w:bCs w:val="1"/>
          <w:rtl w:val="0"/>
        </w:rPr>
        <w:t xml:space="preserve">The Memory Bank (Global Context):</w:t>
      </w:r>
      <w:r w:rsidDel="00000000" w:rsidR="00000000" w:rsidRPr="00000000">
        <w:rPr>
          <w:rtl w:val="0"/>
        </w:rPr>
        <w:t xml:space="preserve"> Immutable architecture rules, tech stack decisions, enterprise cybersecurity policies, and historical bug workarounds.</w:t>
      </w:r>
    </w:p>
    <w:p w:rsidR="00000000" w:rsidDel="00000000" w:rsidP="00000000" w:rsidRDefault="00000000" w:rsidRPr="00000000" w14:paraId="00000073">
      <w:pPr>
        <w:numPr>
          <w:ilvl w:val="0"/>
          <w:numId w:val="17"/>
        </w:numPr>
        <w:spacing w:after="0" w:afterAutospacing="0" w:before="0" w:beforeAutospacing="0" w:lineRule="auto"/>
        <w:ind w:left="1320" w:right="600" w:hanging="360"/>
      </w:pPr>
      <w:r w:rsidDel="00000000" w:rsidR="00000000" w:rsidRPr="00000000">
        <w:rPr>
          <w:b w:val="1"/>
          <w:bCs w:val="1"/>
          <w:rtl w:val="0"/>
        </w:rPr>
        <w:t xml:space="preserve">The Feature Specs (Local Context):</w:t>
      </w:r>
      <w:r w:rsidDel="00000000" w:rsidR="00000000" w:rsidRPr="00000000">
        <w:rPr>
          <w:rtl w:val="0"/>
        </w:rPr>
        <w:t xml:space="preserve"> </w:t>
      </w:r>
    </w:p>
    <w:p w:rsidR="00000000" w:rsidDel="00000000" w:rsidP="00000000" w:rsidRDefault="00000000" w:rsidRPr="00000000" w14:paraId="00000074">
      <w:pPr>
        <w:numPr>
          <w:ilvl w:val="1"/>
          <w:numId w:val="17"/>
        </w:numPr>
        <w:spacing w:after="0" w:afterAutospacing="0" w:before="0" w:beforeAutospacing="0" w:lineRule="auto"/>
        <w:ind w:left="1440" w:right="600" w:hanging="360"/>
      </w:pPr>
      <w:r w:rsidDel="00000000" w:rsidR="00000000" w:rsidRPr="00000000">
        <w:rPr>
          <w:b w:val="1"/>
          <w:bCs w:val="1"/>
          <w:rtl w:val="0"/>
        </w:rPr>
        <w:t xml:space="preserve">Functional Spec</w:t>
      </w:r>
      <w:r w:rsidDel="00000000" w:rsidR="00000000" w:rsidRPr="00000000">
        <w:rPr>
          <w:rtl w:val="0"/>
        </w:rPr>
        <w:t xml:space="preserve">:</w:t>
      </w:r>
      <w:r w:rsidDel="00000000" w:rsidR="00000000" w:rsidRPr="00000000">
        <w:rPr>
          <w:rtl w:val="0"/>
        </w:rPr>
        <w:t xml:space="preserve"> The human-approved Gherkin Acceptance Criteria.</w:t>
      </w:r>
    </w:p>
    <w:p w:rsidR="00000000" w:rsidDel="00000000" w:rsidP="00000000" w:rsidRDefault="00000000" w:rsidRPr="00000000" w14:paraId="00000075">
      <w:pPr>
        <w:numPr>
          <w:ilvl w:val="1"/>
          <w:numId w:val="17"/>
        </w:numPr>
        <w:spacing w:after="240" w:before="0" w:beforeAutospacing="0" w:lineRule="auto"/>
        <w:ind w:left="1440" w:right="600" w:hanging="360"/>
      </w:pPr>
      <w:r w:rsidDel="00000000" w:rsidR="00000000" w:rsidRPr="00000000">
        <w:rPr>
          <w:b w:val="1"/>
          <w:bCs w:val="1"/>
          <w:rtl w:val="0"/>
        </w:rPr>
        <w:t xml:space="preserve">Technical Spec</w:t>
      </w:r>
      <w:r w:rsidDel="00000000" w:rsidR="00000000" w:rsidRPr="00000000">
        <w:rPr>
          <w:rtl w:val="0"/>
        </w:rPr>
        <w:t xml:space="preserve">:</w:t>
      </w:r>
      <w:r w:rsidDel="00000000" w:rsidR="00000000" w:rsidRPr="00000000">
        <w:rPr>
          <w:rtl w:val="0"/>
        </w:rPr>
        <w:t xml:space="preserve"> The formal API contracts (e.g., OpenAPI/Swagger, GraphQL schemas) and Database schemas generated during the Design Phase.</w:t>
      </w:r>
    </w:p>
    <w:p w:rsidR="00000000" w:rsidDel="00000000" w:rsidP="00000000" w:rsidRDefault="00000000" w:rsidRPr="00000000" w14:paraId="00000076">
      <w:pPr>
        <w:spacing w:after="240" w:before="240" w:lineRule="auto"/>
        <w:ind w:left="600" w:right="600" w:firstLine="0"/>
        <w:rPr>
          <w:b w:val="1"/>
          <w:bCs w:val="1"/>
        </w:rPr>
      </w:pPr>
      <w:r w:rsidDel="00000000" w:rsidR="00000000" w:rsidRPr="00000000">
        <w:rPr>
          <w:rtl w:val="0"/>
        </w:rPr>
        <w:t xml:space="preserve">By keeping this split context anchored persistently alongside the codebase, developers can feed the AI a highly narrow, reliable history to draw from during the Bolt or Maintenance phases, completely preventing architectural hallucinations without needing external vector databases.</w:t>
      </w: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3. AI Quality Gates (Checklists)</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b w:val="1"/>
          <w:bCs w:val="1"/>
          <w:rtl w:val="0"/>
        </w:rPr>
        <w:t xml:space="preserve">Discovery Gate (Trio):</w:t>
      </w:r>
      <w:r w:rsidDel="00000000" w:rsidR="00000000" w:rsidRPr="00000000">
        <w:rPr>
          <w:rtl w:val="0"/>
        </w:rPr>
        <w:t xml:space="preserve"> Did the AI generate testable Acceptance Criteria using formal </w:t>
      </w:r>
      <w:r w:rsidDel="00000000" w:rsidR="00000000" w:rsidRPr="00000000">
        <w:rPr>
          <w:b w:val="1"/>
          <w:bCs w:val="1"/>
          <w:rtl w:val="0"/>
        </w:rPr>
        <w:t xml:space="preserve">Gherkin syntax</w:t>
      </w:r>
      <w:r w:rsidDel="00000000" w:rsidR="00000000" w:rsidRPr="00000000">
        <w:rPr>
          <w:rtl w:val="0"/>
        </w:rPr>
        <w:t xml:space="preserve">? Did the Product Owner and Design Lead explicitly approve the translated Natural Language versions via the Interactive Bridge? Are the User Stories broken down into deliverable fractional sizes (XS, S)?</w:t>
      </w:r>
      <w:r w:rsidDel="00000000" w:rsidR="00000000" w:rsidRPr="00000000">
        <w:rPr>
          <w:rtl w:val="0"/>
        </w:rPr>
      </w:r>
    </w:p>
    <w:p w:rsidR="00000000" w:rsidDel="00000000" w:rsidP="00000000" w:rsidRDefault="00000000" w:rsidRPr="00000000" w14:paraId="0000007A">
      <w:pPr>
        <w:numPr>
          <w:ilvl w:val="0"/>
          <w:numId w:val="5"/>
        </w:numPr>
        <w:spacing w:after="0" w:afterAutospacing="0" w:lineRule="auto"/>
        <w:ind w:left="720" w:hanging="360"/>
      </w:pPr>
      <w:r w:rsidDel="00000000" w:rsidR="00000000" w:rsidRPr="00000000">
        <w:rPr>
          <w:b w:val="1"/>
          <w:bCs w:val="1"/>
          <w:rtl w:val="0"/>
        </w:rPr>
        <w:t xml:space="preserve">Design Gate (Design Lead &amp; Tech Lead): </w:t>
      </w:r>
      <w:r w:rsidDel="00000000" w:rsidR="00000000" w:rsidRPr="00000000">
        <w:rPr>
          <w:rtl w:val="0"/>
        </w:rPr>
        <w:t xml:space="preserve">Was a visual prototype or UI element created and approved? Was usability testing conducted? Is the architectural approach validated by the Tech Lead </w:t>
      </w:r>
      <w:r w:rsidDel="00000000" w:rsidR="00000000" w:rsidRPr="00000000">
        <w:rPr>
          <w:i w:val="1"/>
          <w:iCs w:val="1"/>
          <w:rtl w:val="0"/>
        </w:rPr>
        <w:t xml:space="preserve">before</w:t>
      </w:r>
      <w:r w:rsidDel="00000000" w:rsidR="00000000" w:rsidRPr="00000000">
        <w:rPr>
          <w:rtl w:val="0"/>
        </w:rPr>
        <w:t xml:space="preserve"> development begins? </w:t>
      </w:r>
      <w:r w:rsidDel="00000000" w:rsidR="00000000" w:rsidRPr="00000000">
        <w:rPr>
          <w:i w:val="1"/>
          <w:iCs w:val="1"/>
          <w:rtl w:val="0"/>
        </w:rPr>
        <w:t xml:space="preserve">(If yes, move tasks to the Bolt Backlog).</w:t>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b w:val="1"/>
          <w:bCs w:val="1"/>
          <w:rtl w:val="0"/>
        </w:rPr>
        <w:t xml:space="preserve">Implementation Gate (Developer): </w:t>
      </w:r>
      <w:r w:rsidDel="00000000" w:rsidR="00000000" w:rsidRPr="00000000">
        <w:rPr>
          <w:rtl w:val="0"/>
        </w:rPr>
        <w:t xml:space="preserve">Are all tasks for this User Story complete? Does the code pass the automated pipeline in the Development Environment? </w:t>
      </w:r>
      <w:r w:rsidDel="00000000" w:rsidR="00000000" w:rsidRPr="00000000">
        <w:rPr>
          <w:i w:val="1"/>
          <w:iCs w:val="1"/>
          <w:rtl w:val="0"/>
        </w:rPr>
        <w:t xml:space="preserve">(If yes, move to Staging).</w:t>
      </w:r>
    </w:p>
    <w:p w:rsidR="00000000" w:rsidDel="00000000" w:rsidP="00000000" w:rsidRDefault="00000000" w:rsidRPr="00000000" w14:paraId="0000007C">
      <w:pPr>
        <w:numPr>
          <w:ilvl w:val="0"/>
          <w:numId w:val="5"/>
        </w:numPr>
        <w:spacing w:after="0" w:afterAutospacing="0" w:lineRule="auto"/>
        <w:ind w:left="720" w:hanging="360"/>
      </w:pPr>
      <w:r w:rsidDel="00000000" w:rsidR="00000000" w:rsidRPr="00000000">
        <w:rPr>
          <w:b w:val="1"/>
          <w:bCs w:val="1"/>
          <w:rtl w:val="0"/>
        </w:rPr>
        <w:t xml:space="preserve">Testing Gate (QA): </w:t>
      </w:r>
      <w:r w:rsidDel="00000000" w:rsidR="00000000" w:rsidRPr="00000000">
        <w:rPr>
          <w:rtl w:val="0"/>
        </w:rPr>
        <w:t xml:space="preserve">Did QA test the complete User Story in the Staging Environment using BDD? Did the AI-generated automated tests cover the critical edge cases?</w:t>
      </w:r>
    </w:p>
    <w:p w:rsidR="00000000" w:rsidDel="00000000" w:rsidP="00000000" w:rsidRDefault="00000000" w:rsidRPr="00000000" w14:paraId="0000007D">
      <w:pPr>
        <w:numPr>
          <w:ilvl w:val="0"/>
          <w:numId w:val="5"/>
        </w:numPr>
        <w:spacing w:after="240" w:lineRule="auto"/>
        <w:ind w:left="720" w:hanging="360"/>
      </w:pPr>
      <w:r w:rsidDel="00000000" w:rsidR="00000000" w:rsidRPr="00000000">
        <w:rPr>
          <w:b w:val="1"/>
          <w:bCs w:val="1"/>
          <w:rtl w:val="0"/>
        </w:rPr>
        <w:t xml:space="preserve">Deployment Gate (Alliance):</w:t>
      </w:r>
      <w:r w:rsidDel="00000000" w:rsidR="00000000" w:rsidRPr="00000000">
        <w:rPr>
          <w:rtl w:val="0"/>
        </w:rPr>
        <w:t xml:space="preserve"> Is the deployment explicitly approved by a human gatekeeper for the Production Environment?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4. Core Governance Metrics</w:t>
      </w: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To measure the success and safety of Human-AI collaboration without relying on vanity metrics, teams should track:</w:t>
      </w:r>
    </w:p>
    <w:p w:rsidR="00000000" w:rsidDel="00000000" w:rsidP="00000000" w:rsidRDefault="00000000" w:rsidRPr="00000000" w14:paraId="00000080">
      <w:pPr>
        <w:numPr>
          <w:ilvl w:val="0"/>
          <w:numId w:val="9"/>
        </w:numPr>
        <w:spacing w:after="0" w:afterAutospacing="0" w:before="240" w:lineRule="auto"/>
        <w:ind w:left="720" w:hanging="360"/>
      </w:pPr>
      <w:r w:rsidDel="00000000" w:rsidR="00000000" w:rsidRPr="00000000">
        <w:rPr>
          <w:b w:val="1"/>
          <w:bCs w:val="1"/>
          <w:rtl w:val="0"/>
        </w:rPr>
        <w:t xml:space="preserve">Bolt Cycle Time:</w:t>
      </w:r>
      <w:r w:rsidDel="00000000" w:rsidR="00000000" w:rsidRPr="00000000">
        <w:rPr>
          <w:rtl w:val="0"/>
        </w:rPr>
        <w:t xml:space="preserve"> The time taken from "AI Planning" to "QA Validation." Ensures the micro-cycle is actually high-speed.</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b w:val="1"/>
          <w:bCs w:val="1"/>
          <w:rtl w:val="0"/>
        </w:rPr>
        <w:t xml:space="preserve">Context Traceability Rate:</w:t>
      </w:r>
      <w:r w:rsidDel="00000000" w:rsidR="00000000" w:rsidRPr="00000000">
        <w:rPr>
          <w:rtl w:val="0"/>
        </w:rPr>
        <w:t xml:space="preserve"> The percentage of deployed Bolts that have a fully updated and linked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b w:val="1"/>
          <w:bCs w:val="1"/>
          <w:rtl w:val="0"/>
        </w:rPr>
        <w:t xml:space="preserve">AI Defect Escape Rate:</w:t>
      </w:r>
      <w:r w:rsidDel="00000000" w:rsidR="00000000" w:rsidRPr="00000000">
        <w:rPr>
          <w:rtl w:val="0"/>
        </w:rPr>
        <w:t xml:space="preserve"> The number of bugs found in production that originated from AI-generated logic which passed the QA gates. Used to identify areas where AI struggles and adjust future human validation requirements.</w:t>
      </w:r>
    </w:p>
    <w:p w:rsidR="00000000" w:rsidDel="00000000" w:rsidP="00000000" w:rsidRDefault="00000000" w:rsidRPr="00000000" w14:paraId="00000083">
      <w:pPr>
        <w:pStyle w:val="Heading3"/>
        <w:keepNext w:val="0"/>
        <w:keepLines w:val="0"/>
        <w:spacing w:before="0" w:lineRule="auto"/>
        <w:rPr>
          <w:b w:val="1"/>
          <w:bCs w:val="1"/>
          <w:color w:val="000000"/>
          <w:sz w:val="26"/>
          <w:szCs w:val="26"/>
        </w:rPr>
      </w:pPr>
      <w:bookmarkStart w:colFirst="0" w:colLast="0" w:name="_xxq16phozjoe" w:id="8"/>
      <w:bookmarkEnd w:id="8"/>
      <w:r w:rsidDel="00000000" w:rsidR="00000000" w:rsidRPr="00000000">
        <w:rPr>
          <w:rtl w:val="0"/>
        </w:rPr>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wtxrfgk4p92e" w:id="9"/>
      <w:bookmarkEnd w:id="9"/>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n4klo7nu89pl" w:id="10"/>
      <w:bookmarkEnd w:id="10"/>
      <w:r w:rsidDel="00000000" w:rsidR="00000000" w:rsidRPr="00000000">
        <w:rPr>
          <w:rtl w:val="0"/>
        </w:rPr>
      </w:r>
    </w:p>
    <w:p w:rsidR="00000000" w:rsidDel="00000000" w:rsidP="00000000" w:rsidRDefault="00000000" w:rsidRPr="00000000" w14:paraId="00000086">
      <w:pPr>
        <w:pStyle w:val="Heading3"/>
        <w:keepNext w:val="0"/>
        <w:keepLines w:val="0"/>
        <w:spacing w:before="0" w:lineRule="auto"/>
        <w:rPr>
          <w:b w:val="1"/>
          <w:bCs w:val="1"/>
          <w:color w:val="000000"/>
          <w:sz w:val="26"/>
          <w:szCs w:val="26"/>
        </w:rPr>
      </w:pPr>
      <w:bookmarkStart w:colFirst="0" w:colLast="0" w:name="_va1eo3gtchq8" w:id="11"/>
      <w:bookmarkEnd w:id="11"/>
      <w:r w:rsidDel="00000000" w:rsidR="00000000" w:rsidRPr="00000000">
        <w:rPr>
          <w:b w:val="1"/>
          <w:bCs w:val="1"/>
          <w:color w:val="000000"/>
          <w:sz w:val="26"/>
          <w:szCs w:val="26"/>
          <w:rtl w:val="0"/>
        </w:rPr>
        <w:t xml:space="preserve">Work Logistics &amp; Task Organization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lineRule="auto"/>
        <w:rPr/>
      </w:pPr>
      <w:r w:rsidDel="00000000" w:rsidR="00000000" w:rsidRPr="00000000">
        <w:rPr>
          <w:rtl w:val="0"/>
        </w:rPr>
        <w:t xml:space="preserve">To accommodate the velocity of AI Coding, traditional Agile hierarchies (Epics, Sprints, Sprint Backlogs) are replaced with a leaner, continuous-flow structure. Project management tools (e.g., Taiga, Jira) should be configured to reflect the following hierarchy and flow:</w:t>
      </w:r>
    </w:p>
    <w:p w:rsidR="00000000" w:rsidDel="00000000" w:rsidP="00000000" w:rsidRDefault="00000000" w:rsidRPr="00000000" w14:paraId="00000089">
      <w:pPr>
        <w:spacing w:after="240" w:lineRule="auto"/>
        <w:rPr/>
      </w:pPr>
      <w:r w:rsidDel="00000000" w:rsidR="00000000" w:rsidRPr="00000000">
        <w:rPr>
          <w:rtl w:val="0"/>
        </w:rPr>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1. The Hierarchy of Work</w:t>
      </w:r>
    </w:p>
    <w:p w:rsidR="00000000" w:rsidDel="00000000" w:rsidP="00000000" w:rsidRDefault="00000000" w:rsidRPr="00000000" w14:paraId="0000008B">
      <w:pPr>
        <w:numPr>
          <w:ilvl w:val="0"/>
          <w:numId w:val="3"/>
        </w:numPr>
        <w:spacing w:after="0" w:afterAutospacing="0" w:lineRule="auto"/>
        <w:ind w:left="720" w:hanging="360"/>
      </w:pPr>
      <w:r w:rsidDel="00000000" w:rsidR="00000000" w:rsidRPr="00000000">
        <w:rPr>
          <w:b w:val="1"/>
          <w:bCs w:val="1"/>
          <w:rtl w:val="0"/>
        </w:rPr>
        <w:t xml:space="preserve">Unit of Work / Epic:</w:t>
      </w:r>
      <w:r w:rsidDel="00000000" w:rsidR="00000000" w:rsidRPr="00000000">
        <w:rPr>
          <w:rtl w:val="0"/>
        </w:rPr>
        <w:t xml:space="preserve"> The core business problem, owned by the PM and PO.</w:t>
      </w:r>
    </w:p>
    <w:p w:rsidR="00000000" w:rsidDel="00000000" w:rsidP="00000000" w:rsidRDefault="00000000" w:rsidRPr="00000000" w14:paraId="0000008C">
      <w:pPr>
        <w:numPr>
          <w:ilvl w:val="0"/>
          <w:numId w:val="3"/>
        </w:numPr>
        <w:spacing w:after="0" w:afterAutospacing="0" w:lineRule="auto"/>
        <w:ind w:left="720" w:hanging="360"/>
      </w:pPr>
      <w:r w:rsidDel="00000000" w:rsidR="00000000" w:rsidRPr="00000000">
        <w:rPr>
          <w:b w:val="1"/>
          <w:bCs w:val="1"/>
          <w:rtl w:val="0"/>
        </w:rPr>
        <w:t xml:space="preserve">User Stories &amp; Acceptance Criteria:</w:t>
      </w:r>
      <w:r w:rsidDel="00000000" w:rsidR="00000000" w:rsidRPr="00000000">
        <w:rPr>
          <w:rtl w:val="0"/>
        </w:rPr>
        <w:t xml:space="preserve"> Tangible deliverables (strictly XS or S sizes). Proactively generated by AI and validated by the Trio. QA tests at this level.</w:t>
      </w:r>
    </w:p>
    <w:p w:rsidR="00000000" w:rsidDel="00000000" w:rsidP="00000000" w:rsidRDefault="00000000" w:rsidRPr="00000000" w14:paraId="0000008D">
      <w:pPr>
        <w:numPr>
          <w:ilvl w:val="0"/>
          <w:numId w:val="3"/>
        </w:numPr>
        <w:spacing w:after="240" w:lineRule="auto"/>
        <w:ind w:left="720" w:hanging="360"/>
      </w:pPr>
      <w:r w:rsidDel="00000000" w:rsidR="00000000" w:rsidRPr="00000000">
        <w:rPr>
          <w:b w:val="1"/>
          <w:bCs w:val="1"/>
          <w:rtl w:val="0"/>
        </w:rPr>
        <w:t xml:space="preserve">Tasks:</w:t>
      </w:r>
      <w:r w:rsidDel="00000000" w:rsidR="00000000" w:rsidRPr="00000000">
        <w:rPr>
          <w:rtl w:val="0"/>
        </w:rPr>
        <w:t xml:space="preserve"> The granular technical steps required to complete a User Story. Developers execute these during a Bolt.</w:t>
      </w:r>
      <w:r w:rsidDel="00000000" w:rsidR="00000000" w:rsidRPr="00000000">
        <w:rPr>
          <w:rtl w:val="0"/>
        </w:rPr>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2. The Bolt Backlog</w:t>
      </w:r>
    </w:p>
    <w:p w:rsidR="00000000" w:rsidDel="00000000" w:rsidP="00000000" w:rsidRDefault="00000000" w:rsidRPr="00000000" w14:paraId="0000008F">
      <w:pPr>
        <w:spacing w:after="240" w:lineRule="auto"/>
        <w:rPr/>
      </w:pPr>
      <w:r w:rsidDel="00000000" w:rsidR="00000000" w:rsidRPr="00000000">
        <w:rPr>
          <w:rtl w:val="0"/>
        </w:rPr>
        <w:t xml:space="preserve">Instead of locking work into rigid multi-week execution cycles, the team maintains a continuous Bolt Backlog. This backlog is a prioritized queue of executable technical tasks broken down by the AI, technically verified by the Tech Lead, and logistically managed by the Bolt Master. To minimize technical drift and execution bottlenecks, developers have limited agency over task creation or selection. Because AI accelerates execution, the Bolt Master dynamically assigns these pre-defined tasks to developers as soon as their current Bolt is finished, ensuring that dependent tasks are sequenced correctly and a high-speed flow is maintained.</w:t>
      </w:r>
    </w:p>
    <w:p w:rsidR="00000000" w:rsidDel="00000000" w:rsidP="00000000" w:rsidRDefault="00000000" w:rsidRPr="00000000" w14:paraId="00000090">
      <w:pPr>
        <w:spacing w:after="240" w:lineRule="auto"/>
        <w:rPr/>
      </w:pPr>
      <w:r w:rsidDel="00000000" w:rsidR="00000000" w:rsidRPr="00000000">
        <w:rPr>
          <w:rtl w:val="0"/>
        </w:rPr>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3. The Bolt Board </w:t>
      </w:r>
    </w:p>
    <w:p w:rsidR="00000000" w:rsidDel="00000000" w:rsidP="00000000" w:rsidRDefault="00000000" w:rsidRPr="00000000" w14:paraId="00000092">
      <w:pPr>
        <w:spacing w:after="240" w:before="240" w:lineRule="auto"/>
        <w:rPr/>
      </w:pPr>
      <w:r w:rsidDel="00000000" w:rsidR="00000000" w:rsidRPr="00000000">
        <w:rPr>
          <w:rtl w:val="0"/>
        </w:rPr>
        <w:t xml:space="preserve">To visualize the state of AI-human collaboration across environments, project management tools (e.g., Taiga, Jira) should feature these states:</w:t>
      </w:r>
    </w:p>
    <w:p w:rsidR="00000000" w:rsidDel="00000000" w:rsidP="00000000" w:rsidRDefault="00000000" w:rsidRPr="00000000" w14:paraId="00000093">
      <w:pPr>
        <w:numPr>
          <w:ilvl w:val="0"/>
          <w:numId w:val="19"/>
        </w:numPr>
        <w:spacing w:after="0" w:afterAutospacing="0" w:before="240" w:lineRule="auto"/>
        <w:ind w:left="720" w:hanging="360"/>
      </w:pPr>
      <w:r w:rsidDel="00000000" w:rsidR="00000000" w:rsidRPr="00000000">
        <w:rPr>
          <w:b w:val="1"/>
          <w:bCs w:val="1"/>
          <w:rtl w:val="0"/>
        </w:rPr>
        <w:t xml:space="preserve">Strategic Alignment:</w:t>
      </w:r>
      <w:r w:rsidDel="00000000" w:rsidR="00000000" w:rsidRPr="00000000">
        <w:rPr>
          <w:rtl w:val="0"/>
        </w:rPr>
        <w:t xml:space="preserve"> The PM is defining the business value of the Epic.</w:t>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b w:val="1"/>
          <w:bCs w:val="1"/>
          <w:rtl w:val="0"/>
        </w:rPr>
        <w:t xml:space="preserve">Ready for Discovery:</w:t>
      </w:r>
      <w:r w:rsidDel="00000000" w:rsidR="00000000" w:rsidRPr="00000000">
        <w:rPr>
          <w:rtl w:val="0"/>
        </w:rPr>
        <w:t xml:space="preserve"> AI generates User Stories; Trio validates via Mob Elaboration.</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b w:val="1"/>
          <w:bCs w:val="1"/>
          <w:rtl w:val="0"/>
        </w:rPr>
        <w:t xml:space="preserve">Prototyping &amp; Architecture:</w:t>
      </w:r>
      <w:r w:rsidDel="00000000" w:rsidR="00000000" w:rsidRPr="00000000">
        <w:rPr>
          <w:rtl w:val="0"/>
        </w:rPr>
        <w:t xml:space="preserve"> AI generates UI screens; Design Lead conducts usability tests; Tech Lead evaluates architectural risk. </w:t>
      </w:r>
      <w:r w:rsidDel="00000000" w:rsidR="00000000" w:rsidRPr="00000000">
        <w:rPr>
          <w:i w:val="1"/>
          <w:iCs w:val="1"/>
          <w:rtl w:val="0"/>
        </w:rPr>
        <w:t xml:space="preserve">(Must pass the Design Gate to proceed).</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b w:val="1"/>
          <w:bCs w:val="1"/>
          <w:rtl w:val="0"/>
        </w:rPr>
        <w:t xml:space="preserve">Development Environment (Bolts):</w:t>
      </w:r>
      <w:r w:rsidDel="00000000" w:rsidR="00000000" w:rsidRPr="00000000">
        <w:rPr>
          <w:rtl w:val="0"/>
        </w:rPr>
        <w:t xml:space="preserve"> Developers are actively using AI Coding to execute tasks.</w:t>
      </w:r>
    </w:p>
    <w:p w:rsidR="00000000" w:rsidDel="00000000" w:rsidP="00000000" w:rsidRDefault="00000000" w:rsidRPr="00000000" w14:paraId="00000097">
      <w:pPr>
        <w:numPr>
          <w:ilvl w:val="0"/>
          <w:numId w:val="19"/>
        </w:numPr>
        <w:spacing w:after="0" w:afterAutospacing="0" w:before="0" w:beforeAutospacing="0" w:lineRule="auto"/>
        <w:ind w:left="720" w:hanging="360"/>
      </w:pPr>
      <w:r w:rsidDel="00000000" w:rsidR="00000000" w:rsidRPr="00000000">
        <w:rPr>
          <w:b w:val="1"/>
          <w:bCs w:val="1"/>
          <w:rtl w:val="0"/>
        </w:rPr>
        <w:t xml:space="preserve">Staging Environment (QA &amp; BDD):</w:t>
      </w:r>
      <w:r w:rsidDel="00000000" w:rsidR="00000000" w:rsidRPr="00000000">
        <w:rPr>
          <w:rtl w:val="0"/>
        </w:rPr>
        <w:t xml:space="preserve"> All tasks are done; QA is testing the complete User Story against Acceptance Criteria.</w:t>
      </w:r>
    </w:p>
    <w:p w:rsidR="00000000" w:rsidDel="00000000" w:rsidP="00000000" w:rsidRDefault="00000000" w:rsidRPr="00000000" w14:paraId="00000098">
      <w:pPr>
        <w:numPr>
          <w:ilvl w:val="0"/>
          <w:numId w:val="19"/>
        </w:numPr>
        <w:spacing w:after="240" w:before="0" w:beforeAutospacing="0" w:lineRule="auto"/>
        <w:ind w:left="720" w:hanging="360"/>
      </w:pPr>
      <w:r w:rsidDel="00000000" w:rsidR="00000000" w:rsidRPr="00000000">
        <w:rPr>
          <w:b w:val="1"/>
          <w:bCs w:val="1"/>
          <w:rtl w:val="0"/>
        </w:rPr>
        <w:t xml:space="preserve">Ready for Production:</w:t>
      </w:r>
      <w:r w:rsidDel="00000000" w:rsidR="00000000" w:rsidRPr="00000000">
        <w:rPr>
          <w:rtl w:val="0"/>
        </w:rPr>
        <w:t xml:space="preserve"> The Story passed the Testing Gate and awaits Deployment.</w:t>
      </w:r>
    </w:p>
    <w:p w:rsidR="00000000" w:rsidDel="00000000" w:rsidP="00000000" w:rsidRDefault="00000000" w:rsidRPr="00000000" w14:paraId="00000099">
      <w:pPr>
        <w:spacing w:after="240" w:lineRule="auto"/>
        <w:rPr/>
      </w:pPr>
      <w:r w:rsidDel="00000000" w:rsidR="00000000" w:rsidRPr="00000000">
        <w:rPr>
          <w:rtl w:val="0"/>
        </w:rPr>
      </w:r>
    </w:p>
    <w:p w:rsidR="00000000" w:rsidDel="00000000" w:rsidP="00000000" w:rsidRDefault="00000000" w:rsidRPr="00000000" w14:paraId="0000009A">
      <w:pPr>
        <w:pStyle w:val="Heading3"/>
        <w:keepNext w:val="0"/>
        <w:keepLines w:val="0"/>
        <w:spacing w:before="0" w:lineRule="auto"/>
        <w:rPr>
          <w:b w:val="1"/>
          <w:bCs w:val="1"/>
          <w:color w:val="000000"/>
          <w:sz w:val="26"/>
          <w:szCs w:val="26"/>
        </w:rPr>
      </w:pPr>
      <w:bookmarkStart w:colFirst="0" w:colLast="0" w:name="_si05amith7um" w:id="12"/>
      <w:bookmarkEnd w:id="12"/>
      <w:r w:rsidDel="00000000" w:rsidR="00000000" w:rsidRPr="00000000">
        <w:rPr>
          <w:b w:val="1"/>
          <w:bCs w:val="1"/>
          <w:color w:val="000000"/>
          <w:sz w:val="26"/>
          <w:szCs w:val="26"/>
          <w:rtl w:val="0"/>
        </w:rPr>
        <w:t xml:space="preserve">Operational Playbooks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lineRule="auto"/>
        <w:rPr>
          <w:b w:val="1"/>
          <w:bCs w:val="1"/>
        </w:rPr>
      </w:pPr>
      <w:r w:rsidDel="00000000" w:rsidR="00000000" w:rsidRPr="00000000">
        <w:rPr>
          <w:b w:val="1"/>
          <w:bCs w:val="1"/>
          <w:rtl w:val="0"/>
        </w:rPr>
        <w:t xml:space="preserve">1. The "Mob Elaboration" Playbook (during requirements)</w:t>
      </w:r>
    </w:p>
    <w:p w:rsidR="00000000" w:rsidDel="00000000" w:rsidP="00000000" w:rsidRDefault="00000000" w:rsidRPr="00000000" w14:paraId="0000009D">
      <w:pPr>
        <w:spacing w:after="240" w:lineRule="auto"/>
        <w:rPr/>
      </w:pPr>
      <w:r w:rsidDel="00000000" w:rsidR="00000000" w:rsidRPr="00000000">
        <w:rPr>
          <w:rtl w:val="0"/>
        </w:rPr>
        <w:t xml:space="preserve">This ritual shifts the AI from a passive autocomplete tool to a proactive requirements engineer. To maximize efficiency, human iteration occurs entirely in Natural Language (NL), and formal syntax is only compiled after approval.</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A PM or PO brings a high-level Unit of Work or Epic to the Squad.</w:t>
      </w:r>
    </w:p>
    <w:p w:rsidR="00000000" w:rsidDel="00000000" w:rsidP="00000000" w:rsidRDefault="00000000" w:rsidRPr="00000000" w14:paraId="0000009F">
      <w:pPr>
        <w:numPr>
          <w:ilvl w:val="0"/>
          <w:numId w:val="16"/>
        </w:numPr>
        <w:spacing w:after="24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The Trio (PO, Tech Lead, Design Lead), AI Agent.</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Start:</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b w:val="1"/>
          <w:bCs w:val="1"/>
          <w:rtl w:val="0"/>
        </w:rPr>
        <w:t xml:space="preserve">Step 1: Context Injection.</w:t>
      </w:r>
      <w:r w:rsidDel="00000000" w:rsidR="00000000" w:rsidRPr="00000000">
        <w:rPr>
          <w:rtl w:val="0"/>
        </w:rPr>
        <w:t xml:space="preserve"> The Trio feeds the high-level intent, user personas, and constraints into the AI.</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b w:val="1"/>
          <w:bCs w:val="1"/>
          <w:rtl w:val="0"/>
        </w:rPr>
        <w:t xml:space="preserve">Step 2: Proactive Generation &amp; Bridge.</w:t>
      </w:r>
      <w:r w:rsidDel="00000000" w:rsidR="00000000" w:rsidRPr="00000000">
        <w:rPr>
          <w:rtl w:val="0"/>
        </w:rPr>
        <w:t xml:space="preserve"> The AI generates fractional User Stories (XS/S) and drafts the scenarios directly in plain Natural Language (NL) for easy human reading.</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b w:val="1"/>
          <w:bCs w:val="1"/>
          <w:rtl w:val="0"/>
        </w:rPr>
        <w:t xml:space="preserve">Step 3: Cross-Examination.</w:t>
      </w:r>
      <w:r w:rsidDel="00000000" w:rsidR="00000000" w:rsidRPr="00000000">
        <w:rPr>
          <w:rtl w:val="0"/>
        </w:rPr>
        <w:t xml:space="preserve"> The Trio critiques the NL scenarios. The PO verifies business value, the Tech Lead spots technical impossibilities, and the Design Lead ensures UX flow.</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b w:val="1"/>
          <w:bCs w:val="1"/>
          <w:rtl w:val="0"/>
        </w:rPr>
        <w:t xml:space="preserve">Step 4: Rapid Iteration.</w:t>
      </w:r>
      <w:r w:rsidDel="00000000" w:rsidR="00000000" w:rsidRPr="00000000">
        <w:rPr>
          <w:rtl w:val="0"/>
        </w:rPr>
        <w:t xml:space="preserve"> The Trio commands the AI to update the NL scenarios based on their critique. They repeat this step until the requirements are perfect.</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b w:val="1"/>
          <w:bCs w:val="1"/>
          <w:rtl w:val="0"/>
        </w:rPr>
        <w:t xml:space="preserve">Step 5: The Discovery Gate.</w:t>
      </w:r>
      <w:r w:rsidDel="00000000" w:rsidR="00000000" w:rsidRPr="00000000">
        <w:rPr>
          <w:rtl w:val="0"/>
        </w:rPr>
        <w:t xml:space="preserve"> The Trio officially signs off and approves the finalized NL scenarios.</w:t>
      </w:r>
    </w:p>
    <w:p w:rsidR="00000000" w:rsidDel="00000000" w:rsidP="00000000" w:rsidRDefault="00000000" w:rsidRPr="00000000" w14:paraId="000000A6">
      <w:pPr>
        <w:numPr>
          <w:ilvl w:val="0"/>
          <w:numId w:val="16"/>
        </w:numPr>
        <w:spacing w:after="240" w:before="0" w:beforeAutospacing="0" w:lineRule="auto"/>
        <w:ind w:left="720" w:hanging="360"/>
      </w:pPr>
      <w:r w:rsidDel="00000000" w:rsidR="00000000" w:rsidRPr="00000000">
        <w:rPr>
          <w:b w:val="1"/>
          <w:bCs w:val="1"/>
          <w:rtl w:val="0"/>
        </w:rPr>
        <w:t xml:space="preserve">Step 6: Formal Compilation.</w:t>
      </w:r>
      <w:r w:rsidDel="00000000" w:rsidR="00000000" w:rsidRPr="00000000">
        <w:rPr>
          <w:rtl w:val="0"/>
        </w:rPr>
        <w:t xml:space="preserve"> With the Gate officially passed, the AI compiles the locked, approved NL scenarios into formal </w:t>
      </w:r>
      <w:r w:rsidDel="00000000" w:rsidR="00000000" w:rsidRPr="00000000">
        <w:rPr>
          <w:b w:val="1"/>
          <w:bCs w:val="1"/>
          <w:rtl w:val="0"/>
        </w:rPr>
        <w:t xml:space="preserve">Gherkin syntax</w:t>
      </w:r>
      <w:r w:rsidDel="00000000" w:rsidR="00000000" w:rsidRPr="00000000">
        <w:rPr>
          <w:rtl w:val="0"/>
        </w:rPr>
        <w:t xml:space="preserve"> (Given/When/Then) and saves them to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The User Stories are now locked for the Design Phase.</w:t>
      </w:r>
    </w:p>
    <w:p w:rsidR="00000000" w:rsidDel="00000000" w:rsidP="00000000" w:rsidRDefault="00000000" w:rsidRPr="00000000" w14:paraId="000000A7">
      <w:pPr>
        <w:pStyle w:val="Heading3"/>
        <w:keepNext w:val="0"/>
        <w:keepLines w:val="0"/>
        <w:spacing w:before="280" w:lineRule="auto"/>
        <w:rPr>
          <w:b w:val="1"/>
          <w:bCs w:val="1"/>
          <w:color w:val="000000"/>
          <w:sz w:val="22"/>
          <w:szCs w:val="22"/>
        </w:rPr>
      </w:pPr>
      <w:bookmarkStart w:colFirst="0" w:colLast="0" w:name="_vl14zp7xqkea" w:id="13"/>
      <w:bookmarkEnd w:id="13"/>
      <w:r w:rsidDel="00000000" w:rsidR="00000000" w:rsidRPr="00000000">
        <w:rPr>
          <w:b w:val="1"/>
          <w:bCs w:val="1"/>
          <w:color w:val="000000"/>
          <w:sz w:val="22"/>
          <w:szCs w:val="22"/>
          <w:rtl w:val="0"/>
        </w:rPr>
        <w:t xml:space="preserve">2. The "Design &amp; Prototyping" Playbook</w:t>
      </w:r>
    </w:p>
    <w:p w:rsidR="00000000" w:rsidDel="00000000" w:rsidP="00000000" w:rsidRDefault="00000000" w:rsidRPr="00000000" w14:paraId="000000A8">
      <w:pPr>
        <w:spacing w:after="240" w:before="240" w:lineRule="auto"/>
        <w:rPr/>
      </w:pPr>
      <w:r w:rsidDel="00000000" w:rsidR="00000000" w:rsidRPr="00000000">
        <w:rPr>
          <w:rtl w:val="0"/>
        </w:rPr>
        <w:t xml:space="preserve">This phase ensures that no feature is approved for code implementation without a visual prototype and a validated architectural plan, mitigating usability and technical risks before development begins.</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User Stories and their formal Gherkin Acceptance Criteria pass the Discovery Gate and are locked.</w:t>
      </w:r>
    </w:p>
    <w:p w:rsidR="00000000" w:rsidDel="00000000" w:rsidP="00000000" w:rsidRDefault="00000000" w:rsidRPr="00000000" w14:paraId="000000AA">
      <w:pPr>
        <w:numPr>
          <w:ilvl w:val="0"/>
          <w:numId w:val="1"/>
        </w:numPr>
        <w:spacing w:after="24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Design Lead, Tech Lead, AI Agent.</w:t>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Start:</w:t>
      </w:r>
    </w:p>
    <w:p w:rsidR="00000000" w:rsidDel="00000000" w:rsidP="00000000" w:rsidRDefault="00000000" w:rsidRPr="00000000" w14:paraId="000000AC">
      <w:pPr>
        <w:numPr>
          <w:ilvl w:val="0"/>
          <w:numId w:val="1"/>
        </w:numPr>
        <w:spacing w:after="0" w:afterAutospacing="0" w:before="240" w:lineRule="auto"/>
        <w:ind w:left="720" w:hanging="360"/>
      </w:pPr>
      <w:r w:rsidDel="00000000" w:rsidR="00000000" w:rsidRPr="00000000">
        <w:rPr>
          <w:b w:val="1"/>
          <w:bCs w:val="1"/>
          <w:rtl w:val="0"/>
        </w:rPr>
        <w:t xml:space="preserve">Step 1: Rapid Prototype Generation.</w:t>
      </w:r>
      <w:r w:rsidDel="00000000" w:rsidR="00000000" w:rsidRPr="00000000">
        <w:rPr>
          <w:rtl w:val="0"/>
        </w:rPr>
        <w:t xml:space="preserve"> The Design Lead prompts the AI Agent (e.g., using AI UI generators) to rapidly generate visual UI screens, structural flows, or wireframes based directly on the approved Gherkin scenarios.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b w:val="1"/>
          <w:bCs w:val="1"/>
          <w:rtl w:val="0"/>
        </w:rPr>
        <w:t xml:space="preserve">Step 2: Architecture &amp; Spec-Anchored Contract (SDD).</w:t>
      </w:r>
      <w:r w:rsidDel="00000000" w:rsidR="00000000" w:rsidRPr="00000000">
        <w:rPr>
          <w:rtl w:val="0"/>
        </w:rPr>
        <w:t xml:space="preserve"> The Tech Lead prompts the AI to analyze the locked Gherkin scenarios and explicitly generate a formal API specification (e.g., an OpenAPI/Swagger contract, AsyncAPI, or GraphQL schema) alongside the database schema. This formal specification acts as the absolute technical contract between the frontend and backend. It is appended to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file's Feature Spec section, ensuring all subsequent AI code generation strictly adheres to this defined data structure.</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b w:val="1"/>
          <w:bCs w:val="1"/>
          <w:rtl w:val="0"/>
        </w:rPr>
        <w:t xml:space="preserve">Step 3: Usability Testing (Design).</w:t>
      </w:r>
      <w:r w:rsidDel="00000000" w:rsidR="00000000" w:rsidRPr="00000000">
        <w:rPr>
          <w:rtl w:val="0"/>
        </w:rPr>
        <w:t xml:space="preserve"> The Design Lead conducts usability testing on the AI-generated prototypes (using tools like heatmaps or user feedback sessions) to ensure the user experience is intuitive and valuable.</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b w:val="1"/>
          <w:bCs w:val="1"/>
          <w:rtl w:val="0"/>
        </w:rPr>
        <w:t xml:space="preserve">Step 4: Architectural Review (Tech).</w:t>
      </w:r>
      <w:r w:rsidDel="00000000" w:rsidR="00000000" w:rsidRPr="00000000">
        <w:rPr>
          <w:rtl w:val="0"/>
        </w:rPr>
        <w:t xml:space="preserve"> The Tech Lead evaluates the AI's proposed architecture for scalability, security, and integration risks.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b w:val="1"/>
          <w:bCs w:val="1"/>
          <w:rtl w:val="0"/>
        </w:rPr>
        <w:t xml:space="preserve">Step 5: The Design Gate Decision.</w:t>
      </w:r>
      <w:r w:rsidDel="00000000" w:rsidR="00000000" w:rsidRPr="00000000">
        <w:rPr>
          <w:rtl w:val="0"/>
        </w:rPr>
        <w:t xml:space="preserve"> * </w:t>
      </w:r>
      <w:r w:rsidDel="00000000" w:rsidR="00000000" w:rsidRPr="00000000">
        <w:rPr>
          <w:b w:val="1"/>
          <w:bCs w:val="1"/>
          <w:rtl w:val="0"/>
        </w:rPr>
        <w:t xml:space="preserve">If it PASSES:</w:t>
      </w:r>
      <w:r w:rsidDel="00000000" w:rsidR="00000000" w:rsidRPr="00000000">
        <w:rPr>
          <w:rtl w:val="0"/>
        </w:rPr>
        <w:t xml:space="preserve"> The visual prototypes and architecture are approved. The tasks are officially moved into the developer's </w:t>
      </w:r>
      <w:r w:rsidDel="00000000" w:rsidR="00000000" w:rsidRPr="00000000">
        <w:rPr>
          <w:b w:val="1"/>
          <w:bCs w:val="1"/>
          <w:rtl w:val="0"/>
        </w:rPr>
        <w:t xml:space="preserve">Bolt Backlog</w:t>
      </w:r>
      <w:r w:rsidDel="00000000" w:rsidR="00000000" w:rsidRPr="00000000">
        <w:rPr>
          <w:rtl w:val="0"/>
        </w:rPr>
        <w:t xml:space="preserve"> for execution.</w:t>
      </w:r>
    </w:p>
    <w:p w:rsidR="00000000" w:rsidDel="00000000" w:rsidP="00000000" w:rsidRDefault="00000000" w:rsidRPr="00000000" w14:paraId="000000B1">
      <w:pPr>
        <w:numPr>
          <w:ilvl w:val="1"/>
          <w:numId w:val="1"/>
        </w:numPr>
        <w:spacing w:after="240" w:before="0" w:beforeAutospacing="0" w:lineRule="auto"/>
        <w:ind w:left="1440" w:hanging="360"/>
      </w:pPr>
      <w:r w:rsidDel="00000000" w:rsidR="00000000" w:rsidRPr="00000000">
        <w:rPr>
          <w:b w:val="1"/>
          <w:bCs w:val="1"/>
          <w:rtl w:val="0"/>
        </w:rPr>
        <w:t xml:space="preserve">If it FAILS:</w:t>
      </w:r>
      <w:r w:rsidDel="00000000" w:rsidR="00000000" w:rsidRPr="00000000">
        <w:rPr>
          <w:rtl w:val="0"/>
        </w:rPr>
        <w:t xml:space="preserve"> The Design Lead or Tech Lead identifies the UX flaws or architectural vulnerabilities and feeds them back to the AI (Looping back to Step 1 or 2) to adjust the prototypes or API structures before developers touch the code.</w:t>
      </w:r>
    </w:p>
    <w:p w:rsidR="00000000" w:rsidDel="00000000" w:rsidP="00000000" w:rsidRDefault="00000000" w:rsidRPr="00000000" w14:paraId="000000B2">
      <w:pPr>
        <w:spacing w:after="240" w:lineRule="auto"/>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ind w:left="0" w:firstLine="0"/>
        <w:rPr>
          <w:b w:val="1"/>
          <w:bCs w:val="1"/>
          <w:color w:val="000000"/>
          <w:sz w:val="22"/>
          <w:szCs w:val="22"/>
        </w:rPr>
      </w:pPr>
      <w:bookmarkStart w:colFirst="0" w:colLast="0" w:name="_kyecwmqjq35p" w:id="14"/>
      <w:bookmarkEnd w:id="14"/>
      <w:r w:rsidDel="00000000" w:rsidR="00000000" w:rsidRPr="00000000">
        <w:rPr>
          <w:b w:val="1"/>
          <w:bCs w:val="1"/>
          <w:color w:val="000000"/>
          <w:sz w:val="22"/>
          <w:szCs w:val="22"/>
          <w:rtl w:val="0"/>
        </w:rPr>
        <w:t xml:space="preserve">3. The "Maintenance &amp; Evolution" Playbook </w:t>
      </w:r>
    </w:p>
    <w:p w:rsidR="00000000" w:rsidDel="00000000" w:rsidP="00000000" w:rsidRDefault="00000000" w:rsidRPr="00000000" w14:paraId="000000B4">
      <w:pPr>
        <w:spacing w:after="240" w:before="240" w:lineRule="auto"/>
        <w:rPr/>
      </w:pPr>
      <w:r w:rsidDel="00000000" w:rsidR="00000000" w:rsidRPr="00000000">
        <w:rPr>
          <w:rtl w:val="0"/>
        </w:rPr>
        <w:t xml:space="preserve">This playbook governs how the team handles post-deployment feedback from users or monitoring systems. It strictly separates business deviations (change requests) from technical deviations (bugs) to prevent scope creep, and it enforces a strict diagnostic firewall before any code is modified.</w:t>
      </w:r>
    </w:p>
    <w:p w:rsidR="00000000" w:rsidDel="00000000" w:rsidP="00000000" w:rsidRDefault="00000000" w:rsidRPr="00000000" w14:paraId="000000B5">
      <w:pPr>
        <w:numPr>
          <w:ilvl w:val="0"/>
          <w:numId w:val="20"/>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Post-deployment feedback is received.</w:t>
      </w:r>
    </w:p>
    <w:p w:rsidR="00000000" w:rsidDel="00000000" w:rsidP="00000000" w:rsidRDefault="00000000" w:rsidRPr="00000000" w14:paraId="000000B6">
      <w:pPr>
        <w:numPr>
          <w:ilvl w:val="0"/>
          <w:numId w:val="20"/>
        </w:numPr>
        <w:spacing w:after="24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Project Manager, Trio, Developer, AI Agent.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Initial Triage:</w:t>
      </w:r>
      <w:r w:rsidDel="00000000" w:rsidR="00000000" w:rsidRPr="00000000">
        <w:rPr>
          <w:rtl w:val="0"/>
        </w:rPr>
        <w:t xml:space="preserve"> The feedback is evaluated to determine its type:</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b w:val="1"/>
          <w:bCs w:val="1"/>
          <w:rtl w:val="0"/>
        </w:rPr>
        <w:t xml:space="preserve">Path A: Change/Update Request (Business Deviation):</w:t>
      </w:r>
      <w:r w:rsidDel="00000000" w:rsidR="00000000" w:rsidRPr="00000000">
        <w:rPr>
          <w:rtl w:val="0"/>
        </w:rPr>
        <w:t xml:space="preserve"> The user is asking for new functionality or a change in business logic. This is </w:t>
      </w:r>
      <w:r w:rsidDel="00000000" w:rsidR="00000000" w:rsidRPr="00000000">
        <w:rPr>
          <w:i w:val="1"/>
          <w:iCs w:val="1"/>
          <w:rtl w:val="0"/>
        </w:rPr>
        <w:t xml:space="preserve">never</w:t>
      </w:r>
      <w:r w:rsidDel="00000000" w:rsidR="00000000" w:rsidRPr="00000000">
        <w:rPr>
          <w:rtl w:val="0"/>
        </w:rPr>
        <w:t xml:space="preserve"> sent directly to a developer. It routes to the Project Manager to assess business value. If approved, it is routed to the Trio to trigger a new </w:t>
      </w:r>
      <w:r w:rsidDel="00000000" w:rsidR="00000000" w:rsidRPr="00000000">
        <w:rPr>
          <w:b w:val="1"/>
          <w:bCs w:val="1"/>
          <w:rtl w:val="0"/>
        </w:rPr>
        <w:t xml:space="preserve">Mob Elaboration</w:t>
      </w:r>
      <w:r w:rsidDel="00000000" w:rsidR="00000000" w:rsidRPr="00000000">
        <w:rPr>
          <w:rtl w:val="0"/>
        </w:rPr>
        <w:t xml:space="preserve"> playbook, ensuring the AI generates formal Gherkin scenarios before any code is touched.</w:t>
      </w:r>
    </w:p>
    <w:p w:rsidR="00000000" w:rsidDel="00000000" w:rsidP="00000000" w:rsidRDefault="00000000" w:rsidRPr="00000000" w14:paraId="000000B9">
      <w:pPr>
        <w:numPr>
          <w:ilvl w:val="0"/>
          <w:numId w:val="18"/>
        </w:numPr>
        <w:spacing w:after="240" w:before="0" w:beforeAutospacing="0" w:lineRule="auto"/>
        <w:ind w:left="720" w:hanging="360"/>
      </w:pPr>
      <w:r w:rsidDel="00000000" w:rsidR="00000000" w:rsidRPr="00000000">
        <w:rPr>
          <w:b w:val="1"/>
          <w:bCs w:val="1"/>
          <w:rtl w:val="0"/>
        </w:rPr>
        <w:t xml:space="preserve">Path B: Production Bug (Technical Deviation):</w:t>
      </w:r>
      <w:r w:rsidDel="00000000" w:rsidR="00000000" w:rsidRPr="00000000">
        <w:rPr>
          <w:rtl w:val="0"/>
        </w:rPr>
        <w:t xml:space="preserve"> The software is failing to execute the previously approved Gherkin logic. This routes directly to the Developer to diagnose the issue using the Context Reconstruction process.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Context Reconstruction Process (For Bugs):</w:t>
      </w:r>
    </w:p>
    <w:p w:rsidR="00000000" w:rsidDel="00000000" w:rsidP="00000000" w:rsidRDefault="00000000" w:rsidRPr="00000000" w14:paraId="000000BB">
      <w:pPr>
        <w:numPr>
          <w:ilvl w:val="0"/>
          <w:numId w:val="13"/>
        </w:numPr>
        <w:spacing w:after="0" w:afterAutospacing="0" w:before="240" w:lineRule="auto"/>
        <w:ind w:left="720" w:hanging="360"/>
      </w:pPr>
      <w:r w:rsidDel="00000000" w:rsidR="00000000" w:rsidRPr="00000000">
        <w:rPr>
          <w:b w:val="1"/>
          <w:bCs w:val="1"/>
          <w:rtl w:val="0"/>
        </w:rPr>
        <w:t xml:space="preserve">Step 1: Targeted Context Retrieval.</w:t>
      </w:r>
      <w:r w:rsidDel="00000000" w:rsidR="00000000" w:rsidRPr="00000000">
        <w:rPr>
          <w:rtl w:val="0"/>
        </w:rPr>
        <w:t xml:space="preserve"> The Developer opens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associated with the problematic feature.</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b w:val="1"/>
          <w:bCs w:val="1"/>
          <w:rtl w:val="0"/>
        </w:rPr>
        <w:t xml:space="preserve">Step 1.5: Narrow the Context.</w:t>
      </w:r>
      <w:r w:rsidDel="00000000" w:rsidR="00000000" w:rsidRPr="00000000">
        <w:rPr>
          <w:rtl w:val="0"/>
        </w:rPr>
        <w:t xml:space="preserve"> Developers must explicitly filter the context before prompting the LLM. Feeding the entire project context or full codebase to the AI is strictly prohibited, as it leads to sweeping architectural hallucinations.</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b w:val="1"/>
          <w:bCs w:val="1"/>
          <w:rtl w:val="0"/>
        </w:rPr>
        <w:t xml:space="preserve">Step 2: Narrow AI Diagnosis.</w:t>
      </w:r>
      <w:r w:rsidDel="00000000" w:rsidR="00000000" w:rsidRPr="00000000">
        <w:rPr>
          <w:rtl w:val="0"/>
        </w:rPr>
        <w:t xml:space="preserve"> The Developer feeds the AI </w:t>
      </w:r>
      <w:r w:rsidDel="00000000" w:rsidR="00000000" w:rsidRPr="00000000">
        <w:rPr>
          <w:i w:val="1"/>
          <w:iCs w:val="1"/>
          <w:rtl w:val="0"/>
        </w:rPr>
        <w:t xml:space="preserve">only</w:t>
      </w:r>
      <w:r w:rsidDel="00000000" w:rsidR="00000000" w:rsidRPr="00000000">
        <w:rPr>
          <w:rtl w:val="0"/>
        </w:rPr>
        <w:t xml:space="preserve"> the specific bug report, the QA test evidence, and the isolated code snippet. The AI is prompted solely to explain </w:t>
      </w:r>
      <w:r w:rsidDel="00000000" w:rsidR="00000000" w:rsidRPr="00000000">
        <w:rPr>
          <w:i w:val="1"/>
          <w:iCs w:val="1"/>
          <w:rtl w:val="0"/>
        </w:rPr>
        <w:t xml:space="preserve">why</w:t>
      </w:r>
      <w:r w:rsidDel="00000000" w:rsidR="00000000" w:rsidRPr="00000000">
        <w:rPr>
          <w:rtl w:val="0"/>
        </w:rPr>
        <w:t xml:space="preserve"> this specific legacy logic failed.</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b w:val="1"/>
          <w:bCs w:val="1"/>
          <w:rtl w:val="0"/>
        </w:rPr>
        <w:t xml:space="preserve">Step 3: Human Verification &amp; Handoff.</w:t>
      </w:r>
      <w:r w:rsidDel="00000000" w:rsidR="00000000" w:rsidRPr="00000000">
        <w:rPr>
          <w:rtl w:val="0"/>
        </w:rPr>
        <w:t xml:space="preserve"> The Developer validates the AI's root-cause explanation. The AI's proposed diagnosis must not be accepted until the human developer manually verifies it. Once verified, the Maintenance phase ends, and the developer immediately triggers the </w:t>
      </w:r>
      <w:r w:rsidDel="00000000" w:rsidR="00000000" w:rsidRPr="00000000">
        <w:rPr>
          <w:b w:val="1"/>
          <w:bCs w:val="1"/>
          <w:rtl w:val="0"/>
        </w:rPr>
        <w:t xml:space="preserve">Fix-Bolt Playbook</w:t>
      </w:r>
      <w:r w:rsidDel="00000000" w:rsidR="00000000" w:rsidRPr="00000000">
        <w:rPr>
          <w:rtl w:val="0"/>
        </w:rPr>
        <w:t xml:space="preserve"> to execute the patch.</w: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ind w:left="0" w:firstLine="0"/>
        <w:rPr>
          <w:b w:val="1"/>
          <w:bCs w:val="1"/>
          <w:color w:val="000000"/>
          <w:sz w:val="26"/>
          <w:szCs w:val="26"/>
        </w:rPr>
      </w:pPr>
      <w:bookmarkStart w:colFirst="0" w:colLast="0" w:name="_3bac4vz1vs49" w:id="15"/>
      <w:bookmarkEnd w:id="15"/>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ind w:left="0" w:firstLine="0"/>
        <w:rPr>
          <w:b w:val="1"/>
          <w:bCs w:val="1"/>
          <w:color w:val="000000"/>
          <w:sz w:val="22"/>
          <w:szCs w:val="22"/>
        </w:rPr>
      </w:pPr>
      <w:bookmarkStart w:colFirst="0" w:colLast="0" w:name="_d5cs14hilxf" w:id="16"/>
      <w:bookmarkEnd w:id="16"/>
      <w:r w:rsidDel="00000000" w:rsidR="00000000" w:rsidRPr="00000000">
        <w:rPr>
          <w:b w:val="1"/>
          <w:bCs w:val="1"/>
          <w:color w:val="000000"/>
          <w:sz w:val="22"/>
          <w:szCs w:val="22"/>
          <w:rtl w:val="0"/>
        </w:rPr>
        <w:t xml:space="preserve">6. The "Fix-Bolt" Playbook (High-Speed Remediation)</w:t>
      </w:r>
    </w:p>
    <w:p w:rsidR="00000000" w:rsidDel="00000000" w:rsidP="00000000" w:rsidRDefault="00000000" w:rsidRPr="00000000" w14:paraId="000000C3">
      <w:pPr>
        <w:spacing w:after="240" w:before="240" w:lineRule="auto"/>
        <w:rPr/>
      </w:pPr>
      <w:r w:rsidDel="00000000" w:rsidR="00000000" w:rsidRPr="00000000">
        <w:rPr>
          <w:rtl w:val="0"/>
        </w:rPr>
        <w:t xml:space="preserve">This playbook governs the execution of the </w:t>
      </w:r>
      <w:r w:rsidDel="00000000" w:rsidR="00000000" w:rsidRPr="00000000">
        <w:rPr>
          <w:b w:val="1"/>
          <w:bCs w:val="1"/>
          <w:rtl w:val="0"/>
        </w:rPr>
        <w:t xml:space="preserve">Fix-Bolt</w:t>
      </w:r>
      <w:r w:rsidDel="00000000" w:rsidR="00000000" w:rsidRPr="00000000">
        <w:rPr>
          <w:rtl w:val="0"/>
        </w:rPr>
        <w:t xml:space="preserve"> - an asynchronous, highly constrained micro-cycle that bypasses standard Agile planning to resolve bugs at maximum velocity. This playbook is triggered </w:t>
      </w:r>
      <w:r w:rsidDel="00000000" w:rsidR="00000000" w:rsidRPr="00000000">
        <w:rPr>
          <w:i w:val="1"/>
          <w:iCs w:val="1"/>
          <w:rtl w:val="0"/>
        </w:rPr>
        <w:t xml:space="preserve">only after</w:t>
      </w:r>
      <w:r w:rsidDel="00000000" w:rsidR="00000000" w:rsidRPr="00000000">
        <w:rPr>
          <w:rtl w:val="0"/>
        </w:rPr>
        <w:t xml:space="preserve"> the root cause of a bug has been formally diagnosed and verified.</w:t>
      </w:r>
    </w:p>
    <w:p w:rsidR="00000000" w:rsidDel="00000000" w:rsidP="00000000" w:rsidRDefault="00000000" w:rsidRPr="00000000" w14:paraId="000000C4">
      <w:pPr>
        <w:numPr>
          <w:ilvl w:val="0"/>
          <w:numId w:val="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A verified Production bug is handed off from the </w:t>
      </w:r>
      <w:r w:rsidDel="00000000" w:rsidR="00000000" w:rsidRPr="00000000">
        <w:rPr>
          <w:b w:val="1"/>
          <w:bCs w:val="1"/>
          <w:rtl w:val="0"/>
        </w:rPr>
        <w:t xml:space="preserve">Maintenance Phase</w:t>
      </w:r>
      <w:r w:rsidDel="00000000" w:rsidR="00000000" w:rsidRPr="00000000">
        <w:rPr>
          <w:rtl w:val="0"/>
        </w:rPr>
        <w:t xml:space="preserve">, OR a User Story fails the Testing Gate in the </w:t>
      </w:r>
      <w:r w:rsidDel="00000000" w:rsidR="00000000" w:rsidRPr="00000000">
        <w:rPr>
          <w:b w:val="1"/>
          <w:bCs w:val="1"/>
          <w:rtl w:val="0"/>
        </w:rPr>
        <w:t xml:space="preserve">QA Phase</w:t>
      </w:r>
      <w:r w:rsidDel="00000000" w:rsidR="00000000" w:rsidRPr="00000000">
        <w:rPr>
          <w:rtl w:val="0"/>
        </w:rPr>
        <w:t xml:space="preserve">.</w:t>
      </w:r>
    </w:p>
    <w:p w:rsidR="00000000" w:rsidDel="00000000" w:rsidP="00000000" w:rsidRDefault="00000000" w:rsidRPr="00000000" w14:paraId="000000C5">
      <w:pPr>
        <w:numPr>
          <w:ilvl w:val="0"/>
          <w:numId w:val="2"/>
        </w:numPr>
        <w:spacing w:after="24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Developer, AI Agent, QA (Conditional).</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Start:</w:t>
      </w:r>
    </w:p>
    <w:p w:rsidR="00000000" w:rsidDel="00000000" w:rsidP="00000000" w:rsidRDefault="00000000" w:rsidRPr="00000000" w14:paraId="000000C7">
      <w:pPr>
        <w:numPr>
          <w:ilvl w:val="0"/>
          <w:numId w:val="2"/>
        </w:numPr>
        <w:spacing w:after="0" w:afterAutospacing="0" w:before="240" w:lineRule="auto"/>
        <w:ind w:left="720" w:hanging="360"/>
        <w:rPr>
          <w:u w:val="none"/>
        </w:rPr>
      </w:pPr>
      <w:r w:rsidDel="00000000" w:rsidR="00000000" w:rsidRPr="00000000">
        <w:rPr>
          <w:b w:val="1"/>
          <w:bCs w:val="1"/>
          <w:rtl w:val="0"/>
        </w:rPr>
        <w:t xml:space="preserve">Step 1: Asynchronous Pull &amp; Context Loading</w:t>
      </w:r>
      <w:r w:rsidDel="00000000" w:rsidR="00000000" w:rsidRPr="00000000">
        <w:rPr>
          <w:rtl w:val="0"/>
        </w:rPr>
        <w:t xml:space="preserve"> Because the context is already locked from the previous diagnostic phase, the developer does not wait for the Bolt Master's Daily Planning. They pull the Fix-Bolt asynchronously and load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which contains the specific failed test evidence or the verified bug report.</w:t>
      </w:r>
    </w:p>
    <w:p w:rsidR="00000000" w:rsidDel="00000000" w:rsidP="00000000" w:rsidRDefault="00000000" w:rsidRPr="00000000" w14:paraId="000000C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Step 2: Constraint-Driven Generation</w:t>
      </w:r>
      <w:r w:rsidDel="00000000" w:rsidR="00000000" w:rsidRPr="00000000">
        <w:rPr>
          <w:rtl w:val="0"/>
        </w:rPr>
        <w:t xml:space="preserve"> The Developer prompts the AI to generate a patch. The AI is mathematically constrained: it is instructed </w:t>
      </w:r>
      <w:r w:rsidDel="00000000" w:rsidR="00000000" w:rsidRPr="00000000">
        <w:rPr>
          <w:i w:val="1"/>
          <w:iCs w:val="1"/>
          <w:rtl w:val="0"/>
        </w:rPr>
        <w:t xml:space="preserve">only</w:t>
      </w:r>
      <w:r w:rsidDel="00000000" w:rsidR="00000000" w:rsidRPr="00000000">
        <w:rPr>
          <w:rtl w:val="0"/>
        </w:rPr>
        <w:t xml:space="preserve"> to generate code that resolves the specific bug while strictly adhering to the anchored OpenAPI/Gherkin spec to ensure it doesn't break dependent systems.</w:t>
      </w:r>
    </w:p>
    <w:p w:rsidR="00000000" w:rsidDel="00000000" w:rsidP="00000000" w:rsidRDefault="00000000" w:rsidRPr="00000000" w14:paraId="000000C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Step 3: Human Verification of AI Patch</w:t>
      </w:r>
      <w:r w:rsidDel="00000000" w:rsidR="00000000" w:rsidRPr="00000000">
        <w:rPr>
          <w:rtl w:val="0"/>
        </w:rPr>
        <w:t xml:space="preserve"> Acting as a strict editor, the Developer manually reviews the generated logic to ensure no new structural vulnerabilities or architectural deviations were introduced by the AI's attempt to force a passing test.</w:t>
      </w:r>
    </w:p>
    <w:p w:rsidR="00000000" w:rsidDel="00000000" w:rsidP="00000000" w:rsidRDefault="00000000" w:rsidRPr="00000000" w14:paraId="000000CA">
      <w:pPr>
        <w:numPr>
          <w:ilvl w:val="0"/>
          <w:numId w:val="2"/>
        </w:numPr>
        <w:spacing w:after="0" w:afterAutospacing="0" w:lineRule="auto"/>
        <w:ind w:left="720" w:hanging="360"/>
        <w:rPr>
          <w:u w:val="none"/>
        </w:rPr>
      </w:pPr>
      <w:r w:rsidDel="00000000" w:rsidR="00000000" w:rsidRPr="00000000">
        <w:rPr>
          <w:b w:val="1"/>
          <w:bCs w:val="1"/>
          <w:rtl w:val="0"/>
        </w:rPr>
        <w:t xml:space="preserve">Step 4: The Consistency Factor Gate (Local Pipeline)</w:t>
      </w:r>
      <w:r w:rsidDel="00000000" w:rsidR="00000000" w:rsidRPr="00000000">
        <w:rPr>
          <w:rtl w:val="0"/>
        </w:rPr>
        <w:t xml:space="preserve"> Before the patch can be finalized, the Developer must execute the local unit tests (the Consistency Factor). This includes both the pre-existing test suite and any </w:t>
      </w:r>
      <w:r w:rsidDel="00000000" w:rsidR="00000000" w:rsidRPr="00000000">
        <w:rPr>
          <w:i w:val="1"/>
          <w:iCs w:val="1"/>
          <w:rtl w:val="0"/>
        </w:rPr>
        <w:t xml:space="preserve">new</w:t>
      </w:r>
      <w:r w:rsidDel="00000000" w:rsidR="00000000" w:rsidRPr="00000000">
        <w:rPr>
          <w:rtl w:val="0"/>
        </w:rPr>
        <w:t xml:space="preserve"> unit tests written specifically to cover this bug.</w:t>
      </w:r>
    </w:p>
    <w:p w:rsidR="00000000" w:rsidDel="00000000" w:rsidP="00000000" w:rsidRDefault="00000000" w:rsidRPr="00000000" w14:paraId="000000CB">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If it FAILS (The Refinement Loop):</w:t>
      </w:r>
      <w:r w:rsidDel="00000000" w:rsidR="00000000" w:rsidRPr="00000000">
        <w:rPr>
          <w:rtl w:val="0"/>
        </w:rPr>
        <w:t xml:space="preserve"> The Developer loops back to Step 3, manually editing the code or re-prompting the AI until the patch successfully passes all unit tests.</w:t>
      </w:r>
    </w:p>
    <w:p w:rsidR="00000000" w:rsidDel="00000000" w:rsidP="00000000" w:rsidRDefault="00000000" w:rsidRPr="00000000" w14:paraId="000000CC">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If it PASSES (The Vaccine):</w:t>
      </w:r>
      <w:r w:rsidDel="00000000" w:rsidR="00000000" w:rsidRPr="00000000">
        <w:rPr>
          <w:rtl w:val="0"/>
        </w:rPr>
        <w:t xml:space="preserve"> The Developer formally updates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They explicitly document the bug's root cause, the applied patch, and the newly added unit tests. This creates a permanent "vaccine" against the AI hallucinating this same error in the future.</w:t>
      </w:r>
    </w:p>
    <w:p w:rsidR="00000000" w:rsidDel="00000000" w:rsidP="00000000" w:rsidRDefault="00000000" w:rsidRPr="00000000" w14:paraId="000000CD">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Step 5: Severity Routing (Deployment Route)</w:t>
      </w:r>
      <w:r w:rsidDel="00000000" w:rsidR="00000000" w:rsidRPr="00000000">
        <w:rPr>
          <w:rtl w:val="0"/>
        </w:rPr>
        <w:t xml:space="preserve"> With the code mathematically verified and the context updated, the Developer assesses the severity of the patch to determine where the code goes next:</w:t>
      </w:r>
    </w:p>
    <w:p w:rsidR="00000000" w:rsidDel="00000000" w:rsidP="00000000" w:rsidRDefault="00000000" w:rsidRPr="00000000" w14:paraId="000000CE">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The Fast Lane (Low-Risk):</w:t>
      </w:r>
      <w:r w:rsidDel="00000000" w:rsidR="00000000" w:rsidRPr="00000000">
        <w:rPr>
          <w:rtl w:val="0"/>
        </w:rPr>
        <w:t xml:space="preserve"> Minor bugs (e.g., UI tweaks, typos) that do not alter core business logic bypass formal QA and are routed directly to the CI/CD Routine Auto-Deploy pipeline.</w:t>
      </w:r>
    </w:p>
    <w:p w:rsidR="00000000" w:rsidDel="00000000" w:rsidP="00000000" w:rsidRDefault="00000000" w:rsidRPr="00000000" w14:paraId="000000CF">
      <w:pPr>
        <w:numPr>
          <w:ilvl w:val="1"/>
          <w:numId w:val="2"/>
        </w:numPr>
        <w:spacing w:after="240" w:before="0" w:beforeAutospacing="0" w:lineRule="auto"/>
        <w:ind w:left="1440" w:hanging="360"/>
        <w:rPr>
          <w:u w:val="none"/>
        </w:rPr>
      </w:pPr>
      <w:r w:rsidDel="00000000" w:rsidR="00000000" w:rsidRPr="00000000">
        <w:rPr>
          <w:b w:val="1"/>
          <w:bCs w:val="1"/>
          <w:rtl w:val="0"/>
        </w:rPr>
        <w:t xml:space="preserve">The Secure Lane (High-Risk):</w:t>
      </w:r>
      <w:r w:rsidDel="00000000" w:rsidR="00000000" w:rsidRPr="00000000">
        <w:rPr>
          <w:rtl w:val="0"/>
        </w:rPr>
        <w:t xml:space="preserve"> Complex bugs affecting core business logic are routed back to the Staging Environment. QA executes a </w:t>
      </w:r>
      <w:r w:rsidDel="00000000" w:rsidR="00000000" w:rsidRPr="00000000">
        <w:rPr>
          <w:b w:val="1"/>
          <w:bCs w:val="1"/>
          <w:rtl w:val="0"/>
        </w:rPr>
        <w:t xml:space="preserve">Regression Bypass</w:t>
      </w:r>
      <w:r w:rsidDel="00000000" w:rsidR="00000000" w:rsidRPr="00000000">
        <w:rPr>
          <w:rtl w:val="0"/>
        </w:rPr>
        <w:t xml:space="preserve"> (re-running existing BDD scripts rather than writing new ones) to prove the patch is safe before deployment.</w:t>
        <w:br w:type="textWrapping"/>
      </w:r>
    </w:p>
    <w:p w:rsidR="00000000" w:rsidDel="00000000" w:rsidP="00000000" w:rsidRDefault="00000000" w:rsidRPr="00000000" w14:paraId="000000D0">
      <w:pPr>
        <w:spacing w:after="240" w:lineRule="auto"/>
        <w:rPr/>
      </w:pPr>
      <w:r w:rsidDel="00000000" w:rsidR="00000000" w:rsidRPr="00000000">
        <w:rPr>
          <w:b w:val="1"/>
          <w:bCs w:val="1"/>
          <w:rtl w:val="0"/>
        </w:rPr>
        <w:t xml:space="preserve">4. The "QA Validation" Playbook (Behavior-Driven Testing)</w:t>
      </w:r>
      <w:r w:rsidDel="00000000" w:rsidR="00000000" w:rsidRPr="00000000">
        <w:rPr>
          <w:rtl w:val="0"/>
        </w:rPr>
        <w:t xml:space="preserve"> </w:t>
      </w:r>
    </w:p>
    <w:p w:rsidR="00000000" w:rsidDel="00000000" w:rsidP="00000000" w:rsidRDefault="00000000" w:rsidRPr="00000000" w14:paraId="000000D1">
      <w:pPr>
        <w:spacing w:after="240" w:lineRule="auto"/>
        <w:rPr/>
      </w:pPr>
      <w:r w:rsidDel="00000000" w:rsidR="00000000" w:rsidRPr="00000000">
        <w:rPr>
          <w:rtl w:val="0"/>
        </w:rPr>
        <w:t xml:space="preserve">This ritual defines exactly how work transitions from the high-speed developer Bolts into rigorous quality assurance, ensuring that the AI-generated code actually meets the human-approved business requirements.This ritual defines exactly how work transitions from the high-speed developer Bolts into rigorous quality assurance, ensuring that the AI-generated code actually meets the human-approved business requirements.</w:t>
      </w:r>
    </w:p>
    <w:p w:rsidR="00000000" w:rsidDel="00000000" w:rsidP="00000000" w:rsidRDefault="00000000" w:rsidRPr="00000000" w14:paraId="000000D2">
      <w:pPr>
        <w:numPr>
          <w:ilvl w:val="0"/>
          <w:numId w:val="12"/>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All tasks associated with a User Story are marked "Done" by developers, and the code is successfully deployed to the Staging Environment.</w:t>
      </w:r>
    </w:p>
    <w:p w:rsidR="00000000" w:rsidDel="00000000" w:rsidP="00000000" w:rsidRDefault="00000000" w:rsidRPr="00000000" w14:paraId="000000D3">
      <w:pPr>
        <w:numPr>
          <w:ilvl w:val="0"/>
          <w:numId w:val="12"/>
        </w:numPr>
        <w:spacing w:after="24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QA, AI Agent (for test automation support).</w:t>
      </w:r>
    </w:p>
    <w:p w:rsidR="00000000" w:rsidDel="00000000" w:rsidP="00000000" w:rsidRDefault="00000000" w:rsidRPr="00000000" w14:paraId="000000D4">
      <w:pPr>
        <w:spacing w:after="240" w:before="240" w:lineRule="auto"/>
        <w:ind w:left="0" w:firstLine="0"/>
        <w:rPr/>
      </w:pPr>
      <w:r w:rsidDel="00000000" w:rsidR="00000000" w:rsidRPr="00000000">
        <w:rPr>
          <w:rtl w:val="0"/>
        </w:rPr>
        <w:t xml:space="preserve">Start:</w:t>
      </w:r>
    </w:p>
    <w:p w:rsidR="00000000" w:rsidDel="00000000" w:rsidP="00000000" w:rsidRDefault="00000000" w:rsidRPr="00000000" w14:paraId="000000D5">
      <w:pPr>
        <w:numPr>
          <w:ilvl w:val="0"/>
          <w:numId w:val="12"/>
        </w:numPr>
        <w:spacing w:after="0" w:afterAutospacing="0" w:before="240" w:lineRule="auto"/>
        <w:ind w:left="720" w:hanging="360"/>
        <w:rPr>
          <w:u w:val="none"/>
        </w:rPr>
      </w:pPr>
      <w:r w:rsidDel="00000000" w:rsidR="00000000" w:rsidRPr="00000000">
        <w:rPr>
          <w:b w:val="1"/>
          <w:bCs w:val="1"/>
          <w:rtl w:val="0"/>
        </w:rPr>
        <w:t xml:space="preserve">Step 1: Context &amp; Gherkin Retrieval</w:t>
      </w:r>
      <w:r w:rsidDel="00000000" w:rsidR="00000000" w:rsidRPr="00000000">
        <w:rPr>
          <w:rtl w:val="0"/>
        </w:rPr>
        <w:t xml:space="preserve"> QA opens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and retrieves the locked User Story and its formal Gherkin Acceptance Criteria (the Feature Spec validated by the Trio during Discovery).</w:t>
      </w:r>
    </w:p>
    <w:p w:rsidR="00000000" w:rsidDel="00000000" w:rsidP="00000000" w:rsidRDefault="00000000" w:rsidRPr="00000000" w14:paraId="000000D6">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Step 2: Automated BDD Generation &amp; Verification (Story Level)</w:t>
      </w:r>
      <w:r w:rsidDel="00000000" w:rsidR="00000000" w:rsidRPr="00000000">
        <w:rPr>
          <w:rtl w:val="0"/>
        </w:rPr>
        <w:t xml:space="preserve"> While developers handle granular unit testing at the Task level during the Bolt, QA focuses strictly on business value. QA utilizes the formal Gherkin Acceptance Criteria to perform Behavior-Driven Development (BDD) testing on the fully assembled User Story. QA prompts the AI Agent to draft end-to-end BDD test scripts (e.g., using Cucumber or Cypress). Crucially, before execution, QA must manually verify and iteratively refine these AI-generated scripts to ensure they accurately reflect the true Gherkin intent and are not simply hallucinating a "passing" scenario. Once verified, QA executes them.</w:t>
      </w:r>
    </w:p>
    <w:p w:rsidR="00000000" w:rsidDel="00000000" w:rsidP="00000000" w:rsidRDefault="00000000" w:rsidRPr="00000000" w14:paraId="000000D7">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Step 3: AI-Assisted Exploratory Testing</w:t>
      </w:r>
      <w:r w:rsidDel="00000000" w:rsidR="00000000" w:rsidRPr="00000000">
        <w:rPr>
          <w:rtl w:val="0"/>
        </w:rPr>
        <w:t xml:space="preserve"> Because AI can generate a false sense of test coverage by only testing "happy paths," QA manually tests the Staging Environment for edge cases, UX anomalies, and security flaws that the automated tests missed.</w:t>
      </w:r>
    </w:p>
    <w:p w:rsidR="00000000" w:rsidDel="00000000" w:rsidP="00000000" w:rsidRDefault="00000000" w:rsidRPr="00000000" w14:paraId="000000D8">
      <w:pPr>
        <w:numPr>
          <w:ilvl w:val="0"/>
          <w:numId w:val="12"/>
        </w:numPr>
        <w:spacing w:after="0" w:afterAutospacing="0" w:before="0" w:beforeAutospacing="0" w:lineRule="auto"/>
        <w:ind w:left="720" w:hanging="360"/>
        <w:rPr>
          <w:b w:val="1"/>
          <w:bCs w:val="1"/>
          <w:u w:val="none"/>
        </w:rPr>
      </w:pPr>
      <w:r w:rsidDel="00000000" w:rsidR="00000000" w:rsidRPr="00000000">
        <w:rPr>
          <w:b w:val="1"/>
          <w:bCs w:val="1"/>
          <w:rtl w:val="0"/>
        </w:rPr>
        <w:t xml:space="preserve">Step 4: The Testing Gate Decision</w:t>
      </w:r>
    </w:p>
    <w:p w:rsidR="00000000" w:rsidDel="00000000" w:rsidP="00000000" w:rsidRDefault="00000000" w:rsidRPr="00000000" w14:paraId="000000D9">
      <w:pPr>
        <w:numPr>
          <w:ilvl w:val="1"/>
          <w:numId w:val="12"/>
        </w:numPr>
        <w:spacing w:after="0" w:afterAutospacing="0" w:before="0" w:beforeAutospacing="0" w:lineRule="auto"/>
        <w:ind w:left="1440" w:hanging="360"/>
        <w:rPr>
          <w:u w:val="none"/>
        </w:rPr>
      </w:pPr>
      <w:r w:rsidDel="00000000" w:rsidR="00000000" w:rsidRPr="00000000">
        <w:rPr>
          <w:b w:val="1"/>
          <w:bCs w:val="1"/>
          <w:rtl w:val="0"/>
        </w:rPr>
        <w:t xml:space="preserve">If it PASSES:</w:t>
      </w:r>
      <w:r w:rsidDel="00000000" w:rsidR="00000000" w:rsidRPr="00000000">
        <w:rPr>
          <w:rtl w:val="0"/>
        </w:rPr>
        <w:t xml:space="preserve"> QA signs off on the Testing Gate.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is updated with the test evidence, and the Story is moved to "Ready for Production," awaiting the DevOps Alliance's deployment approval.</w:t>
      </w:r>
    </w:p>
    <w:p w:rsidR="00000000" w:rsidDel="00000000" w:rsidP="00000000" w:rsidRDefault="00000000" w:rsidRPr="00000000" w14:paraId="000000DA">
      <w:pPr>
        <w:numPr>
          <w:ilvl w:val="1"/>
          <w:numId w:val="12"/>
        </w:numPr>
        <w:spacing w:after="0" w:afterAutospacing="0" w:before="0" w:beforeAutospacing="0" w:lineRule="auto"/>
        <w:ind w:left="1440" w:hanging="360"/>
        <w:rPr>
          <w:u w:val="none"/>
        </w:rPr>
      </w:pPr>
      <w:r w:rsidDel="00000000" w:rsidR="00000000" w:rsidRPr="00000000">
        <w:rPr>
          <w:b w:val="1"/>
          <w:bCs w:val="1"/>
          <w:rtl w:val="0"/>
        </w:rPr>
        <w:t xml:space="preserve">If it FAILS (The Handoff):</w:t>
      </w:r>
      <w:r w:rsidDel="00000000" w:rsidR="00000000" w:rsidRPr="00000000">
        <w:rPr>
          <w:rtl w:val="0"/>
        </w:rPr>
        <w:t xml:space="preserve"> QA isolates the bug. They append the specific bug report, the failed Gherkin scenario, and the test evidence to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w:t>
      </w:r>
      <w:r w:rsidDel="00000000" w:rsidR="00000000" w:rsidRPr="00000000">
        <w:rPr>
          <w:b w:val="1"/>
          <w:bCs w:val="1"/>
          <w:rtl w:val="0"/>
        </w:rPr>
        <w:t xml:space="preserve">The QA phase is suspended, and the issue is handed off to trigger the "Fix-Bolt Playbook,"</w:t>
      </w:r>
      <w:r w:rsidDel="00000000" w:rsidR="00000000" w:rsidRPr="00000000">
        <w:rPr>
          <w:rtl w:val="0"/>
        </w:rPr>
        <w:t xml:space="preserve"> giving the developer the exact mathematical context needed to prompt the AI for a patch.</w:t>
      </w:r>
    </w:p>
    <w:p w:rsidR="00000000" w:rsidDel="00000000" w:rsidP="00000000" w:rsidRDefault="00000000" w:rsidRPr="00000000" w14:paraId="000000DB">
      <w:pPr>
        <w:numPr>
          <w:ilvl w:val="0"/>
          <w:numId w:val="12"/>
        </w:numPr>
        <w:spacing w:after="240" w:before="0" w:beforeAutospacing="0" w:lineRule="auto"/>
        <w:ind w:left="720" w:hanging="360"/>
        <w:rPr>
          <w:u w:val="none"/>
        </w:rPr>
      </w:pPr>
      <w:r w:rsidDel="00000000" w:rsidR="00000000" w:rsidRPr="00000000">
        <w:rPr>
          <w:b w:val="1"/>
          <w:bCs w:val="1"/>
          <w:rtl w:val="0"/>
        </w:rPr>
        <w:t xml:space="preserve">Step 5: The Regression Bypass (Post Fix-Bolt Return)</w:t>
      </w:r>
      <w:r w:rsidDel="00000000" w:rsidR="00000000" w:rsidRPr="00000000">
        <w:rPr>
          <w:rtl w:val="0"/>
        </w:rPr>
        <w:t xml:space="preserve"> When a developer successfully executes a Fix-Bolt for a complex bug, the Secure Lane routes the code back to Staging. Upon this redeployment, QA does </w:t>
      </w:r>
      <w:r w:rsidDel="00000000" w:rsidR="00000000" w:rsidRPr="00000000">
        <w:rPr>
          <w:i w:val="1"/>
          <w:iCs w:val="1"/>
          <w:rtl w:val="0"/>
        </w:rPr>
        <w:t xml:space="preserve">not</w:t>
      </w:r>
      <w:r w:rsidDel="00000000" w:rsidR="00000000" w:rsidRPr="00000000">
        <w:rPr>
          <w:rtl w:val="0"/>
        </w:rPr>
        <w:t xml:space="preserve"> regenerate the test suite; they execute a Regression Bypass. They simply re-run the existing automated BDD scripts to ensure regression stability and manually verify the targeted bug patch before finally passing the gate.</w:t>
      </w:r>
    </w:p>
    <w:p w:rsidR="00000000" w:rsidDel="00000000" w:rsidP="00000000" w:rsidRDefault="00000000" w:rsidRPr="00000000" w14:paraId="000000DC">
      <w:pPr>
        <w:pStyle w:val="Heading3"/>
        <w:keepNext w:val="0"/>
        <w:keepLines w:val="0"/>
        <w:spacing w:before="280" w:lineRule="auto"/>
        <w:rPr>
          <w:b w:val="1"/>
          <w:bCs w:val="1"/>
          <w:color w:val="000000"/>
          <w:sz w:val="22"/>
          <w:szCs w:val="22"/>
        </w:rPr>
      </w:pPr>
      <w:bookmarkStart w:colFirst="0" w:colLast="0" w:name="_33rcsa7r6r1i" w:id="17"/>
      <w:bookmarkEnd w:id="17"/>
      <w:r w:rsidDel="00000000" w:rsidR="00000000" w:rsidRPr="00000000">
        <w:rPr>
          <w:b w:val="1"/>
          <w:bCs w:val="1"/>
          <w:color w:val="000000"/>
          <w:sz w:val="22"/>
          <w:szCs w:val="22"/>
          <w:rtl w:val="0"/>
        </w:rPr>
        <w:t xml:space="preserve">5. The "Deployment &amp; Release" Playbook (Production Environment)</w:t>
      </w:r>
    </w:p>
    <w:p w:rsidR="00000000" w:rsidDel="00000000" w:rsidP="00000000" w:rsidRDefault="00000000" w:rsidRPr="00000000" w14:paraId="000000DD">
      <w:pPr>
        <w:spacing w:after="240" w:before="240" w:lineRule="auto"/>
        <w:rPr/>
      </w:pPr>
      <w:r w:rsidDel="00000000" w:rsidR="00000000" w:rsidRPr="00000000">
        <w:rPr>
          <w:rtl w:val="0"/>
        </w:rPr>
        <w:t xml:space="preserve">This playbook governs the transition from the Staging Environment to Live Production. It ensures that AI is only used to modify infrastructure when explicitly necessary, and it strictly enforces the external security boundary before code goes live to users.</w:t>
      </w:r>
    </w:p>
    <w:p w:rsidR="00000000" w:rsidDel="00000000" w:rsidP="00000000" w:rsidRDefault="00000000" w:rsidRPr="00000000" w14:paraId="000000DE">
      <w:pPr>
        <w:numPr>
          <w:ilvl w:val="0"/>
          <w:numId w:val="10"/>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A User Story successfully passes the Testing Gate in Staging and is marked "Ready for Production".</w:t>
      </w:r>
    </w:p>
    <w:p w:rsidR="00000000" w:rsidDel="00000000" w:rsidP="00000000" w:rsidRDefault="00000000" w:rsidRPr="00000000" w14:paraId="000000DF">
      <w:pPr>
        <w:numPr>
          <w:ilvl w:val="0"/>
          <w:numId w:val="10"/>
        </w:numPr>
        <w:spacing w:after="24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Tech Lead, DevOps Alliance, AI Agent.</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Start:</w:t>
      </w:r>
    </w:p>
    <w:p w:rsidR="00000000" w:rsidDel="00000000" w:rsidP="00000000" w:rsidRDefault="00000000" w:rsidRPr="00000000" w14:paraId="000000E1">
      <w:pPr>
        <w:numPr>
          <w:ilvl w:val="0"/>
          <w:numId w:val="10"/>
        </w:numPr>
        <w:spacing w:after="0" w:afterAutospacing="0" w:before="240" w:lineRule="auto"/>
        <w:ind w:left="720" w:hanging="360"/>
      </w:pPr>
      <w:r w:rsidDel="00000000" w:rsidR="00000000" w:rsidRPr="00000000">
        <w:rPr>
          <w:b w:val="1"/>
          <w:bCs w:val="1"/>
          <w:rtl w:val="0"/>
        </w:rPr>
        <w:t xml:space="preserve">Step 1: The Infrastructure Delta Check.</w:t>
      </w:r>
      <w:r w:rsidDel="00000000" w:rsidR="00000000" w:rsidRPr="00000000">
        <w:rPr>
          <w:rtl w:val="0"/>
        </w:rPr>
        <w:t xml:space="preserve"> The Tech Lead prompts the AI Agent to review the completed User Story within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The AI's job is strictly to answer one question: </w:t>
      </w:r>
      <w:r w:rsidDel="00000000" w:rsidR="00000000" w:rsidRPr="00000000">
        <w:rPr>
          <w:i w:val="1"/>
          <w:iCs w:val="1"/>
          <w:rtl w:val="0"/>
        </w:rPr>
        <w:t xml:space="preserve">Does this feature require new infrastructure, updated environment variables, or modified deployment scripts?</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b w:val="1"/>
          <w:bCs w:val="1"/>
          <w:rtl w:val="0"/>
        </w:rPr>
        <w:t xml:space="preserve">Step 2: Generation or Bypass.</w:t>
      </w:r>
      <w:r w:rsidDel="00000000" w:rsidR="00000000" w:rsidRPr="00000000">
        <w:rPr>
          <w:rtl w:val="0"/>
        </w:rPr>
        <w:t xml:space="preserve"> </w:t>
      </w:r>
    </w:p>
    <w:p w:rsidR="00000000" w:rsidDel="00000000" w:rsidP="00000000" w:rsidRDefault="00000000" w:rsidRPr="00000000" w14:paraId="000000E3">
      <w:pPr>
        <w:numPr>
          <w:ilvl w:val="1"/>
          <w:numId w:val="10"/>
        </w:numPr>
        <w:spacing w:after="0" w:afterAutospacing="0" w:before="0" w:beforeAutospacing="0" w:lineRule="auto"/>
        <w:ind w:left="1440" w:hanging="360"/>
      </w:pPr>
      <w:r w:rsidDel="00000000" w:rsidR="00000000" w:rsidRPr="00000000">
        <w:rPr>
          <w:b w:val="1"/>
          <w:bCs w:val="1"/>
          <w:rtl w:val="0"/>
        </w:rPr>
        <w:t xml:space="preserve">If NO (Routine Deployment):</w:t>
      </w:r>
      <w:r w:rsidDel="00000000" w:rsidR="00000000" w:rsidRPr="00000000">
        <w:rPr>
          <w:rtl w:val="0"/>
        </w:rPr>
        <w:t xml:space="preserve"> The AI confirms no infrastructural changes are needed. The process bypasses IaC generation and relies entirely on the existing, automated CI/CD pipeline.</w:t>
      </w:r>
    </w:p>
    <w:p w:rsidR="00000000" w:rsidDel="00000000" w:rsidP="00000000" w:rsidRDefault="00000000" w:rsidRPr="00000000" w14:paraId="000000E4">
      <w:pPr>
        <w:numPr>
          <w:ilvl w:val="1"/>
          <w:numId w:val="10"/>
        </w:numPr>
        <w:spacing w:after="0" w:afterAutospacing="0" w:before="0" w:beforeAutospacing="0" w:lineRule="auto"/>
        <w:ind w:left="1440" w:hanging="360"/>
      </w:pPr>
      <w:r w:rsidDel="00000000" w:rsidR="00000000" w:rsidRPr="00000000">
        <w:rPr>
          <w:b w:val="1"/>
          <w:bCs w:val="1"/>
          <w:rtl w:val="0"/>
        </w:rPr>
        <w:t xml:space="preserve">If YES (Structural Change):</w:t>
      </w:r>
      <w:r w:rsidDel="00000000" w:rsidR="00000000" w:rsidRPr="00000000">
        <w:rPr>
          <w:rtl w:val="0"/>
        </w:rPr>
        <w:t xml:space="preserve"> The Tech Lead commands the AI to generate the specific configuration scripts, IaC (e.g., Terraform, CloudFormation), or database migration scripts required to support the release.</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b w:val="1"/>
          <w:bCs w:val="1"/>
          <w:rtl w:val="0"/>
        </w:rPr>
        <w:t xml:space="preserve">Step 3: The Alliance Security Review.</w:t>
      </w:r>
      <w:r w:rsidDel="00000000" w:rsidR="00000000" w:rsidRPr="00000000">
        <w:rPr>
          <w:rtl w:val="0"/>
        </w:rPr>
        <w:t xml:space="preserve"> If new IaC or structural changes were generated, the Tech Lead submits them to the </w:t>
      </w:r>
      <w:r w:rsidDel="00000000" w:rsidR="00000000" w:rsidRPr="00000000">
        <w:rPr>
          <w:b w:val="1"/>
          <w:bCs w:val="1"/>
          <w:rtl w:val="0"/>
        </w:rPr>
        <w:t xml:space="preserve">DevOps Alliance</w:t>
      </w:r>
      <w:r w:rsidDel="00000000" w:rsidR="00000000" w:rsidRPr="00000000">
        <w:rPr>
          <w:rtl w:val="0"/>
        </w:rPr>
        <w:t xml:space="preserve"> The Alliance manually reviews the AI-generated configurations to ensure they do not introduce vulnerabilities, violate enterprise cloud policies, or threaten system scalability.</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b w:val="1"/>
          <w:bCs w:val="1"/>
          <w:rtl w:val="0"/>
        </w:rPr>
        <w:t xml:space="preserve">Step 4: The Deployment Gate Decision.</w:t>
      </w:r>
    </w:p>
    <w:p w:rsidR="00000000" w:rsidDel="00000000" w:rsidP="00000000" w:rsidRDefault="00000000" w:rsidRPr="00000000" w14:paraId="000000E7">
      <w:pPr>
        <w:numPr>
          <w:ilvl w:val="1"/>
          <w:numId w:val="10"/>
        </w:numPr>
        <w:spacing w:after="0" w:afterAutospacing="0" w:before="0" w:beforeAutospacing="0" w:lineRule="auto"/>
        <w:ind w:left="1440" w:hanging="360"/>
      </w:pPr>
      <w:r w:rsidDel="00000000" w:rsidR="00000000" w:rsidRPr="00000000">
        <w:rPr>
          <w:b w:val="1"/>
          <w:bCs w:val="1"/>
          <w:rtl w:val="0"/>
        </w:rPr>
        <w:t xml:space="preserve">If it PASSES:</w:t>
      </w:r>
      <w:r w:rsidDel="00000000" w:rsidR="00000000" w:rsidRPr="00000000">
        <w:rPr>
          <w:rtl w:val="0"/>
        </w:rPr>
        <w:t xml:space="preserve"> The Alliance explicitly approves the deployment. The code and infrastructure changes are merged into the main branch, triggering the automated release to Production. The </w:t>
      </w:r>
      <w:r w:rsidDel="00000000" w:rsidR="00000000" w:rsidRPr="00000000">
        <w:rPr>
          <w:rFonts w:ascii="Roboto Mono" w:cs="Roboto Mono" w:eastAsia="Roboto Mono" w:hAnsi="Roboto Mono"/>
          <w:color w:val="188038"/>
          <w:rtl w:val="0"/>
        </w:rPr>
        <w:t xml:space="preserve">.ai-context.md</w:t>
      </w:r>
      <w:r w:rsidDel="00000000" w:rsidR="00000000" w:rsidRPr="00000000">
        <w:rPr>
          <w:rtl w:val="0"/>
        </w:rPr>
        <w:t xml:space="preserve"> file is updated to reflect the live state.</w:t>
      </w:r>
    </w:p>
    <w:p w:rsidR="00000000" w:rsidDel="00000000" w:rsidP="00000000" w:rsidRDefault="00000000" w:rsidRPr="00000000" w14:paraId="000000E8">
      <w:pPr>
        <w:numPr>
          <w:ilvl w:val="1"/>
          <w:numId w:val="10"/>
        </w:numPr>
        <w:spacing w:after="240" w:before="0" w:beforeAutospacing="0" w:lineRule="auto"/>
        <w:ind w:left="1440" w:hanging="360"/>
      </w:pPr>
      <w:r w:rsidDel="00000000" w:rsidR="00000000" w:rsidRPr="00000000">
        <w:rPr>
          <w:b w:val="1"/>
          <w:bCs w:val="1"/>
          <w:rtl w:val="0"/>
        </w:rPr>
        <w:t xml:space="preserve">If it FAILS (Security Risk):</w:t>
      </w:r>
      <w:r w:rsidDel="00000000" w:rsidR="00000000" w:rsidRPr="00000000">
        <w:rPr>
          <w:rtl w:val="0"/>
        </w:rPr>
        <w:t xml:space="preserve"> The Alliance rejects the IaC. The Tech Lead feeds the specific security feedback back into the AI, regenerates the compliant scripts, and resubmits for approval.</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