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C44E" w14:textId="432A77FC" w:rsidR="00534C92" w:rsidRPr="00A035A4" w:rsidRDefault="00A035A4" w:rsidP="00A035A4">
      <w:pPr>
        <w:pStyle w:val="Heading1"/>
        <w:rPr>
          <w:rFonts w:ascii="Georgia Pro" w:hAnsi="Georgia Pro"/>
        </w:rPr>
      </w:pPr>
      <w:r w:rsidRPr="00A035A4">
        <w:rPr>
          <w:rFonts w:ascii="Georgia Pro" w:hAnsi="Georgia Pro"/>
        </w:rPr>
        <w:t>Concept Test 10</w:t>
      </w:r>
    </w:p>
    <w:p w14:paraId="2DCD78AA" w14:textId="77777777" w:rsidR="00A035A4" w:rsidRPr="00A035A4" w:rsidRDefault="00A035A4" w:rsidP="00A035A4">
      <w:pPr>
        <w:pStyle w:val="Heading2"/>
        <w:pBdr>
          <w:bottom w:val="single" w:sz="4" w:space="1" w:color="auto"/>
        </w:pBdr>
        <w:rPr>
          <w:rFonts w:ascii="Georgia Pro" w:hAnsi="Georgia Pro"/>
        </w:rPr>
      </w:pPr>
      <w:r w:rsidRPr="00A035A4">
        <w:rPr>
          <w:rStyle w:val="Strong"/>
          <w:rFonts w:ascii="Georgia Pro" w:hAnsi="Georgia Pro"/>
          <w:b w:val="0"/>
          <w:bCs w:val="0"/>
          <w:color w:val="auto"/>
        </w:rPr>
        <w:t>Part 1 (Due Wednesday)</w:t>
      </w:r>
    </w:p>
    <w:p w14:paraId="3E9AD711" w14:textId="04915960" w:rsidR="00A035A4" w:rsidRPr="00A035A4" w:rsidRDefault="00A035A4" w:rsidP="00A035A4">
      <w:pPr>
        <w:rPr>
          <w:rFonts w:ascii="Georgia Pro" w:hAnsi="Georgia Pro"/>
        </w:rPr>
      </w:pPr>
      <w:r w:rsidRPr="00A035A4">
        <w:rPr>
          <w:rFonts w:ascii="Georgia Pro" w:hAnsi="Georgia Pro"/>
        </w:rPr>
        <w:t xml:space="preserve">Which of the following does describe the </w:t>
      </w:r>
      <w:r w:rsidRPr="00A035A4">
        <w:rPr>
          <w:rFonts w:ascii="Georgia Pro" w:hAnsi="Georgia Pro"/>
        </w:rPr>
        <w:t>[</w:t>
      </w:r>
      <w:proofErr w:type="spellStart"/>
      <w:r w:rsidRPr="00A035A4">
        <w:rPr>
          <w:rFonts w:ascii="Georgia Pro" w:hAnsi="Georgia Pro"/>
        </w:rPr>
        <w:t>ADODB.Connection</w:t>
      </w:r>
      <w:proofErr w:type="spellEnd"/>
      <w:r w:rsidRPr="00A035A4">
        <w:rPr>
          <w:rFonts w:ascii="Georgia Pro" w:hAnsi="Georgia Pro"/>
        </w:rPr>
        <w:t>]</w:t>
      </w:r>
      <w:r w:rsidRPr="00A035A4">
        <w:rPr>
          <w:rFonts w:ascii="Georgia Pro" w:hAnsi="Georgia Pro"/>
        </w:rPr>
        <w:t xml:space="preserve"> object? Justify your answer. </w:t>
      </w:r>
    </w:p>
    <w:p w14:paraId="553981B0" w14:textId="77777777" w:rsidR="00A035A4" w:rsidRPr="00A035A4" w:rsidRDefault="00A035A4" w:rsidP="00A035A4">
      <w:pPr>
        <w:pStyle w:val="ListParagraph"/>
        <w:rPr>
          <w:rFonts w:ascii="Georgia Pro" w:hAnsi="Georgia Pro"/>
        </w:rPr>
      </w:pPr>
      <w:r w:rsidRPr="00A035A4">
        <w:rPr>
          <w:rFonts w:ascii="Georgia Pro" w:hAnsi="Georgia Pro"/>
          <w:highlight w:val="yellow"/>
        </w:rPr>
        <w:t>a) It is set to create an ad-hoc connection to the MS Access database</w:t>
      </w:r>
      <w:r w:rsidRPr="00A035A4">
        <w:rPr>
          <w:rFonts w:ascii="Georgia Pro" w:hAnsi="Georgia Pro"/>
        </w:rPr>
        <w:t> </w:t>
      </w:r>
    </w:p>
    <w:p w14:paraId="1A3126F7" w14:textId="77777777" w:rsidR="00A035A4" w:rsidRPr="00A035A4" w:rsidRDefault="00A035A4" w:rsidP="00A035A4">
      <w:pPr>
        <w:pStyle w:val="ListParagraph"/>
        <w:rPr>
          <w:rFonts w:ascii="Georgia Pro" w:hAnsi="Georgia Pro"/>
        </w:rPr>
      </w:pPr>
      <w:r w:rsidRPr="00A035A4">
        <w:rPr>
          <w:rFonts w:ascii="Georgia Pro" w:hAnsi="Georgia Pro"/>
        </w:rPr>
        <w:t xml:space="preserve">b) It uses the </w:t>
      </w:r>
      <w:proofErr w:type="spellStart"/>
      <w:r w:rsidRPr="00A035A4">
        <w:rPr>
          <w:rFonts w:ascii="Georgia Pro" w:hAnsi="Georgia Pro"/>
        </w:rPr>
        <w:t>Jet.OLEDB</w:t>
      </w:r>
      <w:proofErr w:type="spellEnd"/>
      <w:r w:rsidRPr="00A035A4">
        <w:rPr>
          <w:rFonts w:ascii="Georgia Pro" w:hAnsi="Georgia Pro"/>
        </w:rPr>
        <w:t xml:space="preserve"> data provider to connect to the MS Access database </w:t>
      </w:r>
    </w:p>
    <w:p w14:paraId="6AB08607" w14:textId="77777777" w:rsidR="00A035A4" w:rsidRPr="00A035A4" w:rsidRDefault="00A035A4" w:rsidP="00A035A4">
      <w:pPr>
        <w:pStyle w:val="ListParagraph"/>
        <w:rPr>
          <w:rFonts w:ascii="Georgia Pro" w:hAnsi="Georgia Pro"/>
        </w:rPr>
      </w:pPr>
      <w:r w:rsidRPr="00A035A4">
        <w:rPr>
          <w:rFonts w:ascii="Georgia Pro" w:hAnsi="Georgia Pro"/>
        </w:rPr>
        <w:t>c) It outputs data to the HTML page </w:t>
      </w:r>
    </w:p>
    <w:p w14:paraId="1112B282" w14:textId="12EC3E38" w:rsidR="00A035A4" w:rsidRPr="00A035A4" w:rsidRDefault="00A035A4" w:rsidP="00A035A4">
      <w:pPr>
        <w:pStyle w:val="ListParagraph"/>
        <w:rPr>
          <w:rFonts w:ascii="Georgia Pro" w:hAnsi="Georgia Pro"/>
        </w:rPr>
      </w:pPr>
      <w:r w:rsidRPr="00A035A4">
        <w:rPr>
          <w:rFonts w:ascii="Georgia Pro" w:hAnsi="Georgia Pro"/>
        </w:rPr>
        <w:t>d) It is used to extract data from ADOBE website to install on the host machine  </w:t>
      </w:r>
    </w:p>
    <w:p w14:paraId="38A3CBDC" w14:textId="77777777" w:rsidR="00A035A4" w:rsidRDefault="00A035A4" w:rsidP="00A035A4">
      <w:pPr>
        <w:rPr>
          <w:rFonts w:ascii="Georgia Pro" w:hAnsi="Georgia Pro"/>
          <w:b/>
          <w:bCs/>
        </w:rPr>
      </w:pPr>
      <w:r w:rsidRPr="00A035A4">
        <w:rPr>
          <w:rFonts w:ascii="Georgia Pro" w:hAnsi="Georgia Pro"/>
        </w:rPr>
        <w:t xml:space="preserve">For this week's concept test, I choose </w:t>
      </w:r>
      <w:r w:rsidRPr="00A035A4">
        <w:rPr>
          <w:rFonts w:ascii="Georgia Pro" w:hAnsi="Georgia Pro"/>
          <w:b/>
          <w:bCs/>
        </w:rPr>
        <w:t xml:space="preserve">a). </w:t>
      </w:r>
    </w:p>
    <w:p w14:paraId="681979EA" w14:textId="5772B74D" w:rsidR="00A035A4" w:rsidRPr="00A035A4" w:rsidRDefault="00A035A4" w:rsidP="00A035A4">
      <w:pPr>
        <w:rPr>
          <w:rFonts w:ascii="Georgia Pro" w:hAnsi="Georgia Pro"/>
          <w:b/>
          <w:bCs/>
        </w:rPr>
      </w:pPr>
      <w:r>
        <w:rPr>
          <w:rFonts w:ascii="Georgia Pro" w:hAnsi="Georgia Pro"/>
        </w:rPr>
        <w:t xml:space="preserve">It is verbatim from </w:t>
      </w:r>
      <w:r w:rsidRPr="00A035A4">
        <w:rPr>
          <w:rFonts w:ascii="Georgia Pro" w:hAnsi="Georgia Pro"/>
          <w:i/>
          <w:iCs/>
          <w:sz w:val="24"/>
          <w:szCs w:val="24"/>
        </w:rPr>
        <w:t>Database systems: Design, implementation, &amp; management</w:t>
      </w:r>
      <w:r>
        <w:rPr>
          <w:rFonts w:ascii="Georgia Pro" w:hAnsi="Georgia Pro"/>
          <w:i/>
          <w:iCs/>
          <w:sz w:val="24"/>
          <w:szCs w:val="24"/>
        </w:rPr>
        <w:t xml:space="preserve"> </w:t>
      </w:r>
      <w:r w:rsidRPr="00A035A4">
        <w:rPr>
          <w:rFonts w:ascii="Georgia Pro" w:hAnsi="Georgia Pro"/>
        </w:rPr>
        <w:t>(Coronel &amp; Morris, 2018, p. 714)</w:t>
      </w:r>
      <w:r>
        <w:rPr>
          <w:rFonts w:ascii="Georgia Pro" w:hAnsi="Georgia Pro"/>
        </w:rPr>
        <w:t xml:space="preserve">. </w:t>
      </w:r>
    </w:p>
    <w:p w14:paraId="40A1FB1A" w14:textId="5A73499C" w:rsidR="00A035A4" w:rsidRPr="00A035A4" w:rsidRDefault="00A035A4" w:rsidP="00A035A4">
      <w:pPr>
        <w:pStyle w:val="Heading2"/>
        <w:pBdr>
          <w:bottom w:val="single" w:sz="4" w:space="1" w:color="auto"/>
        </w:pBdr>
        <w:rPr>
          <w:rFonts w:ascii="Georgia Pro" w:hAnsi="Georgia Pro"/>
        </w:rPr>
      </w:pPr>
      <w:r w:rsidRPr="00A035A4">
        <w:rPr>
          <w:rFonts w:ascii="Georgia Pro" w:hAnsi="Georgia Pro"/>
        </w:rPr>
        <w:t>References</w:t>
      </w:r>
    </w:p>
    <w:p w14:paraId="590024D9" w14:textId="3A49F666" w:rsidR="00A035A4" w:rsidRPr="00A035A4" w:rsidRDefault="00A035A4" w:rsidP="00A035A4">
      <w:pPr>
        <w:spacing w:before="240"/>
        <w:ind w:left="432" w:hanging="432"/>
        <w:rPr>
          <w:rFonts w:ascii="Georgia Pro" w:hAnsi="Georgia Pro"/>
          <w:sz w:val="24"/>
          <w:szCs w:val="24"/>
        </w:rPr>
      </w:pPr>
      <w:r w:rsidRPr="00A035A4">
        <w:rPr>
          <w:rFonts w:ascii="Georgia Pro" w:hAnsi="Georgia Pro"/>
          <w:sz w:val="24"/>
          <w:szCs w:val="24"/>
        </w:rPr>
        <w:t xml:space="preserve">Coronel, C., &amp; Morris, S. (2018). </w:t>
      </w:r>
      <w:r w:rsidRPr="00A035A4">
        <w:rPr>
          <w:rFonts w:ascii="Georgia Pro" w:hAnsi="Georgia Pro"/>
          <w:i/>
          <w:iCs/>
          <w:sz w:val="24"/>
          <w:szCs w:val="24"/>
        </w:rPr>
        <w:t>Database systems: Design, implementation, &amp; management</w:t>
      </w:r>
      <w:r w:rsidRPr="00A035A4">
        <w:rPr>
          <w:rFonts w:ascii="Georgia Pro" w:hAnsi="Georgia Pro"/>
          <w:sz w:val="24"/>
          <w:szCs w:val="24"/>
        </w:rPr>
        <w:t xml:space="preserve"> (13th ed.). Cengage Learning.</w:t>
      </w:r>
    </w:p>
    <w:p w14:paraId="13DBBB05" w14:textId="77777777" w:rsidR="00A035A4" w:rsidRPr="00A035A4" w:rsidRDefault="00A035A4" w:rsidP="00A035A4">
      <w:pPr>
        <w:rPr>
          <w:rFonts w:ascii="Georgia Pro" w:hAnsi="Georgia Pro"/>
        </w:rPr>
      </w:pPr>
    </w:p>
    <w:sectPr w:rsidR="00A035A4" w:rsidRPr="00A0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wNLa0NDa0tDAwNDVV0lEKTi0uzszPAykwrAUAmwZ/FiwAAAA="/>
  </w:docVars>
  <w:rsids>
    <w:rsidRoot w:val="00786ED6"/>
    <w:rsid w:val="00534C92"/>
    <w:rsid w:val="007858AA"/>
    <w:rsid w:val="00786ED6"/>
    <w:rsid w:val="00805BB9"/>
    <w:rsid w:val="009527D7"/>
    <w:rsid w:val="009D6525"/>
    <w:rsid w:val="009F1D2E"/>
    <w:rsid w:val="00A035A4"/>
    <w:rsid w:val="00BA2963"/>
    <w:rsid w:val="00C0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ED09"/>
  <w15:chartTrackingRefBased/>
  <w15:docId w15:val="{D8A3EB51-1D22-490B-BE94-4BBA18F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A4"/>
  </w:style>
  <w:style w:type="paragraph" w:styleId="Heading1">
    <w:name w:val="heading 1"/>
    <w:basedOn w:val="Normal"/>
    <w:next w:val="Normal"/>
    <w:link w:val="Heading1Char"/>
    <w:uiPriority w:val="9"/>
    <w:qFormat/>
    <w:rsid w:val="00A035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A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A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A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A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A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A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A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035A4"/>
    <w:rPr>
      <w:b/>
      <w:b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A035A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5A4"/>
    <w:rPr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5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A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A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A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A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A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A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A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A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35A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5A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A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35A4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A035A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035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35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A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A4"/>
    <w:rPr>
      <w:b/>
      <w:bCs/>
      <w:i/>
      <w:iCs/>
    </w:rPr>
  </w:style>
  <w:style w:type="character" w:styleId="SubtleEmphasis">
    <w:name w:val="Subtle Emphasis"/>
    <w:uiPriority w:val="19"/>
    <w:qFormat/>
    <w:rsid w:val="00A035A4"/>
    <w:rPr>
      <w:i/>
      <w:iCs/>
    </w:rPr>
  </w:style>
  <w:style w:type="character" w:styleId="IntenseEmphasis">
    <w:name w:val="Intense Emphasis"/>
    <w:uiPriority w:val="21"/>
    <w:qFormat/>
    <w:rsid w:val="00A035A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035A4"/>
    <w:rPr>
      <w:b/>
      <w:bCs/>
    </w:rPr>
  </w:style>
  <w:style w:type="character" w:styleId="IntenseReference">
    <w:name w:val="Intense Reference"/>
    <w:uiPriority w:val="32"/>
    <w:qFormat/>
    <w:rsid w:val="00A035A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035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5BAE8-CEA9-45A9-8CBA-0F2EC7E0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2</cp:revision>
  <dcterms:created xsi:type="dcterms:W3CDTF">2022-09-05T23:26:00Z</dcterms:created>
  <dcterms:modified xsi:type="dcterms:W3CDTF">2022-09-05T23:37:00Z</dcterms:modified>
</cp:coreProperties>
</file>