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ANBUD – Ramavtal byggservice och mindre entreprenader</w:t>
      </w:r>
    </w:p>
    <w:p>
      <w:r>
        <w:t>Upphandlande myndighet: Nyköpings kommun, org.nr 212000-2941, upphandling@nykoping.se, växel 0155-24 80 00.</w:t>
      </w:r>
    </w:p>
    <w:p>
      <w:r>
        <w:t>Diarienummer KS 2026/00873. Upphandlings-ID UH-2026-142. Annonserad enligt lagen (2016:1145) om offentlig upphandling.</w:t>
      </w:r>
    </w:p>
    <w:p>
      <w:r>
        <w:t>Anbudsgivare: Sandbäcken Bygg &amp; Entreprenad AB, org.nr 556914-2288, Verkstadsgatan 14, 611 32 Nyköping. Momsreg.nr SE556914228801. Bankgiro 5051-6142. Peppol-ID 0007:5569142288, GLN 7365569142288.</w:t>
      </w:r>
    </w:p>
    <w:p>
      <w:r>
        <w:t>Kontaktperson för anbudet: Marcus Hedlund, marcus.hedlund@sandbackenbygg.se, direkt 0155-21 44 90, mobil 070-918 44 21. Anbud kan även skickas till anbud@sandbackenbygg.se.</w:t>
      </w:r>
    </w:p>
    <w:p>
      <w:r>
        <w:t>Behörig företrädare: Ingrid Berg, personnummer 19710322-4588, ingrid.berg@sandbackenbygg.se.</w:t>
      </w:r>
    </w:p>
    <w:p>
      <w:r>
        <w:t>Anbudet lämnades 2026-05-14 via e-Avrop, referens EA-2026-4471. Anbudets giltighetstid är 90 dagar från sista anbudsdag 2026-05-15.</w:t>
      </w:r>
    </w:p>
    <w:p>
      <w:pPr>
        <w:pStyle w:val="Heading2"/>
      </w:pPr>
      <w:r>
        <w:t>1. Anbudsgivarens uppgifter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Uppgift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Värde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Sandbäcken Bygg &amp; Entreprenad AB</w:t>
            </w:r>
          </w:p>
        </w:tc>
      </w:tr>
      <w:tr>
        <w:tc>
          <w:tcPr>
            <w:tcW w:type="dxa" w:w="4320"/>
          </w:tcPr>
          <w:p>
            <w:r>
              <w:t>Organisationsnummer</w:t>
            </w:r>
          </w:p>
        </w:tc>
        <w:tc>
          <w:tcPr>
            <w:tcW w:type="dxa" w:w="4320"/>
          </w:tcPr>
          <w:p>
            <w:r>
              <w:t>556914-2288</w:t>
            </w:r>
          </w:p>
        </w:tc>
      </w:tr>
      <w:tr>
        <w:tc>
          <w:tcPr>
            <w:tcW w:type="dxa" w:w="4320"/>
          </w:tcPr>
          <w:p>
            <w:r>
              <w:t>Säte</w:t>
            </w:r>
          </w:p>
        </w:tc>
        <w:tc>
          <w:tcPr>
            <w:tcW w:type="dxa" w:w="4320"/>
          </w:tcPr>
          <w:p>
            <w:r>
              <w:t>Nyköping</w:t>
            </w:r>
          </w:p>
        </w:tc>
      </w:tr>
      <w:tr>
        <w:tc>
          <w:tcPr>
            <w:tcW w:type="dxa" w:w="4320"/>
          </w:tcPr>
          <w:p>
            <w:r>
              <w:t>Besöksadress</w:t>
            </w:r>
          </w:p>
        </w:tc>
        <w:tc>
          <w:tcPr>
            <w:tcW w:type="dxa" w:w="4320"/>
          </w:tcPr>
          <w:p>
            <w:r>
              <w:t>Verkstadsgatan 14, 611 32 Nyköping</w:t>
            </w:r>
          </w:p>
        </w:tc>
      </w:tr>
      <w:tr>
        <w:tc>
          <w:tcPr>
            <w:tcW w:type="dxa" w:w="4320"/>
          </w:tcPr>
          <w:p>
            <w:r>
              <w:t>Postadress</w:t>
            </w:r>
          </w:p>
        </w:tc>
        <w:tc>
          <w:tcPr>
            <w:tcW w:type="dxa" w:w="4320"/>
          </w:tcPr>
          <w:p>
            <w:r>
              <w:t>Box 1142, 611 25 Nyköping</w:t>
            </w:r>
          </w:p>
        </w:tc>
      </w:tr>
      <w:tr>
        <w:tc>
          <w:tcPr>
            <w:tcW w:type="dxa" w:w="4320"/>
          </w:tcPr>
          <w:p>
            <w:r>
              <w:t>Depå</w:t>
            </w:r>
          </w:p>
        </w:tc>
        <w:tc>
          <w:tcPr>
            <w:tcW w:type="dxa" w:w="4320"/>
          </w:tcPr>
          <w:p>
            <w:r>
              <w:t>Kabelvägen 3, 222 36 Lund</w:t>
            </w:r>
          </w:p>
        </w:tc>
      </w:tr>
      <w:tr>
        <w:tc>
          <w:tcPr>
            <w:tcW w:type="dxa" w:w="4320"/>
          </w:tcPr>
          <w:p>
            <w:r>
              <w:t>Telefon växel</w:t>
            </w:r>
          </w:p>
        </w:tc>
        <w:tc>
          <w:tcPr>
            <w:tcW w:type="dxa" w:w="4320"/>
          </w:tcPr>
          <w:p>
            <w:r>
              <w:t>0155-24 11 00, anknytning 4471</w:t>
            </w:r>
          </w:p>
        </w:tc>
      </w:tr>
      <w:tr>
        <w:tc>
          <w:tcPr>
            <w:tcW w:type="dxa" w:w="4320"/>
          </w:tcPr>
          <w:p>
            <w:r>
              <w:t>Fakturaadress</w:t>
            </w:r>
          </w:p>
        </w:tc>
        <w:tc>
          <w:tcPr>
            <w:tcW w:type="dxa" w:w="4320"/>
          </w:tcPr>
          <w:p>
            <w:r>
              <w:t>Sandbäcken Bygg &amp; Entreprenad AB, FE 4471, 831 90 Östersund</w:t>
            </w:r>
          </w:p>
        </w:tc>
      </w:tr>
      <w:tr>
        <w:tc>
          <w:tcPr>
            <w:tcW w:type="dxa" w:w="4320"/>
          </w:tcPr>
          <w:p>
            <w:r>
              <w:t>Referensnummer faktura</w:t>
            </w:r>
          </w:p>
        </w:tc>
        <w:tc>
          <w:tcPr>
            <w:tcW w:type="dxa" w:w="4320"/>
          </w:tcPr>
          <w:p>
            <w:r>
              <w:t>Art. 743 21</w:t>
            </w:r>
          </w:p>
        </w:tc>
      </w:tr>
      <w:tr>
        <w:tc>
          <w:tcPr>
            <w:tcW w:type="dxa" w:w="4320"/>
          </w:tcPr>
          <w:p>
            <w:r>
              <w:t>Plusgiro</w:t>
            </w:r>
          </w:p>
        </w:tc>
        <w:tc>
          <w:tcPr>
            <w:tcW w:type="dxa" w:w="4320"/>
          </w:tcPr>
          <w:p>
            <w:r>
              <w:t>482345-6</w:t>
            </w:r>
          </w:p>
        </w:tc>
      </w:tr>
      <w:tr>
        <w:tc>
          <w:tcPr>
            <w:tcW w:type="dxa" w:w="4320"/>
          </w:tcPr>
          <w:p>
            <w:r>
              <w:t>Kontonummer</w:t>
            </w:r>
          </w:p>
        </w:tc>
        <w:tc>
          <w:tcPr>
            <w:tcW w:type="dxa" w:w="4320"/>
          </w:tcPr>
          <w:p>
            <w:r>
              <w:t>8327-9, 143 267 891-2</w:t>
            </w:r>
          </w:p>
        </w:tc>
      </w:tr>
      <w:tr>
        <w:tc>
          <w:tcPr>
            <w:tcW w:type="dxa" w:w="4320"/>
          </w:tcPr>
          <w:p>
            <w:r>
              <w:t>F-skatt</w:t>
            </w:r>
          </w:p>
        </w:tc>
        <w:tc>
          <w:tcPr>
            <w:tcW w:type="dxa" w:w="4320"/>
          </w:tcPr>
          <w:p>
            <w:r>
              <w:t>Godkänd för F-skatt sedan 2009-03-01</w:t>
            </w:r>
          </w:p>
        </w:tc>
      </w:tr>
      <w:tr>
        <w:tc>
          <w:tcPr>
            <w:tcW w:type="dxa" w:w="4320"/>
          </w:tcPr>
          <w:p>
            <w:r>
              <w:t>Antal anställda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Kollektivavtal</w:t>
            </w:r>
          </w:p>
        </w:tc>
        <w:tc>
          <w:tcPr>
            <w:tcW w:type="dxa" w:w="4320"/>
          </w:tcPr>
          <w:p>
            <w:r>
              <w:t>Byggavtalet 2025–2028</w:t>
            </w:r>
          </w:p>
        </w:tc>
      </w:tr>
    </w:tbl>
    <w:p/>
    <w:p>
      <w:pPr>
        <w:pStyle w:val="Heading2"/>
      </w:pPr>
      <w:r>
        <w:t>2. Anbudets omfattning</w:t>
      </w:r>
    </w:p>
    <w:p>
      <w:r>
        <w:t>Anbudet omfattar byggservice och mindre entreprenader upp till ett kontraktsvärde om 2 000 000 kronor per avrop inom Nyköpings kommun, Oxelösunds kommun och Trosa kommun. Ramavtalets takvolym är 12 500 000 kronor per år.</w:t>
      </w:r>
    </w:p>
    <w:p>
      <w:r>
        <w:t>Arbeten utförs från vår depå i Lund samt från huvudkontoret i Nyköping. Utrustning finns registrerad på fastigheten Sandbäcken 3:12 och på Väster 1:44.</w:t>
      </w:r>
    </w:p>
    <w:p>
      <w:r>
        <w:t>Servicebilar: reg.nr YHL 421, reg.nr XKD 883 och reg.nr RTP 194.</w:t>
      </w:r>
    </w:p>
    <w:p>
      <w:pPr>
        <w:pStyle w:val="Heading2"/>
      </w:pPr>
      <w:r>
        <w:t>3. Behörig företrädare och underskrift</w:t>
      </w:r>
    </w:p>
    <w:p>
      <w:r>
        <w:t>Anbudet undertecknas av Ingrid Berg, verkställande direktör, i egenskap av behörig firmatecknare enligt registreringsbevis daterat 2026-01-12. Underskrift har skett med e-legitimation, referens BID-2026-0514-77219, utfärdad på personnummer 19710322-4588.</w:t>
      </w:r>
    </w:p>
    <w:p>
      <w:r>
        <w:t>Ingrid Berg nås på ingrid.berg@sandbackenbygg.se och 070-441 20 17. Vid förhinder företräds bolaget av Marcus Hedlund enligt fullmakt.</w:t>
      </w:r>
    </w:p>
    <w:p>
      <w:pPr>
        <w:pStyle w:val="Heading2"/>
      </w:pPr>
      <w:r>
        <w:t>4. Nyckelpersoner</w:t>
      </w:r>
    </w:p>
    <w:p>
      <w:r>
        <w:t>Följande personer avses utföra uppdraget. Fullständiga meritförteckningar bifogas som bilaga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Namn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Roll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Personnummer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ID06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Kontakt</w:t>
            </w:r>
          </w:p>
        </w:tc>
      </w:tr>
      <w:tr>
        <w:tc>
          <w:tcPr>
            <w:tcW w:type="dxa" w:w="1728"/>
          </w:tcPr>
          <w:p>
            <w:r>
              <w:t>Björn Lund</w:t>
            </w:r>
          </w:p>
        </w:tc>
        <w:tc>
          <w:tcPr>
            <w:tcW w:type="dxa" w:w="1728"/>
          </w:tcPr>
          <w:p>
            <w:r>
              <w:t>Platschef</w:t>
            </w:r>
          </w:p>
        </w:tc>
        <w:tc>
          <w:tcPr>
            <w:tcW w:type="dxa" w:w="1728"/>
          </w:tcPr>
          <w:p>
            <w:r>
              <w:t>19850914-3372</w:t>
            </w:r>
          </w:p>
        </w:tc>
        <w:tc>
          <w:tcPr>
            <w:tcW w:type="dxa" w:w="1728"/>
          </w:tcPr>
          <w:p>
            <w:r>
              <w:t>ID06-2019-448 219</w:t>
            </w:r>
          </w:p>
        </w:tc>
        <w:tc>
          <w:tcPr>
            <w:tcW w:type="dxa" w:w="1728"/>
          </w:tcPr>
          <w:p>
            <w:r>
              <w:t>bjorn.lund@sandbackenbygg.se</w:t>
            </w:r>
          </w:p>
        </w:tc>
      </w:tr>
      <w:tr>
        <w:tc>
          <w:tcPr>
            <w:tcW w:type="dxa" w:w="1728"/>
          </w:tcPr>
          <w:p>
            <w:r>
              <w:t>Aisha Karlsson</w:t>
            </w:r>
          </w:p>
        </w:tc>
        <w:tc>
          <w:tcPr>
            <w:tcW w:type="dxa" w:w="1728"/>
          </w:tcPr>
          <w:p>
            <w:r>
              <w:t>Arbetsledare</w:t>
            </w:r>
          </w:p>
        </w:tc>
        <w:tc>
          <w:tcPr>
            <w:tcW w:type="dxa" w:w="1728"/>
          </w:tcPr>
          <w:p>
            <w:r>
              <w:t>19930227-6615</w:t>
            </w:r>
          </w:p>
        </w:tc>
        <w:tc>
          <w:tcPr>
            <w:tcW w:type="dxa" w:w="1728"/>
          </w:tcPr>
          <w:p>
            <w:r>
              <w:t>ID06-2021-551 077</w:t>
            </w:r>
          </w:p>
        </w:tc>
        <w:tc>
          <w:tcPr>
            <w:tcW w:type="dxa" w:w="1728"/>
          </w:tcPr>
          <w:p>
            <w:r>
              <w:t>aisha.karlsson@sandbackenbygg.se</w:t>
            </w:r>
          </w:p>
        </w:tc>
      </w:tr>
      <w:tr>
        <w:tc>
          <w:tcPr>
            <w:tcW w:type="dxa" w:w="1728"/>
          </w:tcPr>
          <w:p>
            <w:r>
              <w:t>Tomas Wikander</w:t>
            </w:r>
          </w:p>
        </w:tc>
        <w:tc>
          <w:tcPr>
            <w:tcW w:type="dxa" w:w="1728"/>
          </w:tcPr>
          <w:p>
            <w:r>
              <w:t>KMA-ansvarig</w:t>
            </w:r>
          </w:p>
        </w:tc>
        <w:tc>
          <w:tcPr>
            <w:tcW w:type="dxa" w:w="1728"/>
          </w:tcPr>
          <w:p>
            <w:r>
              <w:t>19660708-1120</w:t>
            </w:r>
          </w:p>
        </w:tc>
        <w:tc>
          <w:tcPr>
            <w:tcW w:type="dxa" w:w="1728"/>
          </w:tcPr>
          <w:p>
            <w:r>
              <w:t>ID06-2017-330 462</w:t>
            </w:r>
          </w:p>
        </w:tc>
        <w:tc>
          <w:tcPr>
            <w:tcW w:type="dxa" w:w="1728"/>
          </w:tcPr>
          <w:p>
            <w:r>
              <w:t>tomas.wikander@sandbackenbygg.se</w:t>
            </w:r>
          </w:p>
        </w:tc>
      </w:tr>
      <w:tr>
        <w:tc>
          <w:tcPr>
            <w:tcW w:type="dxa" w:w="1728"/>
          </w:tcPr>
          <w:p>
            <w:r>
              <w:t>Nadia Fahlgren</w:t>
            </w:r>
          </w:p>
        </w:tc>
        <w:tc>
          <w:tcPr>
            <w:tcW w:type="dxa" w:w="1728"/>
          </w:tcPr>
          <w:p>
            <w:r>
              <w:t>Kalkylator</w:t>
            </w:r>
          </w:p>
        </w:tc>
        <w:tc>
          <w:tcPr>
            <w:tcW w:type="dxa" w:w="1728"/>
          </w:tcPr>
          <w:p>
            <w:r>
              <w:t>20010119-8845</w:t>
            </w:r>
          </w:p>
        </w:tc>
        <w:tc>
          <w:tcPr>
            <w:tcW w:type="dxa" w:w="1728"/>
          </w:tcPr>
          <w:p>
            <w:r>
              <w:t>ID06-2023-702 118</w:t>
            </w:r>
          </w:p>
        </w:tc>
        <w:tc>
          <w:tcPr>
            <w:tcW w:type="dxa" w:w="1728"/>
          </w:tcPr>
          <w:p>
            <w:r>
              <w:t>nadia.fahlgren@sandbackenbygg.se</w:t>
            </w:r>
          </w:p>
        </w:tc>
      </w:tr>
    </w:tbl>
    <w:p/>
    <w:p>
      <w:r>
        <w:t>Platschefen kan vid frågor om utförandet nås direkt på bjorn.lund@sandbackenbygg.se.</w:t>
      </w:r>
    </w:p>
    <w:p>
      <w:r>
        <w:t>Sandbäcken Bygg tillämpar rotation av arbetsledare mellan objekten.</w:t>
      </w:r>
    </w:p>
    <w:p>
      <w:r>
        <w:t>Björn Lund har yrkesbevis nr 44-118-2007 och heta arbeten-certifikat giltigt till 2027-04-30. Aisha Karlsson innehar behörighet BAS-U och BAS-P sedan 2022.</w:t>
      </w:r>
    </w:p>
    <w:p>
      <w:r>
        <w:t>Vår tidigare platschef är sjukskriven sedan mars 2026 och ersätts av Björn Lund under hela avtalsperioden.</w:t>
      </w:r>
    </w:p>
    <w:p>
      <w:r>
        <w:t>Arbetsledaren som ledde Sörmlands enda passivhusprojekt i trä 2024 ingår i teamet och ansvarar för de energitekniska momenten.</w:t>
      </w:r>
    </w:p>
    <w:p>
      <w:r>
        <w:t>Anhörig vid nödläge för platschefen: Sofia Hedlund, 070-441 20 18, sofia.hedlund@telia.com.</w:t>
      </w:r>
    </w:p>
    <w:p>
      <w:pPr>
        <w:pStyle w:val="Heading2"/>
      </w:pPr>
      <w:r>
        <w:t>5. Underleverantörer</w:t>
      </w:r>
    </w:p>
    <w:p>
      <w:r>
        <w:t>Följande underleverantörer avses anlitas. Samtliga har kontrollerats mot Skatteverket avseende skatter och avgifter.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Företag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Organisationsnummer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Åtagande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Kontaktperson</w:t>
            </w:r>
          </w:p>
        </w:tc>
      </w:tr>
      <w:tr>
        <w:tc>
          <w:tcPr>
            <w:tcW w:type="dxa" w:w="2160"/>
          </w:tcPr>
          <w:p>
            <w:r>
              <w:t>Karin Ohlssons Måleri AB</w:t>
            </w:r>
          </w:p>
        </w:tc>
        <w:tc>
          <w:tcPr>
            <w:tcW w:type="dxa" w:w="2160"/>
          </w:tcPr>
          <w:p>
            <w:r>
              <w:t>556482-7711</w:t>
            </w:r>
          </w:p>
        </w:tc>
        <w:tc>
          <w:tcPr>
            <w:tcW w:type="dxa" w:w="2160"/>
          </w:tcPr>
          <w:p>
            <w:r>
              <w:t>Måleri</w:t>
            </w:r>
          </w:p>
        </w:tc>
        <w:tc>
          <w:tcPr>
            <w:tcW w:type="dxa" w:w="2160"/>
          </w:tcPr>
          <w:p>
            <w:r>
              <w:t>Jonas Ek, 0155-19 22 41</w:t>
            </w:r>
          </w:p>
        </w:tc>
      </w:tr>
      <w:tr>
        <w:tc>
          <w:tcPr>
            <w:tcW w:type="dxa" w:w="2160"/>
          </w:tcPr>
          <w:p>
            <w:r>
              <w:t>Andersson &amp; Lindqvist Entreprenad AB</w:t>
            </w:r>
          </w:p>
        </w:tc>
        <w:tc>
          <w:tcPr>
            <w:tcW w:type="dxa" w:w="2160"/>
          </w:tcPr>
          <w:p>
            <w:r>
              <w:t>559102-4463</w:t>
            </w:r>
          </w:p>
        </w:tc>
        <w:tc>
          <w:tcPr>
            <w:tcW w:type="dxa" w:w="2160"/>
          </w:tcPr>
          <w:p>
            <w:r>
              <w:t>Mark och grund</w:t>
            </w:r>
          </w:p>
        </w:tc>
        <w:tc>
          <w:tcPr>
            <w:tcW w:type="dxa" w:w="2160"/>
          </w:tcPr>
          <w:p>
            <w:r>
              <w:t>Petra Lindqvist, petra@al-entreprenad.se</w:t>
            </w:r>
          </w:p>
        </w:tc>
      </w:tr>
      <w:tr>
        <w:tc>
          <w:tcPr>
            <w:tcW w:type="dxa" w:w="2160"/>
          </w:tcPr>
          <w:p>
            <w:r>
              <w:t>Snickeri Erik Sandell</w:t>
            </w:r>
          </w:p>
        </w:tc>
        <w:tc>
          <w:tcPr>
            <w:tcW w:type="dxa" w:w="2160"/>
          </w:tcPr>
          <w:p>
            <w:r>
              <w:t>19790412-3217</w:t>
            </w:r>
          </w:p>
        </w:tc>
        <w:tc>
          <w:tcPr>
            <w:tcW w:type="dxa" w:w="2160"/>
          </w:tcPr>
          <w:p>
            <w:r>
              <w:t>Inredningssnickeri</w:t>
            </w:r>
          </w:p>
        </w:tc>
        <w:tc>
          <w:tcPr>
            <w:tcW w:type="dxa" w:w="2160"/>
          </w:tcPr>
          <w:p>
            <w:r>
              <w:t>Erik Sandell, 073-284 91 05</w:t>
            </w:r>
          </w:p>
        </w:tc>
      </w:tr>
      <w:tr>
        <w:tc>
          <w:tcPr>
            <w:tcW w:type="dxa" w:w="2160"/>
          </w:tcPr>
          <w:p>
            <w:r>
              <w:t>El &amp; Kraft i Sörmland AB</w:t>
            </w:r>
          </w:p>
        </w:tc>
        <w:tc>
          <w:tcPr>
            <w:tcW w:type="dxa" w:w="2160"/>
          </w:tcPr>
          <w:p>
            <w:r>
              <w:t>556731-9902</w:t>
            </w:r>
          </w:p>
        </w:tc>
        <w:tc>
          <w:tcPr>
            <w:tcW w:type="dxa" w:w="2160"/>
          </w:tcPr>
          <w:p>
            <w:r>
              <w:t>Elinstallation</w:t>
            </w:r>
          </w:p>
        </w:tc>
        <w:tc>
          <w:tcPr>
            <w:tcW w:type="dxa" w:w="2160"/>
          </w:tcPr>
          <w:p>
            <w:r>
              <w:t>Servicedesk, 0155-33 00 10</w:t>
            </w:r>
          </w:p>
        </w:tc>
      </w:tr>
    </w:tbl>
    <w:p/>
    <w:p>
      <w:r>
        <w:rPr>
          <w:i/>
        </w:rPr>
        <w:t>Snickeri Erik Sandell är en enskild firma. Organisationsnumret är därmed innehavarens personnummer och är en personuppgift, till skillnad från aktiebolagens organisationsnummer.</w:t>
      </w:r>
    </w:p>
    <w:p>
      <w:pPr>
        <w:pStyle w:val="Heading2"/>
      </w:pPr>
      <w:r>
        <w:t>6. Referensuppdrag</w:t>
      </w:r>
    </w:p>
    <w:p>
      <w:r>
        <w:t>Tre referensuppdrag redovisas enligt upphandlingsdokumentets punkt 4.3. Angivna referenspersoner är kontaktade och har lämnat samtycke till att vidimera uppgifterna.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Uppdrag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Beställare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Referensperson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Kontakt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År</w:t>
            </w:r>
          </w:p>
        </w:tc>
      </w:tr>
      <w:tr>
        <w:tc>
          <w:tcPr>
            <w:tcW w:type="dxa" w:w="1728"/>
          </w:tcPr>
          <w:p>
            <w:r>
              <w:t>Ombyggnad Nyhemsskolan</w:t>
            </w:r>
          </w:p>
        </w:tc>
        <w:tc>
          <w:tcPr>
            <w:tcW w:type="dxa" w:w="1728"/>
          </w:tcPr>
          <w:p>
            <w:r>
              <w:t>Katrineholms kommun</w:t>
            </w:r>
          </w:p>
        </w:tc>
        <w:tc>
          <w:tcPr>
            <w:tcW w:type="dxa" w:w="1728"/>
          </w:tcPr>
          <w:p>
            <w:r>
              <w:t>Petra Nyström, fastighetschef</w:t>
            </w:r>
          </w:p>
        </w:tc>
        <w:tc>
          <w:tcPr>
            <w:tcW w:type="dxa" w:w="1728"/>
          </w:tcPr>
          <w:p>
            <w:r>
              <w:t>petra.nystrom@katrineholm.se, 0150-570 12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</w:tr>
      <w:tr>
        <w:tc>
          <w:tcPr>
            <w:tcW w:type="dxa" w:w="1728"/>
          </w:tcPr>
          <w:p>
            <w:r>
              <w:t>Ventilationsbyte vårdcentral</w:t>
            </w:r>
          </w:p>
        </w:tc>
        <w:tc>
          <w:tcPr>
            <w:tcW w:type="dxa" w:w="1728"/>
          </w:tcPr>
          <w:p>
            <w:r>
              <w:t>Region Sörmland</w:t>
            </w:r>
          </w:p>
        </w:tc>
        <w:tc>
          <w:tcPr>
            <w:tcW w:type="dxa" w:w="1728"/>
          </w:tcPr>
          <w:p>
            <w:r>
              <w:t>Hans-Olof Ek, projektledare</w:t>
            </w:r>
          </w:p>
        </w:tc>
        <w:tc>
          <w:tcPr>
            <w:tcW w:type="dxa" w:w="1728"/>
          </w:tcPr>
          <w:p>
            <w:r>
              <w:t>hans-olof.ek@regionsormland.se, 0155-24 51 88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</w:tr>
      <w:tr>
        <w:tc>
          <w:tcPr>
            <w:tcW w:type="dxa" w:w="1728"/>
          </w:tcPr>
          <w:p>
            <w:r>
              <w:t>Ramavtal fastighetsservice</w:t>
            </w:r>
          </w:p>
        </w:tc>
        <w:tc>
          <w:tcPr>
            <w:tcW w:type="dxa" w:w="1728"/>
          </w:tcPr>
          <w:p>
            <w:r>
              <w:t>Trosa kommun</w:t>
            </w:r>
          </w:p>
        </w:tc>
        <w:tc>
          <w:tcPr>
            <w:tcW w:type="dxa" w:w="1728"/>
          </w:tcPr>
          <w:p>
            <w:r>
              <w:t>Lena Åkerblom, förvaltningschef</w:t>
            </w:r>
          </w:p>
        </w:tc>
        <w:tc>
          <w:tcPr>
            <w:tcW w:type="dxa" w:w="1728"/>
          </w:tcPr>
          <w:p>
            <w:r>
              <w:t>lena.akerblom@trosa.se, 0156-520 41</w:t>
            </w:r>
          </w:p>
        </w:tc>
        <w:tc>
          <w:tcPr>
            <w:tcW w:type="dxa" w:w="1728"/>
          </w:tcPr>
          <w:p>
            <w:r>
              <w:t>2023–2025</w:t>
            </w:r>
          </w:p>
        </w:tc>
      </w:tr>
    </w:tbl>
    <w:p/>
    <w:p>
      <w:r>
        <w:t>Referensuppdraget i Katrineholm genomfördes tillsammans med Andersson &amp; Lindqvist Entreprenad AB. Beställarens dåvarande enhetschef Anna Wiik kan lämna kompletterande upplysningar.</w:t>
      </w:r>
    </w:p>
    <w:p>
      <w:pPr>
        <w:pStyle w:val="Heading2"/>
      </w:pPr>
      <w:r>
        <w:t>7. Priser</w:t>
      </w:r>
    </w:p>
    <w:p>
      <w:r>
        <w:t>Priserna är fasta till och med 2027-12-31 och anges exklusive mervärdesskatt.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Yrkeskategori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Timarvode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Övertid enkel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Övertid kvalificerad</w:t>
            </w:r>
          </w:p>
        </w:tc>
      </w:tr>
      <w:tr>
        <w:tc>
          <w:tcPr>
            <w:tcW w:type="dxa" w:w="2160"/>
          </w:tcPr>
          <w:p>
            <w:r>
              <w:t>Snickare</w:t>
            </w:r>
          </w:p>
        </w:tc>
        <w:tc>
          <w:tcPr>
            <w:tcW w:type="dxa" w:w="2160"/>
          </w:tcPr>
          <w:p>
            <w:r>
              <w:t>685 kr</w:t>
            </w:r>
          </w:p>
        </w:tc>
        <w:tc>
          <w:tcPr>
            <w:tcW w:type="dxa" w:w="2160"/>
          </w:tcPr>
          <w:p>
            <w:r>
              <w:t>1 028 kr</w:t>
            </w:r>
          </w:p>
        </w:tc>
        <w:tc>
          <w:tcPr>
            <w:tcW w:type="dxa" w:w="2160"/>
          </w:tcPr>
          <w:p>
            <w:r>
              <w:t>1 370 kr</w:t>
            </w:r>
          </w:p>
        </w:tc>
      </w:tr>
      <w:tr>
        <w:tc>
          <w:tcPr>
            <w:tcW w:type="dxa" w:w="2160"/>
          </w:tcPr>
          <w:p>
            <w:r>
              <w:t>Elektriker</w:t>
            </w:r>
          </w:p>
        </w:tc>
        <w:tc>
          <w:tcPr>
            <w:tcW w:type="dxa" w:w="2160"/>
          </w:tcPr>
          <w:p>
            <w:r>
              <w:t>745 kr</w:t>
            </w:r>
          </w:p>
        </w:tc>
        <w:tc>
          <w:tcPr>
            <w:tcW w:type="dxa" w:w="2160"/>
          </w:tcPr>
          <w:p>
            <w:r>
              <w:t>1 118 kr</w:t>
            </w:r>
          </w:p>
        </w:tc>
        <w:tc>
          <w:tcPr>
            <w:tcW w:type="dxa" w:w="2160"/>
          </w:tcPr>
          <w:p>
            <w:r>
              <w:t>1 490 kr</w:t>
            </w:r>
          </w:p>
        </w:tc>
      </w:tr>
      <w:tr>
        <w:tc>
          <w:tcPr>
            <w:tcW w:type="dxa" w:w="2160"/>
          </w:tcPr>
          <w:p>
            <w:r>
              <w:t>Målare</w:t>
            </w:r>
          </w:p>
        </w:tc>
        <w:tc>
          <w:tcPr>
            <w:tcW w:type="dxa" w:w="2160"/>
          </w:tcPr>
          <w:p>
            <w:r>
              <w:t>640 kr</w:t>
            </w:r>
          </w:p>
        </w:tc>
        <w:tc>
          <w:tcPr>
            <w:tcW w:type="dxa" w:w="2160"/>
          </w:tcPr>
          <w:p>
            <w:r>
              <w:t>960 kr</w:t>
            </w:r>
          </w:p>
        </w:tc>
        <w:tc>
          <w:tcPr>
            <w:tcW w:type="dxa" w:w="2160"/>
          </w:tcPr>
          <w:p>
            <w:r>
              <w:t>1 280 kr</w:t>
            </w:r>
          </w:p>
        </w:tc>
      </w:tr>
      <w:tr>
        <w:tc>
          <w:tcPr>
            <w:tcW w:type="dxa" w:w="2160"/>
          </w:tcPr>
          <w:p>
            <w:r>
              <w:t>Arbetsledare</w:t>
            </w:r>
          </w:p>
        </w:tc>
        <w:tc>
          <w:tcPr>
            <w:tcW w:type="dxa" w:w="2160"/>
          </w:tcPr>
          <w:p>
            <w:r>
              <w:t>895 kr</w:t>
            </w:r>
          </w:p>
        </w:tc>
        <w:tc>
          <w:tcPr>
            <w:tcW w:type="dxa" w:w="2160"/>
          </w:tcPr>
          <w:p>
            <w:r>
              <w:t>1 343 kr</w:t>
            </w:r>
          </w:p>
        </w:tc>
        <w:tc>
          <w:tcPr>
            <w:tcW w:type="dxa" w:w="2160"/>
          </w:tcPr>
          <w:p>
            <w:r>
              <w:t>1 790 kr</w:t>
            </w:r>
          </w:p>
        </w:tc>
      </w:tr>
      <w:tr>
        <w:tc>
          <w:tcPr>
            <w:tcW w:type="dxa" w:w="2160"/>
          </w:tcPr>
          <w:p>
            <w:r>
              <w:t>Platschef</w:t>
            </w:r>
          </w:p>
        </w:tc>
        <w:tc>
          <w:tcPr>
            <w:tcW w:type="dxa" w:w="2160"/>
          </w:tcPr>
          <w:p>
            <w:r>
              <w:t>1 185 kr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–</w:t>
            </w:r>
          </w:p>
        </w:tc>
      </w:tr>
    </w:tbl>
    <w:p/>
    <w:p>
      <w:r>
        <w:t>Påslag på material 8 procent. Framkörningsavgift 450 kr per objekt inom zon 1. Utanför zon 1 tillämpas kilometerersättning enligt Skatteverkets schablon.</w:t>
      </w:r>
    </w:p>
    <w:p>
      <w:pPr>
        <w:pStyle w:val="Heading2"/>
      </w:pPr>
      <w:r>
        <w:t>8. Kvalitet, miljö och arbetsmiljö</w:t>
      </w:r>
    </w:p>
    <w:p>
      <w:r>
        <w:t>Bolaget är certifierat enligt ISO 9001:2015, ISO 14001:2015 och ISO 45001:2018. Certifikatnummer 1653-QMS-2019, 1653-EMS-2019 och 1653-OHS-2021, utfärdade av ackrediterat certifieringsorgan.</w:t>
      </w:r>
    </w:p>
    <w:p>
      <w:r>
        <w:t>KMA-ansvarig Tomas Wikander ansvarar för egenkontroll och för att avvikelser rapporteras enligt rutin R-04. Arbetsmiljöansvaret enligt arbetsmiljölagen (1977:1160) kap. 3 vilar på platschefen.</w:t>
      </w:r>
    </w:p>
    <w:p>
      <w:r>
        <w:t>Ansvarsförsäkring hos Länsförsäkringar, försäkringsnummer F-4471 2208, med försäkringsbelopp 10 000 000 kronor.</w:t>
      </w:r>
    </w:p>
    <w:p>
      <w:pPr>
        <w:pStyle w:val="Heading2"/>
      </w:pPr>
      <w:r>
        <w:t>9. Sanningsförsäkran</w:t>
      </w:r>
    </w:p>
    <w:p>
      <w:r>
        <w:t>Sandbäcken Bygg &amp; Entreprenad AB försäkrar att bolaget inte omfattas av någon uteslutningsgrund enligt 13 kap. lagen (2016:1145) om offentlig upphandling, att skatter och socialförsäkringsavgifter är betalda, och att lämnade uppgifter är riktiga.</w:t>
      </w:r>
    </w:p>
    <w:p>
      <w:r>
        <w:t>Nyköping den 14 maj 2026</w:t>
      </w:r>
    </w:p>
    <w:p>
      <w:r>
        <w:t>Ingrid Berg, verkställande direktör, personnummer 19710322-4588</w:t>
      </w:r>
    </w:p>
    <w:p>
      <w:pPr>
        <w:pStyle w:val="Heading2"/>
      </w:pPr>
      <w:r>
        <w:t>10. Begäran om sekretess</w:t>
      </w:r>
    </w:p>
    <w:p>
      <w:r>
        <w:t>Anbudsgivaren begär med stöd av 31 kap. 16 § offentlighets- och sekretesslagen (2009:400) att uppgifterna i avsnitt 7 om timarvoden och påslag samt metodbeskrivningen i bilaga 5 ska omfattas av sekretess. Ett röjande skulle enligt anbudsgivaren medföra skada, eftersom kalkylunderlaget kan användas av konkurrenter vid kommande upphandlingar.</w:t>
      </w:r>
    </w:p>
    <w:p>
      <w:r>
        <w:t>Anbudsgivaren är införstådd med att den upphandlande myndigheten gör en självständig skadeprövning och att uppgifterna omfattas av absolut sekretess enligt 19 kap. 3 § andra stycket samma lag fram till dess att tilldelningsbeslut fattats.</w:t>
      </w:r>
    </w:p>
    <w:p>
      <w:r>
        <w:t>Frågor om sekretessbegäran besvaras av Marcus Hedlund, 070-918 44 21.</w:t>
      </w:r>
    </w:p>
    <w:p>
      <w:pPr>
        <w:pStyle w:val="Heading2"/>
      </w:pPr>
      <w:r>
        <w:t>11. Bilageförteckning</w:t>
      </w:r>
    </w:p>
    <w:p>
      <w:pPr>
        <w:pStyle w:val="ListBullet"/>
      </w:pPr>
      <w:r>
        <w:t>Bilaga 1 – Registreringsbevis Bolagsverket, daterat 2026-01-12</w:t>
      </w:r>
    </w:p>
    <w:p>
      <w:pPr>
        <w:pStyle w:val="ListBullet"/>
      </w:pPr>
      <w:r>
        <w:t>Bilaga 2 – Årsredovisning 2025</w:t>
      </w:r>
    </w:p>
    <w:p>
      <w:pPr>
        <w:pStyle w:val="ListBullet"/>
      </w:pPr>
      <w:r>
        <w:t>Bilaga 3 – Meritförteckningar för nyckelpersoner</w:t>
      </w:r>
    </w:p>
    <w:p>
      <w:pPr>
        <w:pStyle w:val="ListBullet"/>
      </w:pPr>
      <w:r>
        <w:t>Bilaga 4 – Certifikat ISO 9001, 14001 och 45001</w:t>
      </w:r>
    </w:p>
    <w:p>
      <w:pPr>
        <w:pStyle w:val="ListBullet"/>
      </w:pPr>
      <w:r>
        <w:t>Bilaga 5 – Metodbeskrivning (sekretess begärd)</w:t>
      </w:r>
    </w:p>
    <w:p>
      <w:pPr>
        <w:pStyle w:val="ListBullet"/>
      </w:pPr>
      <w:r>
        <w:t>Bilaga 6 – Försäkringsbrev, försäkringsnummer F-4471 2208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Anbud – Ramavtal byggservice och mindre entreprenader</dc:title>
  <dc:subject/>
  <dc:creator>Ingrid Berg</dc:creator>
  <cp:keywords/>
  <dc:description>Anbud sammanställt av Nadia Fahlgren</dc:description>
  <cp:lastModifiedBy>Marcus Hedlund</cp:lastModifiedBy>
  <cp:revision>1</cp:revision>
  <dcterms:created xsi:type="dcterms:W3CDTF">2013-12-23T23:15:00Z</dcterms:created>
  <dcterms:modified xsi:type="dcterms:W3CDTF">2013-12-23T23:15:00Z</dcterms:modified>
  <cp:category/>
</cp:coreProperties>
</file>