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F82D" w14:textId="516175EE" w:rsidR="00C044B0" w:rsidRPr="00C044B0" w:rsidRDefault="00C044B0" w:rsidP="00A344B6">
      <w:pPr>
        <w:spacing w:line="300" w:lineRule="auto"/>
        <w:rPr>
          <w:rFonts w:ascii="Times New Roman" w:hAnsi="Times New Roman" w:cs="Times New Roman"/>
          <w:sz w:val="24"/>
        </w:rPr>
      </w:pPr>
      <w:r>
        <w:rPr>
          <w:rFonts w:ascii="Times New Roman" w:hAnsi="Times New Roman" w:cs="Times New Roman"/>
          <w:b/>
          <w:sz w:val="24"/>
        </w:rPr>
        <w:t>Narrative:</w:t>
      </w:r>
      <w:r>
        <w:rPr>
          <w:rFonts w:ascii="Times New Roman" w:hAnsi="Times New Roman" w:cs="Times New Roman"/>
          <w:sz w:val="24"/>
        </w:rPr>
        <w:t xml:space="preserve"> This attached file represents our project feasibility analysis</w:t>
      </w:r>
      <w:r w:rsidR="0027346C">
        <w:rPr>
          <w:rFonts w:ascii="Times New Roman" w:hAnsi="Times New Roman" w:cs="Times New Roman"/>
          <w:sz w:val="24"/>
        </w:rPr>
        <w:t xml:space="preserve"> plan</w:t>
      </w:r>
      <w:r>
        <w:rPr>
          <w:rFonts w:ascii="Times New Roman" w:hAnsi="Times New Roman" w:cs="Times New Roman"/>
          <w:sz w:val="24"/>
        </w:rPr>
        <w:t xml:space="preserve">, </w:t>
      </w:r>
      <w:r w:rsidR="0027346C">
        <w:rPr>
          <w:rFonts w:ascii="Times New Roman" w:hAnsi="Times New Roman" w:cs="Times New Roman"/>
          <w:sz w:val="24"/>
        </w:rPr>
        <w:t xml:space="preserve">where the major items </w:t>
      </w:r>
      <w:r w:rsidR="00A344B6">
        <w:rPr>
          <w:rFonts w:ascii="Times New Roman" w:hAnsi="Times New Roman" w:cs="Times New Roman"/>
          <w:sz w:val="24"/>
        </w:rPr>
        <w:t>that will make up our feasibility study are laid out.</w:t>
      </w:r>
    </w:p>
    <w:p w14:paraId="3174DE29" w14:textId="480AAE56" w:rsidR="00C62E9A" w:rsidRDefault="00F145A1" w:rsidP="00A344B6">
      <w:pPr>
        <w:spacing w:line="300" w:lineRule="auto"/>
        <w:rPr>
          <w:rFonts w:ascii="Times New Roman" w:hAnsi="Times New Roman" w:cs="Times New Roman"/>
          <w:b/>
          <w:sz w:val="24"/>
        </w:rPr>
      </w:pPr>
      <w:r>
        <w:rPr>
          <w:rFonts w:ascii="Times New Roman" w:hAnsi="Times New Roman" w:cs="Times New Roman"/>
          <w:b/>
          <w:sz w:val="24"/>
        </w:rPr>
        <w:t>Feasibility Analysis</w:t>
      </w:r>
    </w:p>
    <w:p w14:paraId="6B7B9E24" w14:textId="77777777" w:rsidR="00F145A1" w:rsidRDefault="00F145A1" w:rsidP="00A344B6">
      <w:pPr>
        <w:pStyle w:val="NormalWeb"/>
        <w:spacing w:line="300" w:lineRule="auto"/>
      </w:pPr>
      <w:r>
        <w:t xml:space="preserve">The feasibility for this project will consist of several major elements. The technological, economical, and organizational. Each of these will have to be analyzed related to HOOF in a variety of ways. </w:t>
      </w:r>
    </w:p>
    <w:p w14:paraId="574C22F8" w14:textId="6EBFA590" w:rsidR="00A344B6" w:rsidRDefault="00F145A1" w:rsidP="00A344B6">
      <w:pPr>
        <w:pStyle w:val="NormalWeb"/>
        <w:spacing w:line="300" w:lineRule="auto"/>
      </w:pPr>
      <w:r>
        <w:t xml:space="preserve">Technological feasibility will mostly be measured in compatibility. </w:t>
      </w:r>
      <w:r w:rsidR="00A344B6">
        <w:t xml:space="preserve">Because our plan is designed around a cloud based approach, it should be easily incorporable into HOOF’s existing system relying on user devices. Maintenance should also not be an issue for HOOF’s lack of technical staff since all server maintenance will be in the hands of the cloud provider. </w:t>
      </w:r>
    </w:p>
    <w:p w14:paraId="3209C27A" w14:textId="17672281" w:rsidR="00F145A1" w:rsidRDefault="00F145A1" w:rsidP="00A344B6">
      <w:pPr>
        <w:pStyle w:val="NormalWeb"/>
        <w:spacing w:line="300" w:lineRule="auto"/>
      </w:pPr>
      <w:r>
        <w:t xml:space="preserve">The economic analysis </w:t>
      </w:r>
      <w:r w:rsidR="006666B4">
        <w:t>was conducted via net present value to get a preliminary return on investment for the project. Our estimates were s 56% ROI based on our expected costs for the system.</w:t>
      </w:r>
      <w:r w:rsidR="0061479A">
        <w:t xml:space="preserve"> The chart of costs is attached to this document, outlining where the costs are going and the point at which break-even will be achieved for the project.</w:t>
      </w:r>
    </w:p>
    <w:p w14:paraId="1D0CA903" w14:textId="72BF3698" w:rsidR="00F20583" w:rsidRDefault="00847722" w:rsidP="00A344B6">
      <w:pPr>
        <w:pStyle w:val="NormalWeb"/>
        <w:spacing w:line="300" w:lineRule="auto"/>
      </w:pPr>
      <w:r>
        <w:t xml:space="preserve">The organizational analysis around how easy this would be to implement showed that the system would not be a significant overhaul but still may require training for board members and volunteers. </w:t>
      </w:r>
      <w:r w:rsidR="000654F3">
        <w:t>The shift from the spread documents and paper based keeping of before is being completely digitized, so those in charge of data keeping will need retrained on how to use the new system. But after this training, there should be no imp</w:t>
      </w:r>
      <w:r w:rsidR="00F20583">
        <w:t>act on the organizational flow.</w:t>
      </w:r>
    </w:p>
    <w:p w14:paraId="2C9E4A60" w14:textId="1F5F8DDE" w:rsidR="00F20583" w:rsidRDefault="00F20583" w:rsidP="00A344B6">
      <w:pPr>
        <w:pStyle w:val="NormalWeb"/>
        <w:spacing w:line="300" w:lineRule="auto"/>
      </w:pPr>
      <w:r>
        <w:t xml:space="preserve">Based on these analysis, we feel this project should represent a reasonable investment for HOOF, as </w:t>
      </w:r>
      <w:r w:rsidR="009A6D78">
        <w:t xml:space="preserve">within all 3 feasibility scopes the project will interface well with the HOOF organization. They will benefit financially, the technology will fit their organizational needs, and there will be little organizational disruption in the implementation of this system. </w:t>
      </w:r>
      <w:bookmarkStart w:id="0" w:name="_GoBack"/>
      <w:bookmarkEnd w:id="0"/>
      <w:r w:rsidR="009A6D78">
        <w:t xml:space="preserve"> </w:t>
      </w:r>
    </w:p>
    <w:p w14:paraId="3B769DBC" w14:textId="40031B3B" w:rsidR="00F145A1" w:rsidRDefault="00F145A1">
      <w:pPr>
        <w:rPr>
          <w:rFonts w:ascii="Times New Roman" w:hAnsi="Times New Roman" w:cs="Times New Roman"/>
          <w:sz w:val="24"/>
        </w:rPr>
      </w:pPr>
    </w:p>
    <w:p w14:paraId="52387DE0" w14:textId="5687C6EB" w:rsidR="00506EA0" w:rsidRPr="00F145A1" w:rsidRDefault="00506EA0">
      <w:pPr>
        <w:rPr>
          <w:rFonts w:ascii="Times New Roman" w:hAnsi="Times New Roman" w:cs="Times New Roman"/>
          <w:sz w:val="24"/>
        </w:rPr>
      </w:pPr>
      <w:r>
        <w:rPr>
          <w:noProof/>
        </w:rPr>
        <w:lastRenderedPageBreak/>
        <w:drawing>
          <wp:inline distT="0" distB="0" distL="0" distR="0" wp14:anchorId="31E6F7B8" wp14:editId="498542E2">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6760"/>
                    </a:xfrm>
                    <a:prstGeom prst="rect">
                      <a:avLst/>
                    </a:prstGeom>
                  </pic:spPr>
                </pic:pic>
              </a:graphicData>
            </a:graphic>
          </wp:inline>
        </w:drawing>
      </w:r>
    </w:p>
    <w:sectPr w:rsidR="00506EA0" w:rsidRPr="00F1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A1"/>
    <w:rsid w:val="000654F3"/>
    <w:rsid w:val="0027346C"/>
    <w:rsid w:val="00506EA0"/>
    <w:rsid w:val="005353AB"/>
    <w:rsid w:val="0061479A"/>
    <w:rsid w:val="006666B4"/>
    <w:rsid w:val="00847722"/>
    <w:rsid w:val="009A6D78"/>
    <w:rsid w:val="00A344B6"/>
    <w:rsid w:val="00C044B0"/>
    <w:rsid w:val="00C62E9A"/>
    <w:rsid w:val="00DD3711"/>
    <w:rsid w:val="00F145A1"/>
    <w:rsid w:val="00F20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3D8B"/>
  <w15:chartTrackingRefBased/>
  <w15:docId w15:val="{B5E809C2-4CD7-484D-9221-84ECD17E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Casson,Kyle Arthur</dc:creator>
  <cp:keywords/>
  <dc:description/>
  <cp:lastModifiedBy>Casson,Kyle Arthur</cp:lastModifiedBy>
  <cp:revision>9</cp:revision>
  <dcterms:created xsi:type="dcterms:W3CDTF">2018-02-20T14:18:00Z</dcterms:created>
  <dcterms:modified xsi:type="dcterms:W3CDTF">2018-02-20T19:20:00Z</dcterms:modified>
</cp:coreProperties>
</file>