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EB1E" w14:textId="77777777" w:rsidR="00D871E2" w:rsidRPr="00D871E2" w:rsidRDefault="00D871E2" w:rsidP="00D871E2">
      <w:r w:rsidRPr="00D871E2">
        <w:t>CS 499</w:t>
      </w:r>
    </w:p>
    <w:p w14:paraId="74BDA96C" w14:textId="3B126A18" w:rsidR="00D871E2" w:rsidRPr="00D871E2" w:rsidRDefault="00D871E2" w:rsidP="00D871E2">
      <w:r w:rsidRPr="00D871E2">
        <w:t xml:space="preserve">Professor </w:t>
      </w:r>
      <w:r w:rsidR="007175B8">
        <w:t>Troy Hawk</w:t>
      </w:r>
    </w:p>
    <w:p w14:paraId="2B199809" w14:textId="77777777" w:rsidR="00D871E2" w:rsidRPr="00D871E2" w:rsidRDefault="00D871E2" w:rsidP="00D871E2">
      <w:r w:rsidRPr="00D871E2">
        <w:t>Michael Thomas</w:t>
      </w:r>
    </w:p>
    <w:p w14:paraId="0FEA583B" w14:textId="363BF3AA" w:rsidR="00D871E2" w:rsidRPr="00D871E2" w:rsidRDefault="007175B8" w:rsidP="00D871E2">
      <w:r>
        <w:t>1</w:t>
      </w:r>
      <w:r w:rsidR="00D871E2" w:rsidRPr="00D871E2">
        <w:t xml:space="preserve"> </w:t>
      </w:r>
      <w:r>
        <w:t>June</w:t>
      </w:r>
      <w:r w:rsidR="00D871E2" w:rsidRPr="00D871E2">
        <w:t xml:space="preserve"> 2025</w:t>
      </w:r>
    </w:p>
    <w:p w14:paraId="5E666716" w14:textId="3C328690" w:rsidR="00AE4E31" w:rsidRDefault="007175B8" w:rsidP="007175B8">
      <w:pPr>
        <w:jc w:val="center"/>
      </w:pPr>
      <w:r w:rsidRPr="007175B8">
        <w:t>Career Choice and Artifact Update</w:t>
      </w:r>
    </w:p>
    <w:p w14:paraId="1CB7B8A3" w14:textId="0FB7E33A" w:rsidR="00D871E2" w:rsidRDefault="00D871E2" w:rsidP="00D871E2">
      <w:r>
        <w:t>Part 1:</w:t>
      </w:r>
    </w:p>
    <w:p w14:paraId="5BFF9CCB" w14:textId="77777777" w:rsidR="007175B8" w:rsidRDefault="007175B8" w:rsidP="007175B8">
      <w:pPr>
        <w:numPr>
          <w:ilvl w:val="0"/>
          <w:numId w:val="7"/>
        </w:numPr>
      </w:pPr>
      <w:r w:rsidRPr="007175B8">
        <w:t>Have you changed your career plans? If so, what prompted this change? If not, why have you remained with your original plan?</w:t>
      </w:r>
    </w:p>
    <w:p w14:paraId="65EED7AB" w14:textId="5EA84A80" w:rsidR="007175B8" w:rsidRPr="007175B8" w:rsidRDefault="007175B8" w:rsidP="007175B8">
      <w:pPr>
        <w:numPr>
          <w:ilvl w:val="1"/>
          <w:numId w:val="7"/>
        </w:numPr>
      </w:pPr>
      <w:r>
        <w:t xml:space="preserve">It is still my goal to pursue video game design/development as a </w:t>
      </w:r>
      <w:r w:rsidR="000008F9">
        <w:t>career;</w:t>
      </w:r>
      <w:r>
        <w:t xml:space="preserve"> </w:t>
      </w:r>
      <w:r w:rsidR="000008F9">
        <w:t>however,</w:t>
      </w:r>
      <w:r>
        <w:t xml:space="preserve"> I have vastly increased my knowledge around the different fields available to computer scientists. </w:t>
      </w:r>
      <w:r w:rsidR="000008F9">
        <w:t xml:space="preserve">I have a great love for gaming and have my entire life, but rather than trying to find a job at a larger game company, I instead want to practice indie/solo game development until I become more experienced. While working with a team would be easier and faster, I want to be able to complete all aspects of design first, so I can assist others with any questions they have once I work with a larger team. </w:t>
      </w:r>
    </w:p>
    <w:p w14:paraId="782F060A" w14:textId="77777777" w:rsidR="007175B8" w:rsidRDefault="007175B8" w:rsidP="007175B8">
      <w:pPr>
        <w:numPr>
          <w:ilvl w:val="0"/>
          <w:numId w:val="7"/>
        </w:numPr>
      </w:pPr>
      <w:r w:rsidRPr="007175B8">
        <w:t xml:space="preserve">How </w:t>
      </w:r>
      <w:proofErr w:type="gramStart"/>
      <w:r w:rsidRPr="007175B8">
        <w:t>has</w:t>
      </w:r>
      <w:proofErr w:type="gramEnd"/>
      <w:r w:rsidRPr="007175B8">
        <w:t> your thinking about your career evolved?</w:t>
      </w:r>
    </w:p>
    <w:p w14:paraId="72BDD863" w14:textId="02817DD8" w:rsidR="00CE2D03" w:rsidRPr="007175B8" w:rsidRDefault="00CE2D03" w:rsidP="00CE2D03">
      <w:pPr>
        <w:numPr>
          <w:ilvl w:val="1"/>
          <w:numId w:val="7"/>
        </w:numPr>
      </w:pPr>
      <w:r>
        <w:t xml:space="preserve">Thinking about my future career has become more promising throughout this degree, fully realizing how many opportunities I have. While many jobs are listed as software engineer or developer, there are many different facets to the position. I especially see this when searching for potential jobs, where the same title can </w:t>
      </w:r>
      <w:r>
        <w:lastRenderedPageBreak/>
        <w:t>have vastly different descriptions, requirements, and expectations. My only concern is finding the right position where I can continue</w:t>
      </w:r>
      <w:r w:rsidR="00BF06FF">
        <w:t xml:space="preserve"> to improve my abilities while working. </w:t>
      </w:r>
    </w:p>
    <w:p w14:paraId="3F0795DC" w14:textId="77777777" w:rsidR="007175B8" w:rsidRDefault="007175B8" w:rsidP="007175B8">
      <w:pPr>
        <w:numPr>
          <w:ilvl w:val="0"/>
          <w:numId w:val="7"/>
        </w:numPr>
      </w:pPr>
      <w:r w:rsidRPr="007175B8">
        <w:t>Have you completed any research about your choice of career? How has this impacted your thinking? Have you thought about seeking an advanced degree or certification after earning your undergraduate degree?</w:t>
      </w:r>
    </w:p>
    <w:p w14:paraId="7D6F5A14" w14:textId="328AA8DB" w:rsidR="00BF06FF" w:rsidRPr="007175B8" w:rsidRDefault="00B313B8" w:rsidP="00BF06FF">
      <w:pPr>
        <w:numPr>
          <w:ilvl w:val="1"/>
          <w:numId w:val="7"/>
        </w:numPr>
      </w:pPr>
      <w:r>
        <w:t xml:space="preserve">I’ve done some research on game design and development, with some experience from previous courses </w:t>
      </w:r>
      <w:r w:rsidR="00B96F34">
        <w:t>at</w:t>
      </w:r>
      <w:r>
        <w:t xml:space="preserve"> SNHU. </w:t>
      </w:r>
      <w:r w:rsidR="00B96F34">
        <w:t>This has made my idea of solo development more feasible, as I did not realize how expansive the tools for developing were.</w:t>
      </w:r>
      <w:r w:rsidR="002F09A6">
        <w:t xml:space="preserve"> An advanced or </w:t>
      </w:r>
      <w:r w:rsidR="00DC5899">
        <w:t>higher-level</w:t>
      </w:r>
      <w:r w:rsidR="002F09A6">
        <w:t xml:space="preserve"> degree is not of interest to </w:t>
      </w:r>
      <w:r w:rsidR="00DC5899">
        <w:t>me;</w:t>
      </w:r>
      <w:r w:rsidR="002F09A6">
        <w:t xml:space="preserve"> </w:t>
      </w:r>
      <w:r w:rsidR="00DC5899">
        <w:t>however,</w:t>
      </w:r>
      <w:r w:rsidR="002F09A6">
        <w:t xml:space="preserve"> I would </w:t>
      </w:r>
      <w:r w:rsidR="00DC5899">
        <w:t>like</w:t>
      </w:r>
      <w:r w:rsidR="002F09A6">
        <w:t xml:space="preserve"> to continue school for a </w:t>
      </w:r>
      <w:r w:rsidR="00DC5899">
        <w:t>dedicated</w:t>
      </w:r>
      <w:r w:rsidR="002F09A6">
        <w:t xml:space="preserve"> video game development degree.</w:t>
      </w:r>
    </w:p>
    <w:p w14:paraId="210CE5E0" w14:textId="77777777" w:rsidR="007175B8" w:rsidRDefault="007175B8" w:rsidP="007175B8">
      <w:pPr>
        <w:numPr>
          <w:ilvl w:val="0"/>
          <w:numId w:val="7"/>
        </w:numPr>
      </w:pPr>
      <w:proofErr w:type="gramStart"/>
      <w:r w:rsidRPr="007175B8">
        <w:t>Which course</w:t>
      </w:r>
      <w:proofErr w:type="gramEnd"/>
      <w:r w:rsidRPr="007175B8">
        <w:t xml:space="preserve"> outcomes have you achieved so far, and which ones remain?</w:t>
      </w:r>
    </w:p>
    <w:p w14:paraId="2297344C" w14:textId="09AE6105" w:rsidR="00DC5899" w:rsidRPr="007175B8" w:rsidRDefault="00DC5899" w:rsidP="00DC5899">
      <w:pPr>
        <w:numPr>
          <w:ilvl w:val="1"/>
          <w:numId w:val="7"/>
        </w:numPr>
      </w:pPr>
      <w:r>
        <w:t xml:space="preserve">With my completion of the first enhancement, I have achieved course outcomes 2, 3, and 4. This was demonstrated by my clean code organization, application of standardized software testing principles, and use of innovative software engineering practices. While I will expand on these outcomes with the upcoming assignments, I still need to implement outcomes 1 and </w:t>
      </w:r>
      <w:r w:rsidR="00532082">
        <w:t xml:space="preserve">5, which revolve around secure development and support for diverse audiences. This will be completed with code commenting and ePortfolio publication, along with database implementation in an upcoming enhancement. </w:t>
      </w:r>
    </w:p>
    <w:p w14:paraId="18ED768C" w14:textId="005BB1A8" w:rsidR="00D871E2" w:rsidRDefault="00D871E2" w:rsidP="00D871E2">
      <w:r>
        <w:t>Part 2:</w:t>
      </w:r>
    </w:p>
    <w:p w14:paraId="1BBA6085" w14:textId="1A59B30D" w:rsidR="00DB2D63" w:rsidRDefault="00637399" w:rsidP="00637399">
      <w:pPr>
        <w:pStyle w:val="ListParagraph"/>
        <w:numPr>
          <w:ilvl w:val="0"/>
          <w:numId w:val="1"/>
        </w:numPr>
      </w:pPr>
      <w:r>
        <w:t>Status Checkpoints for All Categories</w:t>
      </w:r>
    </w:p>
    <w:tbl>
      <w:tblPr>
        <w:tblStyle w:val="TableGrid"/>
        <w:tblW w:w="9662" w:type="dxa"/>
        <w:tblLook w:val="04A0" w:firstRow="1" w:lastRow="0" w:firstColumn="1" w:lastColumn="0" w:noHBand="0" w:noVBand="1"/>
      </w:tblPr>
      <w:tblGrid>
        <w:gridCol w:w="2415"/>
        <w:gridCol w:w="2415"/>
        <w:gridCol w:w="2416"/>
        <w:gridCol w:w="2416"/>
      </w:tblGrid>
      <w:tr w:rsidR="00637399" w14:paraId="5757DAAA" w14:textId="77777777" w:rsidTr="00637399">
        <w:trPr>
          <w:trHeight w:val="734"/>
        </w:trPr>
        <w:tc>
          <w:tcPr>
            <w:tcW w:w="2415" w:type="dxa"/>
            <w:vAlign w:val="center"/>
          </w:tcPr>
          <w:p w14:paraId="077813BE" w14:textId="59AA2D65" w:rsidR="00637399" w:rsidRPr="00637399" w:rsidRDefault="00637399" w:rsidP="00637399">
            <w:pPr>
              <w:jc w:val="center"/>
              <w:rPr>
                <w:b/>
                <w:bCs/>
              </w:rPr>
            </w:pPr>
            <w:r>
              <w:rPr>
                <w:b/>
                <w:bCs/>
              </w:rPr>
              <w:lastRenderedPageBreak/>
              <w:t>Checkpoint</w:t>
            </w:r>
          </w:p>
        </w:tc>
        <w:tc>
          <w:tcPr>
            <w:tcW w:w="2415" w:type="dxa"/>
            <w:vAlign w:val="center"/>
          </w:tcPr>
          <w:p w14:paraId="249A129A" w14:textId="78841672" w:rsidR="00637399" w:rsidRPr="00637399" w:rsidRDefault="00637399" w:rsidP="00637399">
            <w:pPr>
              <w:jc w:val="center"/>
              <w:rPr>
                <w:b/>
                <w:bCs/>
              </w:rPr>
            </w:pPr>
            <w:r>
              <w:rPr>
                <w:b/>
                <w:bCs/>
              </w:rPr>
              <w:t>Software Design and Engineering</w:t>
            </w:r>
          </w:p>
        </w:tc>
        <w:tc>
          <w:tcPr>
            <w:tcW w:w="2416" w:type="dxa"/>
            <w:vAlign w:val="center"/>
          </w:tcPr>
          <w:p w14:paraId="45C868B9" w14:textId="5D01D04E" w:rsidR="00637399" w:rsidRPr="00637399" w:rsidRDefault="00637399" w:rsidP="00637399">
            <w:pPr>
              <w:jc w:val="center"/>
              <w:rPr>
                <w:b/>
                <w:bCs/>
              </w:rPr>
            </w:pPr>
            <w:r>
              <w:rPr>
                <w:b/>
                <w:bCs/>
              </w:rPr>
              <w:t>Algorithms and Data Structures</w:t>
            </w:r>
          </w:p>
        </w:tc>
        <w:tc>
          <w:tcPr>
            <w:tcW w:w="2416" w:type="dxa"/>
            <w:vAlign w:val="center"/>
          </w:tcPr>
          <w:p w14:paraId="346665B0" w14:textId="71FA20A8" w:rsidR="00637399" w:rsidRPr="00637399" w:rsidRDefault="00637399" w:rsidP="00637399">
            <w:pPr>
              <w:jc w:val="center"/>
              <w:rPr>
                <w:b/>
                <w:bCs/>
              </w:rPr>
            </w:pPr>
            <w:r>
              <w:rPr>
                <w:b/>
                <w:bCs/>
              </w:rPr>
              <w:t>Databases</w:t>
            </w:r>
          </w:p>
        </w:tc>
      </w:tr>
      <w:tr w:rsidR="00637399" w14:paraId="168A425A" w14:textId="77777777" w:rsidTr="00637399">
        <w:trPr>
          <w:trHeight w:val="734"/>
        </w:trPr>
        <w:tc>
          <w:tcPr>
            <w:tcW w:w="2415" w:type="dxa"/>
          </w:tcPr>
          <w:p w14:paraId="606CA1C5" w14:textId="1FBFFB0C" w:rsidR="00637399" w:rsidRPr="00637399" w:rsidRDefault="00637399" w:rsidP="00637399">
            <w:pPr>
              <w:rPr>
                <w:b/>
                <w:bCs/>
              </w:rPr>
            </w:pPr>
            <w:r>
              <w:rPr>
                <w:b/>
                <w:bCs/>
              </w:rPr>
              <w:t>Name of Artifact Used</w:t>
            </w:r>
          </w:p>
        </w:tc>
        <w:tc>
          <w:tcPr>
            <w:tcW w:w="2415" w:type="dxa"/>
          </w:tcPr>
          <w:p w14:paraId="59E77753" w14:textId="113EBBE1" w:rsidR="00F43FFA" w:rsidRDefault="00F43FFA" w:rsidP="00637399">
            <w:r>
              <w:rPr>
                <w:b/>
                <w:bCs/>
              </w:rPr>
              <w:t xml:space="preserve">Origin: </w:t>
            </w:r>
            <w:r>
              <w:t>CS 320 Software Testing, Automation, and Quality Assurance</w:t>
            </w:r>
          </w:p>
          <w:p w14:paraId="7B3C62FD" w14:textId="77777777" w:rsidR="00F43FFA" w:rsidRDefault="00F43FFA" w:rsidP="00637399"/>
          <w:p w14:paraId="4286DFA1" w14:textId="4A5447E6" w:rsidR="00637399" w:rsidRDefault="00F43FFA" w:rsidP="00637399">
            <w:r>
              <w:rPr>
                <w:b/>
                <w:bCs/>
              </w:rPr>
              <w:t xml:space="preserve">Name: </w:t>
            </w:r>
            <w:r>
              <w:t>Appointment Service</w:t>
            </w:r>
          </w:p>
        </w:tc>
        <w:tc>
          <w:tcPr>
            <w:tcW w:w="2416" w:type="dxa"/>
          </w:tcPr>
          <w:p w14:paraId="60D243FC" w14:textId="77777777" w:rsidR="00F43FFA" w:rsidRDefault="00F43FFA" w:rsidP="00F43FFA">
            <w:r>
              <w:rPr>
                <w:b/>
                <w:bCs/>
              </w:rPr>
              <w:t xml:space="preserve">Origin: </w:t>
            </w:r>
            <w:r>
              <w:t>CS 320 Software Testing, Automation, and Quality Assurance</w:t>
            </w:r>
          </w:p>
          <w:p w14:paraId="41B59975" w14:textId="77777777" w:rsidR="00F43FFA" w:rsidRDefault="00F43FFA" w:rsidP="00637399"/>
          <w:p w14:paraId="4B3DEDE4" w14:textId="331402E9" w:rsidR="00637399" w:rsidRDefault="00F43FFA" w:rsidP="00637399">
            <w:r>
              <w:rPr>
                <w:b/>
                <w:bCs/>
              </w:rPr>
              <w:t xml:space="preserve">Name: </w:t>
            </w:r>
            <w:r>
              <w:t>Contact Service</w:t>
            </w:r>
          </w:p>
        </w:tc>
        <w:tc>
          <w:tcPr>
            <w:tcW w:w="2416" w:type="dxa"/>
          </w:tcPr>
          <w:p w14:paraId="6375B2BA" w14:textId="0EC337B7" w:rsidR="00F43FFA" w:rsidRDefault="00F43FFA" w:rsidP="00637399">
            <w:r>
              <w:rPr>
                <w:b/>
                <w:bCs/>
              </w:rPr>
              <w:t xml:space="preserve">Origin: </w:t>
            </w:r>
            <w:r>
              <w:t>IT 145 Foundation in Application Development</w:t>
            </w:r>
          </w:p>
          <w:p w14:paraId="0618EA1B" w14:textId="77777777" w:rsidR="00F43FFA" w:rsidRDefault="00F43FFA" w:rsidP="00637399"/>
          <w:p w14:paraId="21DC2BD5" w14:textId="1CCF85B8" w:rsidR="00637399" w:rsidRDefault="00F43FFA" w:rsidP="00637399">
            <w:r>
              <w:rPr>
                <w:b/>
                <w:bCs/>
              </w:rPr>
              <w:t xml:space="preserve">Name: </w:t>
            </w:r>
            <w:r>
              <w:t xml:space="preserve">Grazioso </w:t>
            </w:r>
            <w:proofErr w:type="spellStart"/>
            <w:r>
              <w:t>Salvare</w:t>
            </w:r>
            <w:proofErr w:type="spellEnd"/>
          </w:p>
        </w:tc>
      </w:tr>
      <w:tr w:rsidR="00637399" w14:paraId="5E95BB23" w14:textId="77777777" w:rsidTr="00637399">
        <w:trPr>
          <w:trHeight w:val="734"/>
        </w:trPr>
        <w:tc>
          <w:tcPr>
            <w:tcW w:w="2415" w:type="dxa"/>
          </w:tcPr>
          <w:p w14:paraId="51204478" w14:textId="7E6981C7" w:rsidR="00637399" w:rsidRPr="00637399" w:rsidRDefault="00637399" w:rsidP="00637399">
            <w:pPr>
              <w:rPr>
                <w:b/>
                <w:bCs/>
              </w:rPr>
            </w:pPr>
            <w:r>
              <w:rPr>
                <w:b/>
                <w:bCs/>
              </w:rPr>
              <w:t>Status of Initial Enhancement</w:t>
            </w:r>
          </w:p>
        </w:tc>
        <w:tc>
          <w:tcPr>
            <w:tcW w:w="2415" w:type="dxa"/>
          </w:tcPr>
          <w:p w14:paraId="5DEF9E43" w14:textId="1332246A" w:rsidR="00637399" w:rsidRDefault="00532082" w:rsidP="00637399">
            <w:r>
              <w:t>Completed, pending instructor review</w:t>
            </w:r>
            <w:r w:rsidR="00F43FFA">
              <w:t xml:space="preserve"> </w:t>
            </w:r>
          </w:p>
        </w:tc>
        <w:tc>
          <w:tcPr>
            <w:tcW w:w="2416" w:type="dxa"/>
          </w:tcPr>
          <w:p w14:paraId="4C97550B" w14:textId="78B5DAAF" w:rsidR="00637399" w:rsidRDefault="00532082" w:rsidP="00637399">
            <w:r>
              <w:t>In progress, on track for on time submission</w:t>
            </w:r>
          </w:p>
        </w:tc>
        <w:tc>
          <w:tcPr>
            <w:tcW w:w="2416" w:type="dxa"/>
          </w:tcPr>
          <w:p w14:paraId="64A665A1" w14:textId="3630E7EC" w:rsidR="00637399" w:rsidRDefault="00F43FFA" w:rsidP="00637399">
            <w:r>
              <w:t>Not yet started</w:t>
            </w:r>
          </w:p>
        </w:tc>
      </w:tr>
      <w:tr w:rsidR="00637399" w14:paraId="4B2146F9" w14:textId="77777777" w:rsidTr="00637399">
        <w:trPr>
          <w:trHeight w:val="734"/>
        </w:trPr>
        <w:tc>
          <w:tcPr>
            <w:tcW w:w="2415" w:type="dxa"/>
          </w:tcPr>
          <w:p w14:paraId="31390BE7" w14:textId="38EF16E5" w:rsidR="00637399" w:rsidRPr="00637399" w:rsidRDefault="00637399" w:rsidP="00637399">
            <w:pPr>
              <w:rPr>
                <w:b/>
                <w:bCs/>
              </w:rPr>
            </w:pPr>
            <w:r>
              <w:rPr>
                <w:b/>
                <w:bCs/>
              </w:rPr>
              <w:t>Submission Status</w:t>
            </w:r>
          </w:p>
        </w:tc>
        <w:tc>
          <w:tcPr>
            <w:tcW w:w="2415" w:type="dxa"/>
          </w:tcPr>
          <w:p w14:paraId="748A5CC1" w14:textId="1B3096AD" w:rsidR="00637399" w:rsidRDefault="00532082" w:rsidP="00637399">
            <w:r>
              <w:t>Submitted, pending grade</w:t>
            </w:r>
          </w:p>
        </w:tc>
        <w:tc>
          <w:tcPr>
            <w:tcW w:w="2416" w:type="dxa"/>
          </w:tcPr>
          <w:p w14:paraId="7B154F05" w14:textId="0661D496" w:rsidR="00637399" w:rsidRDefault="00F43FFA" w:rsidP="00637399">
            <w:r>
              <w:t>Not yet submitted</w:t>
            </w:r>
          </w:p>
        </w:tc>
        <w:tc>
          <w:tcPr>
            <w:tcW w:w="2416" w:type="dxa"/>
          </w:tcPr>
          <w:p w14:paraId="7B857D35" w14:textId="575B9B9A" w:rsidR="00637399" w:rsidRDefault="00F43FFA" w:rsidP="00637399">
            <w:r>
              <w:t>Not yet submitted</w:t>
            </w:r>
          </w:p>
        </w:tc>
      </w:tr>
      <w:tr w:rsidR="00637399" w14:paraId="18F58305" w14:textId="77777777" w:rsidTr="00637399">
        <w:trPr>
          <w:trHeight w:val="734"/>
        </w:trPr>
        <w:tc>
          <w:tcPr>
            <w:tcW w:w="2415" w:type="dxa"/>
          </w:tcPr>
          <w:p w14:paraId="56ACADE0" w14:textId="3843685F" w:rsidR="00637399" w:rsidRPr="00637399" w:rsidRDefault="00637399" w:rsidP="00637399">
            <w:pPr>
              <w:rPr>
                <w:b/>
                <w:bCs/>
              </w:rPr>
            </w:pPr>
            <w:r>
              <w:rPr>
                <w:b/>
                <w:bCs/>
              </w:rPr>
              <w:t>Status of Final Enhancement</w:t>
            </w:r>
          </w:p>
        </w:tc>
        <w:tc>
          <w:tcPr>
            <w:tcW w:w="2415" w:type="dxa"/>
          </w:tcPr>
          <w:p w14:paraId="39974809" w14:textId="5C3C00F0" w:rsidR="00637399" w:rsidRDefault="00F43FFA" w:rsidP="00637399">
            <w:r>
              <w:t xml:space="preserve">Not applicable, no feedback yet. </w:t>
            </w:r>
          </w:p>
        </w:tc>
        <w:tc>
          <w:tcPr>
            <w:tcW w:w="2416" w:type="dxa"/>
          </w:tcPr>
          <w:p w14:paraId="7BB35D0E" w14:textId="75CE5E77" w:rsidR="00637399" w:rsidRDefault="00F43FFA" w:rsidP="00637399">
            <w:r>
              <w:t>Not applicable, no feedback yet.</w:t>
            </w:r>
          </w:p>
        </w:tc>
        <w:tc>
          <w:tcPr>
            <w:tcW w:w="2416" w:type="dxa"/>
          </w:tcPr>
          <w:p w14:paraId="2B05CF7C" w14:textId="73946480" w:rsidR="00637399" w:rsidRDefault="00A45A78" w:rsidP="00637399">
            <w:r>
              <w:t>Not applicable, no feedback yet.</w:t>
            </w:r>
          </w:p>
        </w:tc>
      </w:tr>
      <w:tr w:rsidR="00637399" w14:paraId="025BDAC8" w14:textId="77777777" w:rsidTr="00637399">
        <w:trPr>
          <w:trHeight w:val="734"/>
        </w:trPr>
        <w:tc>
          <w:tcPr>
            <w:tcW w:w="2415" w:type="dxa"/>
          </w:tcPr>
          <w:p w14:paraId="1DB0086C" w14:textId="289B365F" w:rsidR="00637399" w:rsidRPr="00637399" w:rsidRDefault="00637399" w:rsidP="00637399">
            <w:pPr>
              <w:rPr>
                <w:b/>
                <w:bCs/>
              </w:rPr>
            </w:pPr>
            <w:r>
              <w:rPr>
                <w:b/>
                <w:bCs/>
              </w:rPr>
              <w:t>Uploaded to ePortfolio</w:t>
            </w:r>
          </w:p>
        </w:tc>
        <w:tc>
          <w:tcPr>
            <w:tcW w:w="2415" w:type="dxa"/>
          </w:tcPr>
          <w:p w14:paraId="053FD428" w14:textId="1FB0ACC4" w:rsidR="00637399" w:rsidRDefault="00A45A78" w:rsidP="00637399">
            <w:r>
              <w:t xml:space="preserve">Will be published once final enhancement is finished. </w:t>
            </w:r>
          </w:p>
        </w:tc>
        <w:tc>
          <w:tcPr>
            <w:tcW w:w="2416" w:type="dxa"/>
          </w:tcPr>
          <w:p w14:paraId="7CBAA97E" w14:textId="3A8BCE0E" w:rsidR="00637399" w:rsidRDefault="00A45A78" w:rsidP="00637399">
            <w:r>
              <w:t>Will be published once final enhancement is finished.</w:t>
            </w:r>
          </w:p>
        </w:tc>
        <w:tc>
          <w:tcPr>
            <w:tcW w:w="2416" w:type="dxa"/>
          </w:tcPr>
          <w:p w14:paraId="20053200" w14:textId="206CB1D9" w:rsidR="00637399" w:rsidRDefault="00A45A78" w:rsidP="00637399">
            <w:r>
              <w:t>Will be published once final enhancement is finished.</w:t>
            </w:r>
          </w:p>
        </w:tc>
      </w:tr>
      <w:tr w:rsidR="00637399" w14:paraId="16092AE8" w14:textId="77777777" w:rsidTr="00637399">
        <w:trPr>
          <w:trHeight w:val="734"/>
        </w:trPr>
        <w:tc>
          <w:tcPr>
            <w:tcW w:w="2415" w:type="dxa"/>
          </w:tcPr>
          <w:p w14:paraId="18E4E7A7" w14:textId="48AE94A0" w:rsidR="00637399" w:rsidRPr="00637399" w:rsidRDefault="00637399" w:rsidP="00637399">
            <w:pPr>
              <w:rPr>
                <w:b/>
                <w:bCs/>
              </w:rPr>
            </w:pPr>
            <w:r>
              <w:rPr>
                <w:b/>
                <w:bCs/>
              </w:rPr>
              <w:t>Status of Finalized ePortfolio</w:t>
            </w:r>
          </w:p>
        </w:tc>
        <w:tc>
          <w:tcPr>
            <w:tcW w:w="2415" w:type="dxa"/>
          </w:tcPr>
          <w:p w14:paraId="20979F9B" w14:textId="6B7575EF" w:rsidR="00637399" w:rsidRDefault="00A45A78" w:rsidP="00637399">
            <w:r>
              <w:t xml:space="preserve">Planned but not yet completed. </w:t>
            </w:r>
          </w:p>
        </w:tc>
        <w:tc>
          <w:tcPr>
            <w:tcW w:w="2416" w:type="dxa"/>
          </w:tcPr>
          <w:p w14:paraId="73D2AEAF" w14:textId="655938B8" w:rsidR="00637399" w:rsidRDefault="00A45A78" w:rsidP="00637399">
            <w:r>
              <w:t>Planned but not yet completed.</w:t>
            </w:r>
          </w:p>
        </w:tc>
        <w:tc>
          <w:tcPr>
            <w:tcW w:w="2416" w:type="dxa"/>
          </w:tcPr>
          <w:p w14:paraId="7484644F" w14:textId="2AE1CAD4" w:rsidR="00637399" w:rsidRDefault="00A45A78" w:rsidP="00637399">
            <w:r>
              <w:t>Planned but not yet completed.</w:t>
            </w:r>
          </w:p>
        </w:tc>
      </w:tr>
    </w:tbl>
    <w:p w14:paraId="15095366" w14:textId="77777777" w:rsidR="00637399" w:rsidRDefault="00637399" w:rsidP="00637399"/>
    <w:sectPr w:rsidR="00637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539C4"/>
    <w:multiLevelType w:val="hybridMultilevel"/>
    <w:tmpl w:val="5636D094"/>
    <w:lvl w:ilvl="0" w:tplc="DCE003AC">
      <w:start w:val="1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47DB7"/>
    <w:multiLevelType w:val="multilevel"/>
    <w:tmpl w:val="307E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F1B07"/>
    <w:multiLevelType w:val="multilevel"/>
    <w:tmpl w:val="2BCA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4385B"/>
    <w:multiLevelType w:val="multilevel"/>
    <w:tmpl w:val="7A4A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5E1C8B"/>
    <w:multiLevelType w:val="multilevel"/>
    <w:tmpl w:val="7E8C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6C01C9"/>
    <w:multiLevelType w:val="multilevel"/>
    <w:tmpl w:val="4A92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241E6E"/>
    <w:multiLevelType w:val="multilevel"/>
    <w:tmpl w:val="1E424A18"/>
    <w:lvl w:ilvl="0">
      <w:start w:val="6"/>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786488">
    <w:abstractNumId w:val="0"/>
  </w:num>
  <w:num w:numId="2" w16cid:durableId="433479826">
    <w:abstractNumId w:val="5"/>
  </w:num>
  <w:num w:numId="3" w16cid:durableId="897669140">
    <w:abstractNumId w:val="4"/>
  </w:num>
  <w:num w:numId="4" w16cid:durableId="378669557">
    <w:abstractNumId w:val="1"/>
  </w:num>
  <w:num w:numId="5" w16cid:durableId="748695939">
    <w:abstractNumId w:val="2"/>
  </w:num>
  <w:num w:numId="6" w16cid:durableId="1631398857">
    <w:abstractNumId w:val="3"/>
  </w:num>
  <w:num w:numId="7" w16cid:durableId="1692610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77"/>
    <w:rsid w:val="000008F9"/>
    <w:rsid w:val="00073687"/>
    <w:rsid w:val="00171920"/>
    <w:rsid w:val="002F09A6"/>
    <w:rsid w:val="0050263B"/>
    <w:rsid w:val="00532082"/>
    <w:rsid w:val="00586F6C"/>
    <w:rsid w:val="005B358C"/>
    <w:rsid w:val="005F446D"/>
    <w:rsid w:val="00637399"/>
    <w:rsid w:val="00685ADA"/>
    <w:rsid w:val="007175B8"/>
    <w:rsid w:val="007C31D9"/>
    <w:rsid w:val="008D6B77"/>
    <w:rsid w:val="009A4DF1"/>
    <w:rsid w:val="009B45BE"/>
    <w:rsid w:val="00A45A78"/>
    <w:rsid w:val="00AC7E65"/>
    <w:rsid w:val="00AE4E31"/>
    <w:rsid w:val="00B21E61"/>
    <w:rsid w:val="00B313B8"/>
    <w:rsid w:val="00B96F34"/>
    <w:rsid w:val="00BF06FF"/>
    <w:rsid w:val="00CE2D03"/>
    <w:rsid w:val="00D871E2"/>
    <w:rsid w:val="00DB2D63"/>
    <w:rsid w:val="00DC5899"/>
    <w:rsid w:val="00E4007C"/>
    <w:rsid w:val="00F4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CAA"/>
  <w15:chartTrackingRefBased/>
  <w15:docId w15:val="{2772D0D2-FAD4-44CE-812C-E767E873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B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B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D6B7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D6B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6B7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6B7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6B7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B7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B7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D6B7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D6B7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6B7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6B7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6B7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6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B7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B7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D6B77"/>
    <w:pPr>
      <w:spacing w:before="160"/>
      <w:jc w:val="center"/>
    </w:pPr>
    <w:rPr>
      <w:i/>
      <w:iCs/>
      <w:color w:val="404040" w:themeColor="text1" w:themeTint="BF"/>
    </w:rPr>
  </w:style>
  <w:style w:type="character" w:customStyle="1" w:styleId="QuoteChar">
    <w:name w:val="Quote Char"/>
    <w:basedOn w:val="DefaultParagraphFont"/>
    <w:link w:val="Quote"/>
    <w:uiPriority w:val="29"/>
    <w:rsid w:val="008D6B77"/>
    <w:rPr>
      <w:i/>
      <w:iCs/>
      <w:color w:val="404040" w:themeColor="text1" w:themeTint="BF"/>
    </w:rPr>
  </w:style>
  <w:style w:type="paragraph" w:styleId="ListParagraph">
    <w:name w:val="List Paragraph"/>
    <w:basedOn w:val="Normal"/>
    <w:uiPriority w:val="34"/>
    <w:qFormat/>
    <w:rsid w:val="008D6B77"/>
    <w:pPr>
      <w:ind w:left="720"/>
      <w:contextualSpacing/>
    </w:pPr>
  </w:style>
  <w:style w:type="character" w:styleId="IntenseEmphasis">
    <w:name w:val="Intense Emphasis"/>
    <w:basedOn w:val="DefaultParagraphFont"/>
    <w:uiPriority w:val="21"/>
    <w:qFormat/>
    <w:rsid w:val="008D6B77"/>
    <w:rPr>
      <w:i/>
      <w:iCs/>
      <w:color w:val="0F4761" w:themeColor="accent1" w:themeShade="BF"/>
    </w:rPr>
  </w:style>
  <w:style w:type="paragraph" w:styleId="IntenseQuote">
    <w:name w:val="Intense Quote"/>
    <w:basedOn w:val="Normal"/>
    <w:next w:val="Normal"/>
    <w:link w:val="IntenseQuoteChar"/>
    <w:uiPriority w:val="30"/>
    <w:qFormat/>
    <w:rsid w:val="008D6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B77"/>
    <w:rPr>
      <w:i/>
      <w:iCs/>
      <w:color w:val="0F4761" w:themeColor="accent1" w:themeShade="BF"/>
    </w:rPr>
  </w:style>
  <w:style w:type="character" w:styleId="IntenseReference">
    <w:name w:val="Intense Reference"/>
    <w:basedOn w:val="DefaultParagraphFont"/>
    <w:uiPriority w:val="32"/>
    <w:qFormat/>
    <w:rsid w:val="008D6B77"/>
    <w:rPr>
      <w:b/>
      <w:bCs/>
      <w:smallCaps/>
      <w:color w:val="0F4761" w:themeColor="accent1" w:themeShade="BF"/>
      <w:spacing w:val="5"/>
    </w:rPr>
  </w:style>
  <w:style w:type="table" w:styleId="TableGrid">
    <w:name w:val="Table Grid"/>
    <w:basedOn w:val="TableNormal"/>
    <w:uiPriority w:val="39"/>
    <w:rsid w:val="00637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2650">
      <w:bodyDiv w:val="1"/>
      <w:marLeft w:val="0"/>
      <w:marRight w:val="0"/>
      <w:marTop w:val="0"/>
      <w:marBottom w:val="0"/>
      <w:divBdr>
        <w:top w:val="none" w:sz="0" w:space="0" w:color="auto"/>
        <w:left w:val="none" w:sz="0" w:space="0" w:color="auto"/>
        <w:bottom w:val="none" w:sz="0" w:space="0" w:color="auto"/>
        <w:right w:val="none" w:sz="0" w:space="0" w:color="auto"/>
      </w:divBdr>
    </w:div>
    <w:div w:id="24017749">
      <w:bodyDiv w:val="1"/>
      <w:marLeft w:val="0"/>
      <w:marRight w:val="0"/>
      <w:marTop w:val="0"/>
      <w:marBottom w:val="0"/>
      <w:divBdr>
        <w:top w:val="none" w:sz="0" w:space="0" w:color="auto"/>
        <w:left w:val="none" w:sz="0" w:space="0" w:color="auto"/>
        <w:bottom w:val="none" w:sz="0" w:space="0" w:color="auto"/>
        <w:right w:val="none" w:sz="0" w:space="0" w:color="auto"/>
      </w:divBdr>
    </w:div>
    <w:div w:id="157234760">
      <w:bodyDiv w:val="1"/>
      <w:marLeft w:val="0"/>
      <w:marRight w:val="0"/>
      <w:marTop w:val="0"/>
      <w:marBottom w:val="0"/>
      <w:divBdr>
        <w:top w:val="none" w:sz="0" w:space="0" w:color="auto"/>
        <w:left w:val="none" w:sz="0" w:space="0" w:color="auto"/>
        <w:bottom w:val="none" w:sz="0" w:space="0" w:color="auto"/>
        <w:right w:val="none" w:sz="0" w:space="0" w:color="auto"/>
      </w:divBdr>
    </w:div>
    <w:div w:id="305551365">
      <w:bodyDiv w:val="1"/>
      <w:marLeft w:val="0"/>
      <w:marRight w:val="0"/>
      <w:marTop w:val="0"/>
      <w:marBottom w:val="0"/>
      <w:divBdr>
        <w:top w:val="none" w:sz="0" w:space="0" w:color="auto"/>
        <w:left w:val="none" w:sz="0" w:space="0" w:color="auto"/>
        <w:bottom w:val="none" w:sz="0" w:space="0" w:color="auto"/>
        <w:right w:val="none" w:sz="0" w:space="0" w:color="auto"/>
      </w:divBdr>
    </w:div>
    <w:div w:id="368527472">
      <w:bodyDiv w:val="1"/>
      <w:marLeft w:val="0"/>
      <w:marRight w:val="0"/>
      <w:marTop w:val="0"/>
      <w:marBottom w:val="0"/>
      <w:divBdr>
        <w:top w:val="none" w:sz="0" w:space="0" w:color="auto"/>
        <w:left w:val="none" w:sz="0" w:space="0" w:color="auto"/>
        <w:bottom w:val="none" w:sz="0" w:space="0" w:color="auto"/>
        <w:right w:val="none" w:sz="0" w:space="0" w:color="auto"/>
      </w:divBdr>
    </w:div>
    <w:div w:id="557976773">
      <w:bodyDiv w:val="1"/>
      <w:marLeft w:val="0"/>
      <w:marRight w:val="0"/>
      <w:marTop w:val="0"/>
      <w:marBottom w:val="0"/>
      <w:divBdr>
        <w:top w:val="none" w:sz="0" w:space="0" w:color="auto"/>
        <w:left w:val="none" w:sz="0" w:space="0" w:color="auto"/>
        <w:bottom w:val="none" w:sz="0" w:space="0" w:color="auto"/>
        <w:right w:val="none" w:sz="0" w:space="0" w:color="auto"/>
      </w:divBdr>
    </w:div>
    <w:div w:id="569576799">
      <w:bodyDiv w:val="1"/>
      <w:marLeft w:val="0"/>
      <w:marRight w:val="0"/>
      <w:marTop w:val="0"/>
      <w:marBottom w:val="0"/>
      <w:divBdr>
        <w:top w:val="none" w:sz="0" w:space="0" w:color="auto"/>
        <w:left w:val="none" w:sz="0" w:space="0" w:color="auto"/>
        <w:bottom w:val="none" w:sz="0" w:space="0" w:color="auto"/>
        <w:right w:val="none" w:sz="0" w:space="0" w:color="auto"/>
      </w:divBdr>
    </w:div>
    <w:div w:id="755784733">
      <w:bodyDiv w:val="1"/>
      <w:marLeft w:val="0"/>
      <w:marRight w:val="0"/>
      <w:marTop w:val="0"/>
      <w:marBottom w:val="0"/>
      <w:divBdr>
        <w:top w:val="none" w:sz="0" w:space="0" w:color="auto"/>
        <w:left w:val="none" w:sz="0" w:space="0" w:color="auto"/>
        <w:bottom w:val="none" w:sz="0" w:space="0" w:color="auto"/>
        <w:right w:val="none" w:sz="0" w:space="0" w:color="auto"/>
      </w:divBdr>
    </w:div>
    <w:div w:id="770781964">
      <w:bodyDiv w:val="1"/>
      <w:marLeft w:val="0"/>
      <w:marRight w:val="0"/>
      <w:marTop w:val="0"/>
      <w:marBottom w:val="0"/>
      <w:divBdr>
        <w:top w:val="none" w:sz="0" w:space="0" w:color="auto"/>
        <w:left w:val="none" w:sz="0" w:space="0" w:color="auto"/>
        <w:bottom w:val="none" w:sz="0" w:space="0" w:color="auto"/>
        <w:right w:val="none" w:sz="0" w:space="0" w:color="auto"/>
      </w:divBdr>
    </w:div>
    <w:div w:id="816382999">
      <w:bodyDiv w:val="1"/>
      <w:marLeft w:val="0"/>
      <w:marRight w:val="0"/>
      <w:marTop w:val="0"/>
      <w:marBottom w:val="0"/>
      <w:divBdr>
        <w:top w:val="none" w:sz="0" w:space="0" w:color="auto"/>
        <w:left w:val="none" w:sz="0" w:space="0" w:color="auto"/>
        <w:bottom w:val="none" w:sz="0" w:space="0" w:color="auto"/>
        <w:right w:val="none" w:sz="0" w:space="0" w:color="auto"/>
      </w:divBdr>
    </w:div>
    <w:div w:id="915356866">
      <w:bodyDiv w:val="1"/>
      <w:marLeft w:val="0"/>
      <w:marRight w:val="0"/>
      <w:marTop w:val="0"/>
      <w:marBottom w:val="0"/>
      <w:divBdr>
        <w:top w:val="none" w:sz="0" w:space="0" w:color="auto"/>
        <w:left w:val="none" w:sz="0" w:space="0" w:color="auto"/>
        <w:bottom w:val="none" w:sz="0" w:space="0" w:color="auto"/>
        <w:right w:val="none" w:sz="0" w:space="0" w:color="auto"/>
      </w:divBdr>
    </w:div>
    <w:div w:id="1042558927">
      <w:bodyDiv w:val="1"/>
      <w:marLeft w:val="0"/>
      <w:marRight w:val="0"/>
      <w:marTop w:val="0"/>
      <w:marBottom w:val="0"/>
      <w:divBdr>
        <w:top w:val="none" w:sz="0" w:space="0" w:color="auto"/>
        <w:left w:val="none" w:sz="0" w:space="0" w:color="auto"/>
        <w:bottom w:val="none" w:sz="0" w:space="0" w:color="auto"/>
        <w:right w:val="none" w:sz="0" w:space="0" w:color="auto"/>
      </w:divBdr>
    </w:div>
    <w:div w:id="1059284397">
      <w:bodyDiv w:val="1"/>
      <w:marLeft w:val="0"/>
      <w:marRight w:val="0"/>
      <w:marTop w:val="0"/>
      <w:marBottom w:val="0"/>
      <w:divBdr>
        <w:top w:val="none" w:sz="0" w:space="0" w:color="auto"/>
        <w:left w:val="none" w:sz="0" w:space="0" w:color="auto"/>
        <w:bottom w:val="none" w:sz="0" w:space="0" w:color="auto"/>
        <w:right w:val="none" w:sz="0" w:space="0" w:color="auto"/>
      </w:divBdr>
    </w:div>
    <w:div w:id="1180847856">
      <w:bodyDiv w:val="1"/>
      <w:marLeft w:val="0"/>
      <w:marRight w:val="0"/>
      <w:marTop w:val="0"/>
      <w:marBottom w:val="0"/>
      <w:divBdr>
        <w:top w:val="none" w:sz="0" w:space="0" w:color="auto"/>
        <w:left w:val="none" w:sz="0" w:space="0" w:color="auto"/>
        <w:bottom w:val="none" w:sz="0" w:space="0" w:color="auto"/>
        <w:right w:val="none" w:sz="0" w:space="0" w:color="auto"/>
      </w:divBdr>
    </w:div>
    <w:div w:id="1283074374">
      <w:bodyDiv w:val="1"/>
      <w:marLeft w:val="0"/>
      <w:marRight w:val="0"/>
      <w:marTop w:val="0"/>
      <w:marBottom w:val="0"/>
      <w:divBdr>
        <w:top w:val="none" w:sz="0" w:space="0" w:color="auto"/>
        <w:left w:val="none" w:sz="0" w:space="0" w:color="auto"/>
        <w:bottom w:val="none" w:sz="0" w:space="0" w:color="auto"/>
        <w:right w:val="none" w:sz="0" w:space="0" w:color="auto"/>
      </w:divBdr>
    </w:div>
    <w:div w:id="1311791792">
      <w:bodyDiv w:val="1"/>
      <w:marLeft w:val="0"/>
      <w:marRight w:val="0"/>
      <w:marTop w:val="0"/>
      <w:marBottom w:val="0"/>
      <w:divBdr>
        <w:top w:val="none" w:sz="0" w:space="0" w:color="auto"/>
        <w:left w:val="none" w:sz="0" w:space="0" w:color="auto"/>
        <w:bottom w:val="none" w:sz="0" w:space="0" w:color="auto"/>
        <w:right w:val="none" w:sz="0" w:space="0" w:color="auto"/>
      </w:divBdr>
    </w:div>
    <w:div w:id="1532760947">
      <w:bodyDiv w:val="1"/>
      <w:marLeft w:val="0"/>
      <w:marRight w:val="0"/>
      <w:marTop w:val="0"/>
      <w:marBottom w:val="0"/>
      <w:divBdr>
        <w:top w:val="none" w:sz="0" w:space="0" w:color="auto"/>
        <w:left w:val="none" w:sz="0" w:space="0" w:color="auto"/>
        <w:bottom w:val="none" w:sz="0" w:space="0" w:color="auto"/>
        <w:right w:val="none" w:sz="0" w:space="0" w:color="auto"/>
      </w:divBdr>
    </w:div>
    <w:div w:id="1667857517">
      <w:bodyDiv w:val="1"/>
      <w:marLeft w:val="0"/>
      <w:marRight w:val="0"/>
      <w:marTop w:val="0"/>
      <w:marBottom w:val="0"/>
      <w:divBdr>
        <w:top w:val="none" w:sz="0" w:space="0" w:color="auto"/>
        <w:left w:val="none" w:sz="0" w:space="0" w:color="auto"/>
        <w:bottom w:val="none" w:sz="0" w:space="0" w:color="auto"/>
        <w:right w:val="none" w:sz="0" w:space="0" w:color="auto"/>
      </w:divBdr>
    </w:div>
    <w:div w:id="1707098036">
      <w:bodyDiv w:val="1"/>
      <w:marLeft w:val="0"/>
      <w:marRight w:val="0"/>
      <w:marTop w:val="0"/>
      <w:marBottom w:val="0"/>
      <w:divBdr>
        <w:top w:val="none" w:sz="0" w:space="0" w:color="auto"/>
        <w:left w:val="none" w:sz="0" w:space="0" w:color="auto"/>
        <w:bottom w:val="none" w:sz="0" w:space="0" w:color="auto"/>
        <w:right w:val="none" w:sz="0" w:space="0" w:color="auto"/>
      </w:divBdr>
    </w:div>
    <w:div w:id="2025861405">
      <w:bodyDiv w:val="1"/>
      <w:marLeft w:val="0"/>
      <w:marRight w:val="0"/>
      <w:marTop w:val="0"/>
      <w:marBottom w:val="0"/>
      <w:divBdr>
        <w:top w:val="none" w:sz="0" w:space="0" w:color="auto"/>
        <w:left w:val="none" w:sz="0" w:space="0" w:color="auto"/>
        <w:bottom w:val="none" w:sz="0" w:space="0" w:color="auto"/>
        <w:right w:val="none" w:sz="0" w:space="0" w:color="auto"/>
      </w:divBdr>
    </w:div>
    <w:div w:id="2102723865">
      <w:bodyDiv w:val="1"/>
      <w:marLeft w:val="0"/>
      <w:marRight w:val="0"/>
      <w:marTop w:val="0"/>
      <w:marBottom w:val="0"/>
      <w:divBdr>
        <w:top w:val="none" w:sz="0" w:space="0" w:color="auto"/>
        <w:left w:val="none" w:sz="0" w:space="0" w:color="auto"/>
        <w:bottom w:val="none" w:sz="0" w:space="0" w:color="auto"/>
        <w:right w:val="none" w:sz="0" w:space="0" w:color="auto"/>
      </w:divBdr>
    </w:div>
    <w:div w:id="2105346650">
      <w:bodyDiv w:val="1"/>
      <w:marLeft w:val="0"/>
      <w:marRight w:val="0"/>
      <w:marTop w:val="0"/>
      <w:marBottom w:val="0"/>
      <w:divBdr>
        <w:top w:val="none" w:sz="0" w:space="0" w:color="auto"/>
        <w:left w:val="none" w:sz="0" w:space="0" w:color="auto"/>
        <w:bottom w:val="none" w:sz="0" w:space="0" w:color="auto"/>
        <w:right w:val="none" w:sz="0" w:space="0" w:color="auto"/>
      </w:divBdr>
    </w:div>
    <w:div w:id="2130076921">
      <w:bodyDiv w:val="1"/>
      <w:marLeft w:val="0"/>
      <w:marRight w:val="0"/>
      <w:marTop w:val="0"/>
      <w:marBottom w:val="0"/>
      <w:divBdr>
        <w:top w:val="none" w:sz="0" w:space="0" w:color="auto"/>
        <w:left w:val="none" w:sz="0" w:space="0" w:color="auto"/>
        <w:bottom w:val="none" w:sz="0" w:space="0" w:color="auto"/>
        <w:right w:val="none" w:sz="0" w:space="0" w:color="auto"/>
      </w:divBdr>
    </w:div>
    <w:div w:id="214580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Michael</dc:creator>
  <cp:keywords/>
  <dc:description/>
  <cp:lastModifiedBy>Thomas, Michael</cp:lastModifiedBy>
  <cp:revision>4</cp:revision>
  <dcterms:created xsi:type="dcterms:W3CDTF">2025-05-18T22:18:00Z</dcterms:created>
  <dcterms:modified xsi:type="dcterms:W3CDTF">2025-06-01T18:20:00Z</dcterms:modified>
</cp:coreProperties>
</file>