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主祷文的第七祈求 但救我们脱离凶恶</w:t>
      </w:r>
    </w:p>
    <w:p>
      <w:pPr>
        <w:pStyle w:val="Heading2"/>
        <w:spacing w:after="180" w:before="280"/>
      </w:pPr>
      <w:r>
        <w:rPr>
          <w:rFonts w:ascii="Microsoft YaHei" w:cs="Microsoft YaHei" w:eastAsia="Microsoft YaHei" w:hAnsi="Microsoft YaHei"/>
          <w:b/>
          <w:bCs/>
          <w:sz w:val="28"/>
          <w:szCs w:val="28"/>
        </w:rPr>
        <w:t xml:space="preserve">中文翻译</w:t>
      </w:r>
    </w:p>
    <w:p>
      <w:pPr>
        <w:spacing w:after="160"/>
      </w:pPr>
      <w:r>
        <w:rPr>
          <w:rFonts w:ascii="Microsoft YaHei" w:cs="Microsoft YaHei" w:eastAsia="Microsoft YaHei" w:hAnsi="Microsoft YaHei"/>
          <w:b/>
          <w:bCs/>
          <w:sz w:val="24"/>
          <w:szCs w:val="24"/>
        </w:rPr>
        <w:t xml:space="preserve">但救我们脱离凶恶</w:t>
      </w:r>
    </w:p>
    <w:p>
      <w:pPr>
        <w:spacing w:after="160"/>
      </w:pPr>
      <w:r>
        <w:rPr>
          <w:rFonts w:ascii="Microsoft YaHei" w:cs="Microsoft YaHei" w:eastAsia="Microsoft YaHei" w:hAnsi="Microsoft YaHei"/>
          <w:sz w:val="24"/>
          <w:szCs w:val="24"/>
        </w:rPr>
        <w:t xml:space="preserve">你曾经试过敲教堂钟吗？这对祷告是多么好的功课。回到我服侍的教区，我们有三口钟，八年级男生在我们星期五儿童服务前敲。他们很快学到你不只是拉一次绳子，甚至不仅仅是两三次。要让那些钟在钟楼里甜蜜地鸣起来，需要有力、重复地拉绳子。想象一下，如果我们不断地用这第七祈求拉祷告的钟绳，会发生什么。</w:t>
      </w:r>
    </w:p>
    <w:p>
      <w:pPr>
        <w:spacing w:after="160"/>
      </w:pPr>
      <w:r>
        <w:rPr>
          <w:rFonts w:ascii="Microsoft YaHei" w:cs="Microsoft YaHei" w:eastAsia="Microsoft YaHei" w:hAnsi="Microsoft YaHei"/>
          <w:b/>
          <w:bCs/>
          <w:sz w:val="24"/>
          <w:szCs w:val="24"/>
        </w:rPr>
        <w:t xml:space="preserve">邪恶——它是什么？</w:t>
      </w:r>
    </w:p>
    <w:p>
      <w:pPr>
        <w:spacing w:after="160"/>
      </w:pPr>
      <w:r>
        <w:rPr>
          <w:rFonts w:ascii="Microsoft YaHei" w:cs="Microsoft YaHei" w:eastAsia="Microsoft YaHei" w:hAnsi="Microsoft YaHei"/>
          <w:sz w:val="24"/>
          <w:szCs w:val="24"/>
        </w:rPr>
        <w:t xml:space="preserve">不是我们不知道邪恶是什么。而是我们身边有太多邪恶，以至于我们几乎不知道从哪里开始。Luther将其总结为威胁"身体和灵魂、财产和名誉"的邪恶。对于身体，有无法呼吸的肺和衰竭的肾脏，生长失控的细胞和扩散癌症的淋巴腺。有挨饿的身体和衰老的身体。有事故、疾病和死亡。对于财产，有通货膨胀的蛀虫、经济衰退的锈迹、失业的霉菌、我们必须锁上的家门和汽车门、烟雾报警器和消防站经常需要、缺乏雨水然后又太多雨水。对于我们的名誉，有欺骗的谎言、流言蜚语和诽谤、背信弃义或罪恶等等，都是由最大的骗子——魔鬼——从地狱的沼泽中挖出来的。</w:t>
      </w:r>
    </w:p>
    <w:p>
      <w:pPr>
        <w:spacing w:after="160"/>
      </w:pPr>
      <w:r>
        <w:rPr>
          <w:rFonts w:ascii="Microsoft YaHei" w:cs="Microsoft YaHei" w:eastAsia="Microsoft YaHei" w:hAnsi="Microsoft YaHei"/>
          <w:sz w:val="24"/>
          <w:szCs w:val="24"/>
        </w:rPr>
        <w:t xml:space="preserve">让我们不要忘记最大的邪恶，即威胁灵魂的那个。有对灵魂需要的漠不关心，导致通过缓慢饥荒的属灵死亡。自义地信靠自己的行为，把救主推出了画面。世俗性导致灵魂致命地误入占有和享乐的死水。虚假教导用他们的毒药迷惑灵魂的味蕾。恶意和争执、嫉妒和仇恨造成灵魂流苦泪。</w:t>
      </w:r>
    </w:p>
    <w:p>
      <w:pPr>
        <w:spacing w:after="160"/>
      </w:pPr>
      <w:r>
        <w:rPr>
          <w:rFonts w:ascii="Microsoft YaHei" w:cs="Microsoft YaHei" w:eastAsia="Microsoft YaHei" w:hAnsi="Microsoft YaHei"/>
          <w:sz w:val="24"/>
          <w:szCs w:val="24"/>
        </w:rPr>
        <w:t xml:space="preserve">所有这邪恶背后的是什么？不是上帝。邪恶不是他的创造而是罪的孩子。魔鬼带来了罪，罪带来了邪恶——所有那些无数身体和灵魂、财产和名誉的邪恶。请仔细注意，同信者们，罪在所有邪恶的背后，不是你的罪在所有邪恶的背后。在病房、咨询室和葬礼上，基督徒有时会哀叹，"上帝一定是因我的罪在惩罚我。""现在那些在基督耶稣里的人就不再被定罪了，"保罗在罗马书8:1中强调地提醒我们。把"定罪"读作"惩罚，"你就会理解他在说什么。上帝已经在基督里惩罚了我们所有的罪。对于那些站在基督十字架的阴影中的悔改的罪人，这世界中的邪恶不是惩罚而是溅出的东西，仍然粘在我们生活中的灰烬。</w:t>
      </w:r>
    </w:p>
    <w:p>
      <w:pPr>
        <w:spacing w:after="160"/>
      </w:pPr>
      <w:r>
        <w:rPr>
          <w:rFonts w:ascii="Microsoft YaHei" w:cs="Microsoft YaHei" w:eastAsia="Microsoft YaHei" w:hAnsi="Microsoft YaHei"/>
          <w:b/>
          <w:bCs/>
          <w:sz w:val="24"/>
          <w:szCs w:val="24"/>
        </w:rPr>
        <w:t xml:space="preserve">解救——我们从哪里得到？</w:t>
      </w:r>
    </w:p>
    <w:p>
      <w:pPr>
        <w:spacing w:after="160"/>
      </w:pPr>
      <w:r>
        <w:rPr>
          <w:rFonts w:ascii="Microsoft YaHei" w:cs="Microsoft YaHei" w:eastAsia="Microsoft YaHei" w:hAnsi="Microsoft YaHei"/>
          <w:sz w:val="24"/>
          <w:szCs w:val="24"/>
        </w:rPr>
        <w:t xml:space="preserve">这个祈求不是一个无望的祷告，而是一个确定和信心的祷告。我们有一个能够并将拯救我们脱离所有邪恶的父亲。"主知道如何从试炼中拯救虔诚的人，"彼得肯定地说（彼得后书2:9）。"你在急难的日子求告我，我就拯救你，"我们的父亲自己承诺（诗篇50:15）。从最大的邪恶——罪，他已经拯救了我们。通过他儿子耶稣的工作，他干净利索地击落了我们手腕上的罪的手铐；完全地砍断了撒但用来把我们拖进地狱的内疚之链；紧紧地敲上了在我们面前大开的地狱之门。他使我们永远自由脱离罪的诅咒。当我们把我们软弱的日罪带给他并恳求拯救时，他也听见并回答。</w:t>
      </w:r>
    </w:p>
    <w:p>
      <w:pPr>
        <w:spacing w:after="160"/>
      </w:pPr>
      <w:r>
        <w:rPr>
          <w:rFonts w:ascii="Microsoft YaHei" w:cs="Microsoft YaHei" w:eastAsia="Microsoft YaHei" w:hAnsi="Microsoft YaHei"/>
          <w:sz w:val="24"/>
          <w:szCs w:val="24"/>
        </w:rPr>
        <w:t xml:space="preserve">我们也在这个祈求中充满信心地把其他身体和灵魂、财产和名誉的邪恶带给他。当我们这样做时，我们添加，"愿你的旨意成就。"我们可能有自己的想法，甚至想决定答案，但他比我们更知道什么形式的拯救对我们最大的益处是正确的。有时他几乎立即终止风暴并发送彩虹。其他时候他用持续的烦恼来教导我们关于我们自己的软弱和他的伟大力量，以及培养耐心的希望，就像信心手上的某个坚硬的老茧。</w:t>
      </w:r>
    </w:p>
    <w:p>
      <w:pPr>
        <w:spacing w:after="160"/>
      </w:pPr>
      <w:r>
        <w:rPr>
          <w:rFonts w:ascii="Microsoft YaHei" w:cs="Microsoft YaHei" w:eastAsia="Microsoft YaHei" w:hAnsi="Microsoft YaHei"/>
          <w:sz w:val="24"/>
          <w:szCs w:val="24"/>
        </w:rPr>
        <w:t xml:space="preserve">通过这最后的祈求，我们的主教了我们第二课。他打算这是我们的期待祷告。我们能隐隐约约地想象天堂的最终拯救会是什么样的吗？在那里不再有痛苦或悲伤或任何这样的事。上帝从我们的眼睛中抹去所有的泪水的地方。我们将不再需要祷告"救我们脱离邪恶，"因为它都将消失。</w:t>
      </w:r>
    </w:p>
    <w:p>
      <w:pPr>
        <w:spacing w:after="160"/>
      </w:pPr>
      <w:r>
        <w:rPr>
          <w:rFonts w:ascii="Microsoft YaHei" w:cs="Microsoft YaHei" w:eastAsia="Microsoft YaHei" w:hAnsi="Microsoft YaHei"/>
          <w:sz w:val="24"/>
          <w:szCs w:val="24"/>
        </w:rPr>
        <w:t xml:space="preserve">但当我们仍然在地上时，我们每天都需要这个祷告。想象一下，如果上帝所有的孩子都强有力地拉这个祷告的钟绳，会发生什么。</w:t>
      </w:r>
    </w:p>
    <w:p>
      <w:pPr>
        <w:spacing w:after="160"/>
      </w:pPr>
      <w:r>
        <w:rPr>
          <w:rFonts w:ascii="Microsoft YaHei" w:cs="Microsoft YaHei" w:eastAsia="Microsoft YaHei" w:hAnsi="Microsoft YaHei"/>
          <w:sz w:val="24"/>
          <w:szCs w:val="24"/>
        </w:rPr>
        <w:t xml:space="preserve">祷告：亲爱的耶稣，帮助我在这个世界的烦恼中忍受，有一天在天堂中带我自由脱离邪恶。阿们。</w:t>
      </w:r>
    </w:p>
    <w:p>
      <w:pPr>
        <w:pStyle w:val="Heading2"/>
        <w:spacing w:after="180" w:before="280"/>
      </w:pPr>
      <w:r>
        <w:rPr>
          <w:rFonts w:ascii="Microsoft YaHei" w:cs="Microsoft YaHei" w:eastAsia="Microsoft YaHei" w:hAnsi="Microsoft YaHei"/>
          <w:b/>
          <w:bCs/>
          <w:sz w:val="28"/>
          <w:szCs w:val="28"/>
        </w:rPr>
        <w:t xml:space="preserve">应用思考</w:t>
      </w:r>
    </w:p>
    <w:p>
      <w:pPr>
        <w:spacing w:after="160"/>
      </w:pPr>
      <w:r>
        <w:rPr>
          <w:rFonts w:ascii="Microsoft YaHei" w:cs="Microsoft YaHei" w:eastAsia="Microsoft YaHei" w:hAnsi="Microsoft YaHei"/>
          <w:sz w:val="24"/>
          <w:szCs w:val="24"/>
        </w:rPr>
        <w:t xml:space="preserve">第七祈求是主祷文中最包容的祈求，涵盖了一切邪恶——身体的、灵性的、社会的、个人的。它教导我们，祷告不仅仅是关于属灵事物，而是关于我们整个生活的福祉。</w:t>
      </w:r>
    </w:p>
    <w:p>
      <w:pPr>
        <w:spacing w:after="160"/>
      </w:pPr>
      <w:r>
        <w:rPr>
          <w:rFonts w:ascii="Microsoft YaHei" w:cs="Microsoft YaHei" w:eastAsia="Microsoft YaHei" w:hAnsi="Microsoft YaHei"/>
          <w:sz w:val="24"/>
          <w:szCs w:val="24"/>
        </w:rPr>
        <w:t xml:space="preserve">这个祈求的关键教导是：</w:t>
      </w:r>
    </w:p>
    <w:p>
      <w:pPr>
        <w:pStyle w:val="ListParagraph"/>
        <w:numPr>
          <w:ilvl w:val="0"/>
          <w:numId w:val="2"/>
        </w:numPr>
        <w:spacing w:after="100"/>
      </w:pPr>
      <w:r>
        <w:rPr>
          <w:rFonts w:ascii="Microsoft YaHei" w:cs="Microsoft YaHei" w:eastAsia="Microsoft YaHei" w:hAnsi="Microsoft YaHei"/>
          <w:b/>
          <w:bCs/>
          <w:sz w:val="24"/>
          <w:szCs w:val="24"/>
        </w:rPr>
        <w:t xml:space="preserve">邪恶是真实的且无处不在</w:t>
      </w:r>
      <w:r>
        <w:rPr>
          <w:rFonts w:ascii="Microsoft YaHei" w:cs="Microsoft YaHei" w:eastAsia="Microsoft YaHei" w:hAnsi="Microsoft YaHei"/>
          <w:sz w:val="24"/>
          <w:szCs w:val="24"/>
        </w:rPr>
        <w:t xml:space="preserve">——我们不应该否认或忽视这个世界的痛苦和邪恶</w:t>
      </w:r>
    </w:p>
    <w:p>
      <w:pPr>
        <w:pStyle w:val="ListParagraph"/>
        <w:numPr>
          <w:ilvl w:val="0"/>
          <w:numId w:val="2"/>
        </w:numPr>
        <w:spacing w:after="100"/>
      </w:pPr>
      <w:r>
        <w:rPr>
          <w:rFonts w:ascii="Microsoft YaHei" w:cs="Microsoft YaHei" w:eastAsia="Microsoft YaHei" w:hAnsi="Microsoft YaHei"/>
          <w:b/>
          <w:bCs/>
          <w:sz w:val="24"/>
          <w:szCs w:val="24"/>
        </w:rPr>
        <w:t xml:space="preserve">上帝能够拯救我们</w:t>
      </w:r>
      <w:r>
        <w:rPr>
          <w:rFonts w:ascii="Microsoft YaHei" w:cs="Microsoft YaHei" w:eastAsia="Microsoft YaHei" w:hAnsi="Microsoft YaHei"/>
          <w:sz w:val="24"/>
          <w:szCs w:val="24"/>
        </w:rPr>
        <w:t xml:space="preserve">——不是通过使我们免受所有困难，而是通过给我们力量在困难中坚持</w:t>
      </w:r>
    </w:p>
    <w:p>
      <w:pPr>
        <w:pStyle w:val="ListParagraph"/>
        <w:numPr>
          <w:ilvl w:val="0"/>
          <w:numId w:val="2"/>
        </w:numPr>
        <w:spacing w:after="100"/>
      </w:pPr>
      <w:r>
        <w:rPr>
          <w:rFonts w:ascii="Microsoft YaHei" w:cs="Microsoft YaHei" w:eastAsia="Microsoft YaHei" w:hAnsi="Microsoft YaHei"/>
          <w:b/>
          <w:bCs/>
          <w:sz w:val="24"/>
          <w:szCs w:val="24"/>
        </w:rPr>
        <w:t xml:space="preserve">救赎是最终的盼望</w:t>
      </w:r>
      <w:r>
        <w:rPr>
          <w:rFonts w:ascii="Microsoft YaHei" w:cs="Microsoft YaHei" w:eastAsia="Microsoft YaHei" w:hAnsi="Microsoft YaHei"/>
          <w:sz w:val="24"/>
          <w:szCs w:val="24"/>
        </w:rPr>
        <w:t xml:space="preserve">——尽管现在我们在邪恶中挣扎，但天堂是我们终极的拯救和自由</w:t>
      </w:r>
    </w:p>
    <w:p>
      <w:pPr>
        <w:spacing w:after="160"/>
      </w:pPr>
      <w:r>
        <w:rPr>
          <w:rFonts w:ascii="Microsoft YaHei" w:cs="Microsoft YaHei" w:eastAsia="Microsoft YaHei" w:hAnsi="Microsoft YaHei"/>
          <w:sz w:val="24"/>
          <w:szCs w:val="24"/>
        </w:rPr>
        <w:t xml:space="preserve">对于现代基督徒，这个祈求提醒我们，基督教信仰不是逃避世界的痛苦，而是在信靠上帝的同时积极地对抗邪恶并寻求他的拯救。</w:t>
      </w:r>
    </w:p>
    <w:p>
      <w:pPr>
        <w:pBdr>
          <w:bottom w:val="single" w:color="AAAAAA" w:sz="6" w:space="4"/>
        </w:pBdr>
        <w:spacing w:after="240" w:before="120"/>
      </w:pPr>
    </w:p>
    <w:p>
      <w:pPr>
        <w:spacing w:after="160"/>
      </w:pPr>
      <w:r>
        <w:rPr>
          <w:rFonts w:ascii="Microsoft YaHei" w:cs="Microsoft YaHei" w:eastAsia="Microsoft YaHei" w:hAnsi="Microsoft YaHei"/>
          <w:i/>
          <w:iCs/>
          <w:sz w:val="24"/>
          <w:szCs w:val="24"/>
        </w:rPr>
        <w:t xml:space="preserve">来源：As Luther Taught the Word of Truth - Devotions on the Small Catechism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2026-10-03T01:07:35.166Z</dcterms:created>
  <dcterms:modified xsi:type="dcterms:W3CDTF">2026-10-03T01:07:35.166Z</dcterms:modified>
</cp:coreProperties>
</file>

<file path=docProps/custom.xml><?xml version="1.0" encoding="utf-8"?>
<Properties xmlns="http://schemas.openxmlformats.org/officeDocument/2006/custom-properties" xmlns:vt="http://schemas.openxmlformats.org/officeDocument/2006/docPropsVTypes"/>
</file>