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08C01" w14:textId="77777777" w:rsidR="00C67DFB" w:rsidRPr="00C67DFB" w:rsidRDefault="00C67DFB" w:rsidP="00C67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67DF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REGRAS DE FILTRAGEM (O QUE PROCESSAR):</w:t>
      </w:r>
    </w:p>
    <w:p w14:paraId="3127CDAB" w14:textId="77777777" w:rsidR="00C67DFB" w:rsidRPr="00C67DFB" w:rsidRDefault="00C67DFB" w:rsidP="00C67DFB">
      <w:pPr>
        <w:numPr>
          <w:ilvl w:val="0"/>
          <w:numId w:val="4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Extraia </w:t>
      </w: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APENAS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os julgados que possuam a seção "DESTAQUE".</w:t>
      </w:r>
    </w:p>
    <w:p w14:paraId="5F09E1A6" w14:textId="77777777" w:rsidR="00C67DFB" w:rsidRPr="00C67DFB" w:rsidRDefault="00C67DFB" w:rsidP="00C67DFB">
      <w:pPr>
        <w:numPr>
          <w:ilvl w:val="0"/>
          <w:numId w:val="4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IGNORE COMPLETAMENTE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qualquer julgado de "AFETAÇÃO" (cujo número do processo comece com "ProAfR" ou que contenha indicação de afetação).</w:t>
      </w:r>
    </w:p>
    <w:p w14:paraId="192296EA" w14:textId="77777777" w:rsidR="00C67DFB" w:rsidRPr="00C67DFB" w:rsidRDefault="00C67DFB" w:rsidP="00C67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67DF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CAMPOS A EXTRAIR POR JULGADO:</w:t>
      </w:r>
      <w:r w:rsidRPr="00C67DF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cada julgado que passar no filtro acima, extraia exatamente os seguintes campos:</w:t>
      </w:r>
    </w:p>
    <w:p w14:paraId="5F046147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Órgão Julgador: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Identifique a qual órgão pertence o julgado (ex: Corte Especial, 1ª Seção, 2ª Seção, 3ª Seção, 1ª Turma até 6ª Turma). Essa informação pode estar no cabeçalho antes do processo ou logo após o nome do relator.</w:t>
      </w:r>
    </w:p>
    <w:p w14:paraId="4614CB91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Data de Julgamento: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Extraia a data exata do julgamento, que aparece logo após a expressão "julgado em" (ex: 11/11/2025).</w:t>
      </w:r>
    </w:p>
    <w:p w14:paraId="26D24D4C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Data de Publicação: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Extraia a data de publicação no diário eletrônico (DJe ou DJEN), se houver, localizada ao final das informações do processo. Se o julgado não trouxer a data de publicação, preencha com "N/A".</w:t>
      </w:r>
    </w:p>
    <w:p w14:paraId="6CEC2B5B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Número do Processo: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O número do processo (ex: REsp 1.234.567-SP). Se o processo não tiver número, preencha exatamente com "Processo em segredo de justiça".</w:t>
      </w:r>
    </w:p>
    <w:p w14:paraId="3B483E97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Relator: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O nome do Ministro relator original (ex: Rel. Min. fulano de tal).</w:t>
      </w:r>
    </w:p>
    <w:p w14:paraId="5D95FC59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Relator para o acórdão: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O nome do Ministro relator para o acórdão. Se não houver essa indicação no cabeçalho do julgado, deixe o campo em branco ou preencha com "N/A".</w:t>
      </w:r>
    </w:p>
    <w:p w14:paraId="5DFEC5D6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Número do Tema: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Identifique no texto se o julgado se refere a um Tema de recurso repetitivo ou repercussão geral (composto por números, ex: Tema 1199, Tema 1226, etc.). Se não for mencionado, deixe em branco.</w:t>
      </w:r>
    </w:p>
    <w:p w14:paraId="11F884FA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Ramos do Direito: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Copie o conteúdo exato da seção "RAMO DO DIREITO".</w:t>
      </w:r>
    </w:p>
    <w:p w14:paraId="06122352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Tema-Assunto: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Copie o texto descritivo completo que aparece logo após a palavra "TEMA".</w:t>
      </w:r>
    </w:p>
    <w:p w14:paraId="00E1B29F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Destaque: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Copie o texto completo que aparece sob a seção "DESTAQUE".</w:t>
      </w:r>
    </w:p>
    <w:p w14:paraId="6D8E2938" w14:textId="77777777" w:rsidR="00C67DFB" w:rsidRPr="00C67DFB" w:rsidRDefault="00C67DFB" w:rsidP="00C67DFB">
      <w:pPr>
        <w:numPr>
          <w:ilvl w:val="0"/>
          <w:numId w:val="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</w:pP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Inteiro Teor: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Extraia o texto contido na seção "INFORMAÇÕES DO INTEIRO TEOR". </w:t>
      </w:r>
      <w:r w:rsidRPr="00C67DFB">
        <w:rPr>
          <w:rFonts w:ascii="Google Sans Text" w:eastAsia="Times New Roman" w:hAnsi="Google Sans Text" w:cs="Times New Roman"/>
          <w:b/>
          <w:bCs/>
          <w:color w:val="C7C7C7"/>
          <w:kern w:val="0"/>
          <w:sz w:val="21"/>
          <w:szCs w:val="21"/>
          <w:lang w:eastAsia="pt-BR"/>
          <w14:ligatures w14:val="none"/>
        </w:rPr>
        <w:t>REGRA DE FORMATAÇÃO RIGOROSA:</w:t>
      </w:r>
      <w:r w:rsidRPr="00C67DFB">
        <w:rPr>
          <w:rFonts w:ascii="Google Sans Text" w:eastAsia="Times New Roman" w:hAnsi="Google Sans Text" w:cs="Times New Roman"/>
          <w:color w:val="C7C7C7"/>
          <w:kern w:val="0"/>
          <w:sz w:val="21"/>
          <w:szCs w:val="21"/>
          <w:lang w:eastAsia="pt-BR"/>
          <w14:ligatures w14:val="none"/>
        </w:rPr>
        <w:t xml:space="preserve"> Você deve obrigatoriamente manter a formatação original de parágrafos e quebras de linha.</w:t>
      </w:r>
    </w:p>
    <w:p w14:paraId="01D030AD" w14:textId="77777777" w:rsidR="00C67DFB" w:rsidRPr="00C67DFB" w:rsidRDefault="00C67DFB" w:rsidP="00C67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67DF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REGRAS DE EXCLUSÃO (O QUE NÃO EXTRAIR):</w:t>
      </w:r>
      <w:r w:rsidRPr="00C67DF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Interrompa a extração do julgado imediatamente ao chegar ao fim do Inteiro Teor. </w:t>
      </w:r>
      <w:r w:rsidRPr="00C67DF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NÃO extraia</w:t>
      </w:r>
      <w:r w:rsidRPr="00C67DF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as seções "INFORMAÇÕES ADICIONAIS", "LEGISLAÇÃO", "PRECEDENTES QUALIFICADOS", "SAIBA MAIS", "ÁUDIO DO TEXTO", "VÍDEO DO JULGAMENTO" ou equivalentes.</w:t>
      </w:r>
    </w:p>
    <w:p w14:paraId="2AE807EF" w14:textId="77777777" w:rsidR="00C67DFB" w:rsidRPr="00C67DFB" w:rsidRDefault="00C67DFB" w:rsidP="00C67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67DF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FORMATO DE SAÍDA:</w:t>
      </w:r>
      <w:r w:rsidRPr="00C67DF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Apresente o resultado em uma lista com os campos extraídos para cada julgado. </w:t>
      </w:r>
      <w:r w:rsidRPr="00C67DF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NÃO utilize</w:t>
      </w:r>
      <w:r w:rsidRPr="00C67DF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numeradores como "Julgado 1", "Julgado 2", etc., e </w:t>
      </w:r>
      <w:r w:rsidRPr="00C67DF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NÃO insira</w:t>
      </w:r>
      <w:r w:rsidRPr="00C67DF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linhas divisórias (como "---") entre os julgados. Traga apenas a sequência de marcações em tópicos.</w:t>
      </w:r>
    </w:p>
    <w:p w14:paraId="3991A096" w14:textId="77777777" w:rsidR="00EC5BD0" w:rsidRDefault="00EC5BD0"/>
    <w:sectPr w:rsidR="00EC5B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oogle Sans Tex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C5962"/>
    <w:multiLevelType w:val="multilevel"/>
    <w:tmpl w:val="A9FCA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7277C9"/>
    <w:multiLevelType w:val="multilevel"/>
    <w:tmpl w:val="434E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E21187"/>
    <w:multiLevelType w:val="multilevel"/>
    <w:tmpl w:val="502A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EC2C08"/>
    <w:multiLevelType w:val="multilevel"/>
    <w:tmpl w:val="A29E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310C99"/>
    <w:multiLevelType w:val="multilevel"/>
    <w:tmpl w:val="07D4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7182417">
    <w:abstractNumId w:val="3"/>
  </w:num>
  <w:num w:numId="2" w16cid:durableId="1533764581">
    <w:abstractNumId w:val="4"/>
  </w:num>
  <w:num w:numId="3" w16cid:durableId="935022167">
    <w:abstractNumId w:val="1"/>
  </w:num>
  <w:num w:numId="4" w16cid:durableId="419524339">
    <w:abstractNumId w:val="0"/>
  </w:num>
  <w:num w:numId="5" w16cid:durableId="10287212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A05"/>
    <w:rsid w:val="00026E6C"/>
    <w:rsid w:val="00140843"/>
    <w:rsid w:val="002A7868"/>
    <w:rsid w:val="00354A05"/>
    <w:rsid w:val="009A109B"/>
    <w:rsid w:val="00A71711"/>
    <w:rsid w:val="00C67DFB"/>
    <w:rsid w:val="00EC5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500A76"/>
  <w15:chartTrackingRefBased/>
  <w15:docId w15:val="{3C7992CD-AB7A-F54A-AE2B-2FEC00C45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54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54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54A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54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54A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54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54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54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54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54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54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54A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54A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54A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54A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54A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54A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54A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54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54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54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54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54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54A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54A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54A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54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54A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54A05"/>
    <w:rPr>
      <w:b/>
      <w:bCs/>
      <w:smallCaps/>
      <w:color w:val="0F4761" w:themeColor="accent1" w:themeShade="BF"/>
      <w:spacing w:val="5"/>
    </w:rPr>
  </w:style>
  <w:style w:type="character" w:customStyle="1" w:styleId="ng-star-inserted">
    <w:name w:val="ng-star-inserted"/>
    <w:basedOn w:val="Fontepargpadro"/>
    <w:rsid w:val="00354A05"/>
  </w:style>
  <w:style w:type="paragraph" w:customStyle="1" w:styleId="paragraph">
    <w:name w:val="paragraph"/>
    <w:basedOn w:val="Normal"/>
    <w:rsid w:val="00354A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26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026E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371</Words>
  <Characters>2124</Characters>
  <Application>Microsoft Office Word</Application>
  <DocSecurity>0</DocSecurity>
  <Lines>40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Thomaz Drumond</dc:creator>
  <cp:keywords/>
  <dc:description/>
  <cp:lastModifiedBy>Thomaz Drumond</cp:lastModifiedBy>
  <cp:revision>3</cp:revision>
  <dcterms:created xsi:type="dcterms:W3CDTF">2026-03-04T20:57:00Z</dcterms:created>
  <dcterms:modified xsi:type="dcterms:W3CDTF">2026-03-04T21:35:00Z</dcterms:modified>
</cp:coreProperties>
</file>