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9A5B5" w14:textId="77777777" w:rsidR="00D66C35" w:rsidRPr="00D66C35" w:rsidRDefault="00D66C35" w:rsidP="00D66C35">
      <w:pPr>
        <w:spacing w:before="100" w:beforeAutospacing="1" w:after="100" w:afterAutospacing="1"/>
        <w:jc w:val="right"/>
        <w:rPr>
          <w:rFonts w:ascii="Arial" w:eastAsia="Times New Roman" w:hAnsi="Arial" w:cs="Arial"/>
          <w:lang w:eastAsia="en-GB"/>
        </w:rPr>
      </w:pPr>
    </w:p>
    <w:p w14:paraId="5303CC1F" w14:textId="06B712BA" w:rsidR="00D66C35" w:rsidRPr="00D66C35" w:rsidRDefault="00D66C35" w:rsidP="009A0BFD">
      <w:pPr>
        <w:spacing w:before="100" w:beforeAutospacing="1" w:after="100" w:afterAutospacing="1"/>
        <w:jc w:val="right"/>
        <w:rPr>
          <w:rFonts w:ascii="Arial" w:eastAsia="Times New Roman" w:hAnsi="Arial" w:cs="Arial"/>
          <w:lang w:eastAsia="en-GB"/>
        </w:rPr>
      </w:pPr>
      <w:r w:rsidRPr="00D66C35">
        <w:rPr>
          <w:rFonts w:ascii="Arial" w:eastAsia="Times New Roman" w:hAnsi="Arial" w:cs="Arial"/>
          <w:lang w:eastAsia="en-GB"/>
        </w:rPr>
        <w:t>The Digital Skills Team</w:t>
      </w:r>
      <w:r w:rsidRPr="00D66C35">
        <w:rPr>
          <w:rFonts w:ascii="Arial" w:eastAsia="Times New Roman" w:hAnsi="Arial" w:cs="Arial"/>
          <w:lang w:eastAsia="en-GB"/>
        </w:rPr>
        <w:br/>
        <w:t>The Digital Research Service</w:t>
      </w:r>
      <w:r w:rsidRPr="00D66C35">
        <w:rPr>
          <w:rFonts w:ascii="Arial" w:eastAsia="Times New Roman" w:hAnsi="Arial" w:cs="Arial"/>
          <w:lang w:eastAsia="en-GB"/>
        </w:rPr>
        <w:br/>
        <w:t>University of Nottingham</w:t>
      </w:r>
      <w:r w:rsidRPr="00D66C35">
        <w:rPr>
          <w:rFonts w:ascii="Arial" w:eastAsia="Times New Roman" w:hAnsi="Arial" w:cs="Arial"/>
          <w:lang w:eastAsia="en-GB"/>
        </w:rPr>
        <w:br/>
        <w:t>NG7 2ED</w:t>
      </w:r>
    </w:p>
    <w:p w14:paraId="16FAA77E" w14:textId="77777777" w:rsidR="00A41BFB" w:rsidRPr="00A41BFB" w:rsidRDefault="00A41BFB" w:rsidP="00A41BFB">
      <w:pPr>
        <w:spacing w:before="100" w:beforeAutospacing="1" w:after="100" w:afterAutospacing="1"/>
        <w:rPr>
          <w:rFonts w:ascii="Arial" w:eastAsia="Times New Roman" w:hAnsi="Arial" w:cs="Arial"/>
          <w:lang w:eastAsia="en-GB"/>
        </w:rPr>
      </w:pPr>
      <w:r w:rsidRPr="00A41BFB">
        <w:rPr>
          <w:rFonts w:ascii="Arial" w:eastAsia="Times New Roman" w:hAnsi="Arial" w:cs="Arial"/>
          <w:lang w:eastAsia="en-GB"/>
        </w:rPr>
        <w:t>Dear Students,</w:t>
      </w:r>
    </w:p>
    <w:p w14:paraId="28F84B91" w14:textId="299F0F00" w:rsidR="00A41BFB" w:rsidRPr="00A41BFB" w:rsidRDefault="00A41BFB" w:rsidP="00A41BFB">
      <w:pPr>
        <w:spacing w:before="100" w:beforeAutospacing="1" w:after="100" w:afterAutospacing="1"/>
        <w:rPr>
          <w:rFonts w:ascii="Arial" w:eastAsia="Times New Roman" w:hAnsi="Arial" w:cs="Arial"/>
          <w:lang w:eastAsia="en-GB"/>
        </w:rPr>
      </w:pPr>
      <w:r w:rsidRPr="00A41BFB">
        <w:rPr>
          <w:rFonts w:ascii="Arial" w:eastAsia="Times New Roman" w:hAnsi="Arial" w:cs="Arial"/>
          <w:lang w:eastAsia="en-GB"/>
        </w:rPr>
        <w:t xml:space="preserve">We are pleased to welcome you to the </w:t>
      </w:r>
      <w:r w:rsidRPr="00A41BFB">
        <w:rPr>
          <w:rFonts w:ascii="Arial" w:eastAsia="Times New Roman" w:hAnsi="Arial" w:cs="Arial"/>
          <w:i/>
          <w:iCs/>
          <w:lang w:eastAsia="en-GB"/>
        </w:rPr>
        <w:t>Digital Skills – AI for Research</w:t>
      </w:r>
      <w:r w:rsidRPr="00A41BFB">
        <w:rPr>
          <w:rFonts w:ascii="Arial" w:eastAsia="Times New Roman" w:hAnsi="Arial" w:cs="Arial"/>
          <w:lang w:eastAsia="en-GB"/>
        </w:rPr>
        <w:t xml:space="preserve"> </w:t>
      </w:r>
      <w:r>
        <w:rPr>
          <w:rFonts w:ascii="Arial" w:eastAsia="Times New Roman" w:hAnsi="Arial" w:cs="Arial"/>
          <w:lang w:eastAsia="en-GB"/>
        </w:rPr>
        <w:t>course</w:t>
      </w:r>
      <w:r w:rsidRPr="00A41BFB">
        <w:rPr>
          <w:rFonts w:ascii="Arial" w:eastAsia="Times New Roman" w:hAnsi="Arial" w:cs="Arial"/>
          <w:lang w:eastAsia="en-GB"/>
        </w:rPr>
        <w:t>, an in-person training designed to support doctoral and early career researchers in using Artificial Intelligence (AI) responsibly within the research process. This module</w:t>
      </w:r>
      <w:r>
        <w:rPr>
          <w:rFonts w:ascii="Arial" w:eastAsia="Times New Roman" w:hAnsi="Arial" w:cs="Arial"/>
          <w:lang w:eastAsia="en-GB"/>
        </w:rPr>
        <w:t xml:space="preserve"> </w:t>
      </w:r>
      <w:r w:rsidRPr="00A41BFB">
        <w:rPr>
          <w:rFonts w:ascii="Arial" w:eastAsia="Times New Roman" w:hAnsi="Arial" w:cs="Arial"/>
          <w:lang w:eastAsia="en-GB"/>
        </w:rPr>
        <w:t>aims to enhance your understanding of AI’s role, opportunities, and governance in scholarly practice.</w:t>
      </w:r>
    </w:p>
    <w:p w14:paraId="5877B564" w14:textId="77777777" w:rsidR="00A41BFB" w:rsidRPr="00A41BFB" w:rsidRDefault="00A41BFB" w:rsidP="00A41BFB">
      <w:pPr>
        <w:spacing w:before="100" w:beforeAutospacing="1" w:after="100" w:afterAutospacing="1"/>
        <w:rPr>
          <w:rFonts w:ascii="Arial" w:eastAsia="Times New Roman" w:hAnsi="Arial" w:cs="Arial"/>
          <w:lang w:eastAsia="en-GB"/>
        </w:rPr>
      </w:pPr>
      <w:r w:rsidRPr="00A41BFB">
        <w:rPr>
          <w:rFonts w:ascii="Arial" w:eastAsia="Times New Roman" w:hAnsi="Arial" w:cs="Arial"/>
          <w:lang w:eastAsia="en-GB"/>
        </w:rPr>
        <w:t>In the modern research environment, the responsible integration of AI tools has become central to maintaining transparency, reproducibility, and ethical standards. This extension module has been developed to align with the University of Nottingham’s policies on Research Conduct, Data Management, and Information Security. It introduces both conceptual and practical elements to help you adopt AI responsibly and critically in your research workflows.</w:t>
      </w:r>
    </w:p>
    <w:p w14:paraId="0376B49E" w14:textId="77777777" w:rsidR="00A41BFB" w:rsidRPr="00A41BFB" w:rsidRDefault="00A41BFB" w:rsidP="00A41BFB">
      <w:pPr>
        <w:spacing w:before="100" w:beforeAutospacing="1" w:after="100" w:afterAutospacing="1"/>
        <w:outlineLvl w:val="2"/>
        <w:rPr>
          <w:rFonts w:ascii="Arial" w:eastAsia="Times New Roman" w:hAnsi="Arial" w:cs="Arial"/>
          <w:b/>
          <w:bCs/>
          <w:sz w:val="27"/>
          <w:szCs w:val="27"/>
          <w:lang w:eastAsia="en-GB"/>
        </w:rPr>
      </w:pPr>
      <w:r w:rsidRPr="00A41BFB">
        <w:rPr>
          <w:rFonts w:ascii="Arial" w:eastAsia="Times New Roman" w:hAnsi="Arial" w:cs="Arial"/>
          <w:b/>
          <w:bCs/>
          <w:sz w:val="27"/>
          <w:szCs w:val="27"/>
          <w:lang w:eastAsia="en-GB"/>
        </w:rPr>
        <w:t>Structure</w:t>
      </w:r>
    </w:p>
    <w:p w14:paraId="7BFBCB77" w14:textId="77777777" w:rsidR="00A41BFB" w:rsidRPr="00A41BFB" w:rsidRDefault="00A41BFB" w:rsidP="00A41BFB">
      <w:pPr>
        <w:spacing w:before="100" w:beforeAutospacing="1" w:after="100" w:afterAutospacing="1"/>
        <w:rPr>
          <w:rFonts w:ascii="Arial" w:eastAsia="Times New Roman" w:hAnsi="Arial" w:cs="Arial"/>
          <w:lang w:eastAsia="en-GB"/>
        </w:rPr>
      </w:pPr>
      <w:r w:rsidRPr="00A41BFB">
        <w:rPr>
          <w:rFonts w:ascii="Arial" w:eastAsia="Times New Roman" w:hAnsi="Arial" w:cs="Arial"/>
          <w:lang w:eastAsia="en-GB"/>
        </w:rPr>
        <w:t>The module consists of two in-person sessions:</w:t>
      </w:r>
    </w:p>
    <w:p w14:paraId="05B98BAC" w14:textId="77777777" w:rsidR="00A41BFB" w:rsidRPr="00A41BFB" w:rsidRDefault="00A41BFB" w:rsidP="00A41BFB">
      <w:pPr>
        <w:numPr>
          <w:ilvl w:val="0"/>
          <w:numId w:val="4"/>
        </w:numPr>
        <w:spacing w:before="100" w:beforeAutospacing="1" w:after="100" w:afterAutospacing="1"/>
        <w:rPr>
          <w:rFonts w:ascii="Arial" w:eastAsia="Times New Roman" w:hAnsi="Arial" w:cs="Arial"/>
          <w:lang w:eastAsia="en-GB"/>
        </w:rPr>
      </w:pPr>
      <w:r w:rsidRPr="00A41BFB">
        <w:rPr>
          <w:rFonts w:ascii="Arial" w:eastAsia="Times New Roman" w:hAnsi="Arial" w:cs="Arial"/>
          <w:b/>
          <w:bCs/>
          <w:lang w:eastAsia="en-GB"/>
        </w:rPr>
        <w:t>Responsible Use of AI in Research</w:t>
      </w:r>
      <w:r w:rsidRPr="00A41BFB">
        <w:rPr>
          <w:rFonts w:ascii="Arial" w:eastAsia="Times New Roman" w:hAnsi="Arial" w:cs="Arial"/>
          <w:lang w:eastAsia="en-GB"/>
        </w:rPr>
        <w:t xml:space="preserve"> – a 2-hour lecture exploring the opportunities, risks, ethics, and governance of AI in research.</w:t>
      </w:r>
    </w:p>
    <w:p w14:paraId="3A2FE747" w14:textId="77777777" w:rsidR="00A41BFB" w:rsidRPr="00A41BFB" w:rsidRDefault="00A41BFB" w:rsidP="00A41BFB">
      <w:pPr>
        <w:numPr>
          <w:ilvl w:val="0"/>
          <w:numId w:val="4"/>
        </w:numPr>
        <w:spacing w:before="100" w:beforeAutospacing="1" w:after="100" w:afterAutospacing="1"/>
        <w:rPr>
          <w:rFonts w:ascii="Arial" w:eastAsia="Times New Roman" w:hAnsi="Arial" w:cs="Arial"/>
          <w:lang w:eastAsia="en-GB"/>
        </w:rPr>
      </w:pPr>
      <w:r w:rsidRPr="00A41BFB">
        <w:rPr>
          <w:rFonts w:ascii="Arial" w:eastAsia="Times New Roman" w:hAnsi="Arial" w:cs="Arial"/>
          <w:b/>
          <w:bCs/>
          <w:lang w:eastAsia="en-GB"/>
        </w:rPr>
        <w:t>Hands-on with AI for Research</w:t>
      </w:r>
      <w:r w:rsidRPr="00A41BFB">
        <w:rPr>
          <w:rFonts w:ascii="Arial" w:eastAsia="Times New Roman" w:hAnsi="Arial" w:cs="Arial"/>
          <w:lang w:eastAsia="en-GB"/>
        </w:rPr>
        <w:t xml:space="preserve"> – a 2-hour practical workshop using ChatGPT to analyse and critique policy-related outputs, incorporating structured exercises and group reflection.</w:t>
      </w:r>
    </w:p>
    <w:p w14:paraId="5AC8658F" w14:textId="77777777" w:rsidR="00A41BFB" w:rsidRPr="00A41BFB" w:rsidRDefault="00A41BFB" w:rsidP="00A41BFB">
      <w:pPr>
        <w:spacing w:before="100" w:beforeAutospacing="1" w:after="100" w:afterAutospacing="1"/>
        <w:outlineLvl w:val="2"/>
        <w:rPr>
          <w:rFonts w:ascii="Arial" w:eastAsia="Times New Roman" w:hAnsi="Arial" w:cs="Arial"/>
          <w:b/>
          <w:bCs/>
          <w:sz w:val="27"/>
          <w:szCs w:val="27"/>
          <w:lang w:eastAsia="en-GB"/>
        </w:rPr>
      </w:pPr>
      <w:r w:rsidRPr="00A41BFB">
        <w:rPr>
          <w:rFonts w:ascii="Arial" w:eastAsia="Times New Roman" w:hAnsi="Arial" w:cs="Arial"/>
          <w:b/>
          <w:bCs/>
          <w:sz w:val="27"/>
          <w:szCs w:val="27"/>
          <w:lang w:eastAsia="en-GB"/>
        </w:rPr>
        <w:t>Delivery Approach</w:t>
      </w:r>
    </w:p>
    <w:p w14:paraId="54ED05D3" w14:textId="77777777" w:rsidR="00A41BFB" w:rsidRPr="00A41BFB" w:rsidRDefault="00A41BFB" w:rsidP="00A41BFB">
      <w:pPr>
        <w:numPr>
          <w:ilvl w:val="0"/>
          <w:numId w:val="5"/>
        </w:numPr>
        <w:spacing w:before="100" w:beforeAutospacing="1" w:after="100" w:afterAutospacing="1"/>
        <w:rPr>
          <w:rFonts w:ascii="Arial" w:eastAsia="Times New Roman" w:hAnsi="Arial" w:cs="Arial"/>
          <w:lang w:eastAsia="en-GB"/>
        </w:rPr>
      </w:pPr>
      <w:r w:rsidRPr="00A41BFB">
        <w:rPr>
          <w:rFonts w:ascii="Arial" w:eastAsia="Times New Roman" w:hAnsi="Arial" w:cs="Arial"/>
          <w:lang w:eastAsia="en-GB"/>
        </w:rPr>
        <w:t>Short (10–15 minute) teaching inputs combined with polls, demonstrations, and Q&amp;A.</w:t>
      </w:r>
    </w:p>
    <w:p w14:paraId="2405588E" w14:textId="77777777" w:rsidR="00A41BFB" w:rsidRPr="00A41BFB" w:rsidRDefault="00A41BFB" w:rsidP="00A41BFB">
      <w:pPr>
        <w:numPr>
          <w:ilvl w:val="0"/>
          <w:numId w:val="5"/>
        </w:numPr>
        <w:spacing w:before="100" w:beforeAutospacing="1" w:after="100" w:afterAutospacing="1"/>
        <w:rPr>
          <w:rFonts w:ascii="Arial" w:eastAsia="Times New Roman" w:hAnsi="Arial" w:cs="Arial"/>
          <w:lang w:eastAsia="en-GB"/>
        </w:rPr>
      </w:pPr>
      <w:r w:rsidRPr="00A41BFB">
        <w:rPr>
          <w:rFonts w:ascii="Arial" w:eastAsia="Times New Roman" w:hAnsi="Arial" w:cs="Arial"/>
          <w:lang w:eastAsia="en-GB"/>
        </w:rPr>
        <w:t>Group-based activities encouraging collaboration, peer critique, and critical engagement with AI tools.</w:t>
      </w:r>
    </w:p>
    <w:p w14:paraId="7C22FE73" w14:textId="77777777" w:rsidR="00A41BFB" w:rsidRPr="00A41BFB" w:rsidRDefault="00A41BFB" w:rsidP="00A41BFB">
      <w:pPr>
        <w:numPr>
          <w:ilvl w:val="0"/>
          <w:numId w:val="5"/>
        </w:numPr>
        <w:spacing w:before="100" w:beforeAutospacing="1" w:after="100" w:afterAutospacing="1"/>
        <w:rPr>
          <w:rFonts w:ascii="Arial" w:eastAsia="Times New Roman" w:hAnsi="Arial" w:cs="Arial"/>
          <w:lang w:eastAsia="en-GB"/>
        </w:rPr>
      </w:pPr>
      <w:r w:rsidRPr="00A41BFB">
        <w:rPr>
          <w:rFonts w:ascii="Arial" w:eastAsia="Times New Roman" w:hAnsi="Arial" w:cs="Arial"/>
          <w:lang w:eastAsia="en-GB"/>
        </w:rPr>
        <w:t>Practical exercises using ChatGPT to explore real-world policy and governance contexts.</w:t>
      </w:r>
    </w:p>
    <w:p w14:paraId="65886AD3" w14:textId="77777777" w:rsidR="00A41BFB" w:rsidRPr="00A41BFB" w:rsidRDefault="00A41BFB" w:rsidP="00A41BFB">
      <w:pPr>
        <w:spacing w:before="100" w:beforeAutospacing="1" w:after="100" w:afterAutospacing="1"/>
        <w:outlineLvl w:val="2"/>
        <w:rPr>
          <w:rFonts w:ascii="Arial" w:eastAsia="Times New Roman" w:hAnsi="Arial" w:cs="Arial"/>
          <w:b/>
          <w:bCs/>
          <w:sz w:val="27"/>
          <w:szCs w:val="27"/>
          <w:lang w:eastAsia="en-GB"/>
        </w:rPr>
      </w:pPr>
      <w:r w:rsidRPr="00A41BFB">
        <w:rPr>
          <w:rFonts w:ascii="Arial" w:eastAsia="Times New Roman" w:hAnsi="Arial" w:cs="Arial"/>
          <w:b/>
          <w:bCs/>
          <w:sz w:val="27"/>
          <w:szCs w:val="27"/>
          <w:lang w:eastAsia="en-GB"/>
        </w:rPr>
        <w:t>Assessment</w:t>
      </w:r>
    </w:p>
    <w:p w14:paraId="3D7713F8" w14:textId="77777777" w:rsidR="00A41BFB" w:rsidRPr="00A41BFB" w:rsidRDefault="00A41BFB" w:rsidP="00A41BFB">
      <w:pPr>
        <w:spacing w:before="100" w:beforeAutospacing="1" w:after="100" w:afterAutospacing="1"/>
        <w:rPr>
          <w:rFonts w:ascii="Arial" w:eastAsia="Times New Roman" w:hAnsi="Arial" w:cs="Arial"/>
          <w:lang w:eastAsia="en-GB"/>
        </w:rPr>
      </w:pPr>
      <w:r w:rsidRPr="00A41BFB">
        <w:rPr>
          <w:rFonts w:ascii="Arial" w:eastAsia="Times New Roman" w:hAnsi="Arial" w:cs="Arial"/>
          <w:lang w:eastAsia="en-GB"/>
        </w:rPr>
        <w:t>There is no formal summative assessment. Participants will be encouraged to complete short reflective logs after each session to document insights, effective prompts, identified risks, and implications for their own research practice.</w:t>
      </w:r>
    </w:p>
    <w:p w14:paraId="214EE4F2" w14:textId="77777777" w:rsidR="00A41BFB" w:rsidRDefault="00A41BFB">
      <w:pPr>
        <w:rPr>
          <w:rFonts w:ascii="Arial" w:eastAsia="Times New Roman" w:hAnsi="Arial" w:cs="Arial"/>
          <w:b/>
          <w:bCs/>
          <w:sz w:val="27"/>
          <w:szCs w:val="27"/>
          <w:lang w:eastAsia="en-GB"/>
        </w:rPr>
      </w:pPr>
      <w:r>
        <w:rPr>
          <w:rFonts w:ascii="Arial" w:eastAsia="Times New Roman" w:hAnsi="Arial" w:cs="Arial"/>
          <w:b/>
          <w:bCs/>
          <w:sz w:val="27"/>
          <w:szCs w:val="27"/>
          <w:lang w:eastAsia="en-GB"/>
        </w:rPr>
        <w:br w:type="page"/>
      </w:r>
    </w:p>
    <w:p w14:paraId="5B741DB8" w14:textId="77777777" w:rsidR="00B958B9" w:rsidRDefault="00B958B9" w:rsidP="00A41BFB">
      <w:pPr>
        <w:spacing w:before="100" w:beforeAutospacing="1" w:after="100" w:afterAutospacing="1"/>
        <w:outlineLvl w:val="2"/>
        <w:rPr>
          <w:rFonts w:ascii="Arial" w:eastAsia="Times New Roman" w:hAnsi="Arial" w:cs="Arial"/>
          <w:b/>
          <w:bCs/>
          <w:sz w:val="27"/>
          <w:szCs w:val="27"/>
          <w:lang w:eastAsia="en-GB"/>
        </w:rPr>
      </w:pPr>
    </w:p>
    <w:p w14:paraId="1C45D97A" w14:textId="38562271" w:rsidR="00A41BFB" w:rsidRPr="00A41BFB" w:rsidRDefault="00A41BFB" w:rsidP="00A41BFB">
      <w:pPr>
        <w:spacing w:before="100" w:beforeAutospacing="1" w:after="100" w:afterAutospacing="1"/>
        <w:outlineLvl w:val="2"/>
        <w:rPr>
          <w:rFonts w:ascii="Arial" w:eastAsia="Times New Roman" w:hAnsi="Arial" w:cs="Arial"/>
          <w:b/>
          <w:bCs/>
          <w:sz w:val="27"/>
          <w:szCs w:val="27"/>
          <w:lang w:eastAsia="en-GB"/>
        </w:rPr>
      </w:pPr>
      <w:r w:rsidRPr="00A41BFB">
        <w:rPr>
          <w:rFonts w:ascii="Arial" w:eastAsia="Times New Roman" w:hAnsi="Arial" w:cs="Arial"/>
          <w:b/>
          <w:bCs/>
          <w:sz w:val="27"/>
          <w:szCs w:val="27"/>
          <w:lang w:eastAsia="en-GB"/>
        </w:rPr>
        <w:t>Session Details</w:t>
      </w:r>
    </w:p>
    <w:p w14:paraId="3EB4E2A1" w14:textId="199DA84C" w:rsidR="00A41BFB" w:rsidRPr="00A41BFB" w:rsidRDefault="00A41BFB" w:rsidP="00A41BFB">
      <w:pPr>
        <w:spacing w:before="100" w:beforeAutospacing="1" w:after="100" w:afterAutospacing="1"/>
        <w:rPr>
          <w:rFonts w:ascii="Arial" w:eastAsia="Times New Roman" w:hAnsi="Arial" w:cs="Arial"/>
          <w:lang w:eastAsia="en-GB"/>
        </w:rPr>
      </w:pPr>
      <w:r w:rsidRPr="00A41BFB">
        <w:rPr>
          <w:rFonts w:ascii="Arial" w:eastAsia="Times New Roman" w:hAnsi="Arial" w:cs="Arial"/>
          <w:b/>
          <w:bCs/>
          <w:lang w:eastAsia="en-GB"/>
        </w:rPr>
        <w:t>Date:</w:t>
      </w:r>
      <w:r w:rsidRPr="00A41BFB">
        <w:rPr>
          <w:rFonts w:ascii="Arial" w:eastAsia="Times New Roman" w:hAnsi="Arial" w:cs="Arial"/>
          <w:lang w:eastAsia="en-GB"/>
        </w:rPr>
        <w:t xml:space="preserve"> </w:t>
      </w:r>
      <w:r>
        <w:rPr>
          <w:rFonts w:ascii="Arial" w:eastAsia="Times New Roman" w:hAnsi="Arial" w:cs="Arial"/>
          <w:lang w:eastAsia="en-GB"/>
        </w:rPr>
        <w:t>8</w:t>
      </w:r>
      <w:proofErr w:type="gramStart"/>
      <w:r w:rsidRPr="00A41BFB">
        <w:rPr>
          <w:rFonts w:ascii="Arial" w:eastAsia="Times New Roman" w:hAnsi="Arial" w:cs="Arial"/>
          <w:vertAlign w:val="superscript"/>
          <w:lang w:eastAsia="en-GB"/>
        </w:rPr>
        <w:t>th</w:t>
      </w:r>
      <w:r>
        <w:rPr>
          <w:rFonts w:ascii="Arial" w:eastAsia="Times New Roman" w:hAnsi="Arial" w:cs="Arial"/>
          <w:lang w:eastAsia="en-GB"/>
        </w:rPr>
        <w:t xml:space="preserve"> </w:t>
      </w:r>
      <w:r w:rsidRPr="00A41BFB">
        <w:rPr>
          <w:rFonts w:ascii="Arial" w:eastAsia="Times New Roman" w:hAnsi="Arial" w:cs="Arial"/>
          <w:lang w:eastAsia="en-GB"/>
        </w:rPr>
        <w:t xml:space="preserve"> </w:t>
      </w:r>
      <w:r>
        <w:rPr>
          <w:rFonts w:ascii="Arial" w:eastAsia="Times New Roman" w:hAnsi="Arial" w:cs="Arial"/>
          <w:lang w:eastAsia="en-GB"/>
        </w:rPr>
        <w:t>December</w:t>
      </w:r>
      <w:proofErr w:type="gramEnd"/>
      <w:r w:rsidRPr="00A41BFB">
        <w:rPr>
          <w:rFonts w:ascii="Arial" w:eastAsia="Times New Roman" w:hAnsi="Arial" w:cs="Arial"/>
          <w:lang w:eastAsia="en-GB"/>
        </w:rPr>
        <w:t xml:space="preserve"> 2025</w:t>
      </w:r>
      <w:r w:rsidRPr="00A41BFB">
        <w:rPr>
          <w:rFonts w:ascii="Arial" w:eastAsia="Times New Roman" w:hAnsi="Arial" w:cs="Arial"/>
          <w:lang w:eastAsia="en-GB"/>
        </w:rPr>
        <w:br/>
      </w:r>
      <w:r w:rsidRPr="00A41BFB">
        <w:rPr>
          <w:rFonts w:ascii="Arial" w:eastAsia="Times New Roman" w:hAnsi="Arial" w:cs="Arial"/>
          <w:b/>
          <w:bCs/>
          <w:lang w:eastAsia="en-GB"/>
        </w:rPr>
        <w:t>Time:</w:t>
      </w:r>
      <w:r w:rsidRPr="00A41BFB">
        <w:rPr>
          <w:rFonts w:ascii="Arial" w:eastAsia="Times New Roman" w:hAnsi="Arial" w:cs="Arial"/>
          <w:lang w:eastAsia="en-GB"/>
        </w:rPr>
        <w:t xml:space="preserve"> 1</w:t>
      </w:r>
      <w:r>
        <w:rPr>
          <w:rFonts w:ascii="Arial" w:eastAsia="Times New Roman" w:hAnsi="Arial" w:cs="Arial"/>
          <w:lang w:eastAsia="en-GB"/>
        </w:rPr>
        <w:t>0</w:t>
      </w:r>
      <w:r w:rsidRPr="00A41BFB">
        <w:rPr>
          <w:rFonts w:ascii="Arial" w:eastAsia="Times New Roman" w:hAnsi="Arial" w:cs="Arial"/>
          <w:lang w:eastAsia="en-GB"/>
        </w:rPr>
        <w:t>:00–</w:t>
      </w:r>
      <w:r>
        <w:rPr>
          <w:rFonts w:ascii="Arial" w:eastAsia="Times New Roman" w:hAnsi="Arial" w:cs="Arial"/>
          <w:lang w:eastAsia="en-GB"/>
        </w:rPr>
        <w:t>3</w:t>
      </w:r>
      <w:r w:rsidRPr="00A41BFB">
        <w:rPr>
          <w:rFonts w:ascii="Arial" w:eastAsia="Times New Roman" w:hAnsi="Arial" w:cs="Arial"/>
          <w:lang w:eastAsia="en-GB"/>
        </w:rPr>
        <w:t>:00 pm</w:t>
      </w:r>
      <w:r w:rsidRPr="00A41BFB">
        <w:rPr>
          <w:rFonts w:ascii="Arial" w:eastAsia="Times New Roman" w:hAnsi="Arial" w:cs="Arial"/>
          <w:lang w:eastAsia="en-GB"/>
        </w:rPr>
        <w:br/>
      </w:r>
      <w:r w:rsidRPr="00A41BFB">
        <w:rPr>
          <w:rFonts w:ascii="Arial" w:eastAsia="Times New Roman" w:hAnsi="Arial" w:cs="Arial"/>
          <w:b/>
          <w:bCs/>
          <w:lang w:eastAsia="en-GB"/>
        </w:rPr>
        <w:t>Location:</w:t>
      </w:r>
      <w:r w:rsidRPr="00A41BFB">
        <w:rPr>
          <w:rFonts w:ascii="Arial" w:eastAsia="Times New Roman" w:hAnsi="Arial" w:cs="Arial"/>
          <w:lang w:eastAsia="en-GB"/>
        </w:rPr>
        <w:t xml:space="preserve"> Room A81, Life Sciences Building</w:t>
      </w:r>
    </w:p>
    <w:p w14:paraId="689DE377" w14:textId="77777777" w:rsidR="00A41BFB" w:rsidRPr="00D66C35" w:rsidRDefault="00A41BFB" w:rsidP="00A41BFB">
      <w:pPr>
        <w:spacing w:before="100" w:beforeAutospacing="1" w:after="100" w:afterAutospacing="1"/>
        <w:rPr>
          <w:rFonts w:ascii="Arial" w:eastAsia="Times New Roman" w:hAnsi="Arial" w:cs="Arial"/>
          <w:lang w:eastAsia="en-GB"/>
        </w:rPr>
      </w:pPr>
      <w:r w:rsidRPr="00D66C35">
        <w:rPr>
          <w:rFonts w:ascii="Arial" w:eastAsia="Times New Roman" w:hAnsi="Arial" w:cs="Arial"/>
          <w:lang w:eastAsia="en-GB"/>
        </w:rPr>
        <w:t xml:space="preserve">A University Park campus map can be found </w:t>
      </w:r>
      <w:hyperlink r:id="rId7" w:history="1">
        <w:r w:rsidRPr="00D66C35">
          <w:rPr>
            <w:rStyle w:val="Hyperlink"/>
            <w:rFonts w:ascii="Arial" w:eastAsia="Times New Roman" w:hAnsi="Arial" w:cs="Arial"/>
            <w:lang w:eastAsia="en-GB"/>
          </w:rPr>
          <w:t>here</w:t>
        </w:r>
      </w:hyperlink>
      <w:r w:rsidRPr="00D66C35">
        <w:rPr>
          <w:rFonts w:ascii="Arial" w:eastAsia="Times New Roman" w:hAnsi="Arial" w:cs="Arial"/>
          <w:lang w:eastAsia="en-GB"/>
        </w:rPr>
        <w:t>!</w:t>
      </w:r>
    </w:p>
    <w:p w14:paraId="0C2C3549" w14:textId="77777777" w:rsidR="00A41BFB" w:rsidRPr="00D66C35" w:rsidRDefault="00A41BFB" w:rsidP="00A41BFB">
      <w:pPr>
        <w:spacing w:before="100" w:beforeAutospacing="1" w:after="100" w:afterAutospacing="1"/>
        <w:rPr>
          <w:rFonts w:ascii="Arial" w:eastAsia="Times New Roman" w:hAnsi="Arial" w:cs="Arial"/>
          <w:lang w:eastAsia="en-GB"/>
        </w:rPr>
      </w:pPr>
      <w:r w:rsidRPr="00D66C35">
        <w:rPr>
          <w:rFonts w:ascii="Arial" w:eastAsia="Times New Roman" w:hAnsi="Arial" w:cs="Arial"/>
          <w:b/>
          <w:bCs/>
          <w:lang w:eastAsia="en-GB"/>
        </w:rPr>
        <w:t>Feedback:</w:t>
      </w:r>
      <w:r w:rsidRPr="00D66C35">
        <w:rPr>
          <w:rFonts w:ascii="Arial" w:eastAsia="Times New Roman" w:hAnsi="Arial" w:cs="Arial"/>
          <w:lang w:eastAsia="en-GB"/>
        </w:rPr>
        <w:br/>
        <w:t>Feedback will be gathered through structured post-session surveys, optional comments, and informal group reflections to ensure the programme continues to meet researcher needs.</w:t>
      </w:r>
    </w:p>
    <w:p w14:paraId="39D14599" w14:textId="77777777" w:rsidR="00A41BFB" w:rsidRPr="00A41BFB" w:rsidRDefault="00A41BFB" w:rsidP="00A41BFB">
      <w:pPr>
        <w:spacing w:before="100" w:beforeAutospacing="1" w:after="100" w:afterAutospacing="1"/>
        <w:outlineLvl w:val="2"/>
        <w:rPr>
          <w:rFonts w:ascii="Arial" w:eastAsia="Times New Roman" w:hAnsi="Arial" w:cs="Arial"/>
          <w:b/>
          <w:bCs/>
          <w:sz w:val="27"/>
          <w:szCs w:val="27"/>
          <w:lang w:eastAsia="en-GB"/>
        </w:rPr>
      </w:pPr>
      <w:r w:rsidRPr="00A41BFB">
        <w:rPr>
          <w:rFonts w:ascii="Arial" w:eastAsia="Times New Roman" w:hAnsi="Arial" w:cs="Arial"/>
          <w:b/>
          <w:bCs/>
          <w:sz w:val="27"/>
          <w:szCs w:val="27"/>
          <w:lang w:eastAsia="en-GB"/>
        </w:rPr>
        <w:t>Participant Outcomes</w:t>
      </w:r>
    </w:p>
    <w:p w14:paraId="2C67D0EE" w14:textId="77777777" w:rsidR="00A41BFB" w:rsidRPr="00A41BFB" w:rsidRDefault="00A41BFB" w:rsidP="00A41BFB">
      <w:pPr>
        <w:spacing w:before="100" w:beforeAutospacing="1" w:after="100" w:afterAutospacing="1"/>
        <w:rPr>
          <w:rFonts w:ascii="Arial" w:eastAsia="Times New Roman" w:hAnsi="Arial" w:cs="Arial"/>
          <w:lang w:eastAsia="en-GB"/>
        </w:rPr>
      </w:pPr>
      <w:r w:rsidRPr="00A41BFB">
        <w:rPr>
          <w:rFonts w:ascii="Arial" w:eastAsia="Times New Roman" w:hAnsi="Arial" w:cs="Arial"/>
          <w:lang w:eastAsia="en-GB"/>
        </w:rPr>
        <w:t>By the end of this module, you will have:</w:t>
      </w:r>
    </w:p>
    <w:p w14:paraId="25C705D7" w14:textId="77777777" w:rsidR="00A41BFB" w:rsidRPr="00A41BFB" w:rsidRDefault="00A41BFB" w:rsidP="00A41BFB">
      <w:pPr>
        <w:numPr>
          <w:ilvl w:val="0"/>
          <w:numId w:val="6"/>
        </w:numPr>
        <w:spacing w:before="100" w:beforeAutospacing="1" w:after="100" w:afterAutospacing="1"/>
        <w:rPr>
          <w:rFonts w:ascii="Arial" w:eastAsia="Times New Roman" w:hAnsi="Arial" w:cs="Arial"/>
          <w:lang w:eastAsia="en-GB"/>
        </w:rPr>
      </w:pPr>
      <w:r w:rsidRPr="00A41BFB">
        <w:rPr>
          <w:rFonts w:ascii="Arial" w:eastAsia="Times New Roman" w:hAnsi="Arial" w:cs="Arial"/>
          <w:lang w:eastAsia="en-GB"/>
        </w:rPr>
        <w:t>Gained a conceptual understanding of AI’s role, opportunities, and risks in research.</w:t>
      </w:r>
    </w:p>
    <w:p w14:paraId="5F37D89A" w14:textId="5FD16060" w:rsidR="00A41BFB" w:rsidRPr="00A41BFB" w:rsidRDefault="00A41BFB" w:rsidP="00A41BFB">
      <w:pPr>
        <w:numPr>
          <w:ilvl w:val="0"/>
          <w:numId w:val="6"/>
        </w:numPr>
        <w:spacing w:before="100" w:beforeAutospacing="1" w:after="100" w:afterAutospacing="1"/>
        <w:rPr>
          <w:rFonts w:ascii="Arial" w:eastAsia="Times New Roman" w:hAnsi="Arial" w:cs="Arial"/>
          <w:lang w:eastAsia="en-GB"/>
        </w:rPr>
      </w:pPr>
      <w:r w:rsidRPr="00A41BFB">
        <w:rPr>
          <w:rFonts w:ascii="Arial" w:eastAsia="Times New Roman" w:hAnsi="Arial" w:cs="Arial"/>
          <w:lang w:eastAsia="en-GB"/>
        </w:rPr>
        <w:t xml:space="preserve">Developed familiarity with </w:t>
      </w:r>
      <w:r w:rsidRPr="00A41BFB">
        <w:rPr>
          <w:rFonts w:ascii="Arial" w:eastAsia="Times New Roman" w:hAnsi="Arial" w:cs="Arial"/>
          <w:lang w:eastAsia="en-GB"/>
        </w:rPr>
        <w:t>university</w:t>
      </w:r>
      <w:r w:rsidRPr="00A41BFB">
        <w:rPr>
          <w:rFonts w:ascii="Arial" w:eastAsia="Times New Roman" w:hAnsi="Arial" w:cs="Arial"/>
          <w:lang w:eastAsia="en-GB"/>
        </w:rPr>
        <w:t xml:space="preserve"> and sector guidance on responsible AI use.</w:t>
      </w:r>
    </w:p>
    <w:p w14:paraId="7C7D816E" w14:textId="77777777" w:rsidR="00A41BFB" w:rsidRPr="00A41BFB" w:rsidRDefault="00A41BFB" w:rsidP="00A41BFB">
      <w:pPr>
        <w:numPr>
          <w:ilvl w:val="0"/>
          <w:numId w:val="6"/>
        </w:numPr>
        <w:spacing w:before="100" w:beforeAutospacing="1" w:after="100" w:afterAutospacing="1"/>
        <w:rPr>
          <w:rFonts w:ascii="Arial" w:eastAsia="Times New Roman" w:hAnsi="Arial" w:cs="Arial"/>
          <w:lang w:eastAsia="en-GB"/>
        </w:rPr>
      </w:pPr>
      <w:r w:rsidRPr="00A41BFB">
        <w:rPr>
          <w:rFonts w:ascii="Arial" w:eastAsia="Times New Roman" w:hAnsi="Arial" w:cs="Arial"/>
          <w:lang w:eastAsia="en-GB"/>
        </w:rPr>
        <w:t>Acquired hands-on experience with ChatGPT for exploring and validating research policies.</w:t>
      </w:r>
    </w:p>
    <w:p w14:paraId="75DB51F8" w14:textId="77777777" w:rsidR="00A41BFB" w:rsidRPr="00A41BFB" w:rsidRDefault="00A41BFB" w:rsidP="00A41BFB">
      <w:pPr>
        <w:numPr>
          <w:ilvl w:val="0"/>
          <w:numId w:val="6"/>
        </w:numPr>
        <w:spacing w:before="100" w:beforeAutospacing="1" w:after="100" w:afterAutospacing="1"/>
        <w:rPr>
          <w:rFonts w:ascii="Arial" w:eastAsia="Times New Roman" w:hAnsi="Arial" w:cs="Arial"/>
          <w:lang w:eastAsia="en-GB"/>
        </w:rPr>
      </w:pPr>
      <w:r w:rsidRPr="00A41BFB">
        <w:rPr>
          <w:rFonts w:ascii="Arial" w:eastAsia="Times New Roman" w:hAnsi="Arial" w:cs="Arial"/>
          <w:lang w:eastAsia="en-GB"/>
        </w:rPr>
        <w:t>Strengthened your ability to critically evaluate AI-generated content and integrate AI responsibly into your research workflows.</w:t>
      </w:r>
    </w:p>
    <w:p w14:paraId="79E47E6B" w14:textId="77777777" w:rsidR="00A41BFB" w:rsidRPr="00A41BFB" w:rsidRDefault="00A41BFB" w:rsidP="00A41BFB">
      <w:pPr>
        <w:spacing w:before="100" w:beforeAutospacing="1" w:after="100" w:afterAutospacing="1"/>
        <w:rPr>
          <w:rFonts w:ascii="Arial" w:eastAsia="Times New Roman" w:hAnsi="Arial" w:cs="Arial"/>
          <w:lang w:eastAsia="en-GB"/>
        </w:rPr>
      </w:pPr>
      <w:r w:rsidRPr="00A41BFB">
        <w:rPr>
          <w:rFonts w:ascii="Arial" w:eastAsia="Times New Roman" w:hAnsi="Arial" w:cs="Arial"/>
          <w:lang w:eastAsia="en-GB"/>
        </w:rPr>
        <w:t>We look forward to supporting your development as responsible and digitally skilled researchers. Should you have any questions regarding the sessions or the programme, please do not hesitate to contact us.</w:t>
      </w:r>
    </w:p>
    <w:p w14:paraId="4DAF6087" w14:textId="5C17018B" w:rsidR="00A41BFB" w:rsidRPr="00A41BFB" w:rsidRDefault="00A41BFB" w:rsidP="00A41BFB">
      <w:pPr>
        <w:spacing w:before="100" w:beforeAutospacing="1" w:after="100" w:afterAutospacing="1"/>
        <w:rPr>
          <w:rFonts w:ascii="Arial" w:eastAsia="Times New Roman" w:hAnsi="Arial" w:cs="Arial"/>
          <w:b/>
          <w:bCs/>
          <w:lang w:eastAsia="en-GB"/>
        </w:rPr>
      </w:pPr>
      <w:r w:rsidRPr="00A41BFB">
        <w:rPr>
          <w:rFonts w:ascii="Arial" w:eastAsia="Times New Roman" w:hAnsi="Arial" w:cs="Arial"/>
          <w:lang w:eastAsia="en-GB"/>
        </w:rPr>
        <w:t>Kind regards,</w:t>
      </w:r>
      <w:r w:rsidRPr="00A41BFB">
        <w:rPr>
          <w:rFonts w:ascii="Arial" w:eastAsia="Times New Roman" w:hAnsi="Arial" w:cs="Arial"/>
          <w:lang w:eastAsia="en-GB"/>
        </w:rPr>
        <w:br/>
      </w:r>
    </w:p>
    <w:p w14:paraId="0F07A175" w14:textId="13DEA9F9" w:rsidR="00D66C35" w:rsidRPr="00D66C35" w:rsidRDefault="00D66C35">
      <w:pPr>
        <w:rPr>
          <w:rFonts w:ascii="Arial" w:hAnsi="Arial" w:cs="Arial"/>
        </w:rPr>
      </w:pPr>
      <w:r w:rsidRPr="00D66C35">
        <w:rPr>
          <w:rFonts w:ascii="Arial" w:hAnsi="Arial" w:cs="Arial"/>
        </w:rPr>
        <w:t>Dr Tom Giles</w:t>
      </w:r>
    </w:p>
    <w:p w14:paraId="26B77FEF" w14:textId="1A5FE5DB" w:rsidR="00D66C35" w:rsidRPr="00D66C35" w:rsidRDefault="00D66C35">
      <w:pPr>
        <w:rPr>
          <w:rFonts w:ascii="Arial" w:hAnsi="Arial" w:cs="Arial"/>
        </w:rPr>
      </w:pPr>
      <w:r w:rsidRPr="00D66C35">
        <w:rPr>
          <w:rFonts w:ascii="Arial" w:hAnsi="Arial" w:cs="Arial"/>
          <w:b/>
          <w:bCs/>
        </w:rPr>
        <w:t>Project Lead –</w:t>
      </w:r>
      <w:r w:rsidRPr="00D66C35">
        <w:rPr>
          <w:rFonts w:ascii="Arial" w:hAnsi="Arial" w:cs="Arial"/>
        </w:rPr>
        <w:t xml:space="preserve"> </w:t>
      </w:r>
      <w:r w:rsidR="00B958B9">
        <w:rPr>
          <w:rFonts w:ascii="Arial" w:eastAsia="Times New Roman" w:hAnsi="Arial" w:cs="Arial"/>
          <w:b/>
          <w:bCs/>
          <w:lang w:eastAsia="en-GB"/>
        </w:rPr>
        <w:t>DRS</w:t>
      </w:r>
      <w:r w:rsidRPr="00D66C35">
        <w:rPr>
          <w:rFonts w:ascii="Arial" w:eastAsia="Times New Roman" w:hAnsi="Arial" w:cs="Arial"/>
          <w:b/>
          <w:bCs/>
          <w:lang w:eastAsia="en-GB"/>
        </w:rPr>
        <w:t xml:space="preserve"> Digital Skills Programme</w:t>
      </w:r>
    </w:p>
    <w:p w14:paraId="4EB8FC2A" w14:textId="2427BBA9" w:rsidR="00D66C35" w:rsidRPr="00D66C35" w:rsidRDefault="00D66C35">
      <w:pPr>
        <w:rPr>
          <w:rFonts w:ascii="Arial" w:hAnsi="Arial" w:cs="Arial"/>
        </w:rPr>
      </w:pPr>
      <w:r w:rsidRPr="00D66C35">
        <w:rPr>
          <w:rFonts w:ascii="Arial" w:hAnsi="Arial" w:cs="Arial"/>
        </w:rPr>
        <w:t xml:space="preserve">Senior Research Software Engineer </w:t>
      </w:r>
    </w:p>
    <w:p w14:paraId="5F955EF5" w14:textId="06A48153" w:rsidR="00D66C35" w:rsidRPr="00D66C35" w:rsidRDefault="00D66C35">
      <w:pPr>
        <w:rPr>
          <w:rFonts w:ascii="Arial" w:hAnsi="Arial" w:cs="Arial"/>
        </w:rPr>
      </w:pPr>
      <w:r w:rsidRPr="00D66C35">
        <w:rPr>
          <w:rFonts w:ascii="Arial" w:hAnsi="Arial" w:cs="Arial"/>
        </w:rPr>
        <w:t>The Digital Research Service</w:t>
      </w:r>
    </w:p>
    <w:p w14:paraId="1A6E54AD" w14:textId="77777777" w:rsidR="00D66C35" w:rsidRPr="00D66C35" w:rsidRDefault="00D66C35">
      <w:pPr>
        <w:rPr>
          <w:rFonts w:ascii="Arial" w:hAnsi="Arial" w:cs="Arial"/>
        </w:rPr>
      </w:pPr>
    </w:p>
    <w:p w14:paraId="1E594D91" w14:textId="03A19BAF" w:rsidR="00D66C35" w:rsidRPr="00D66C35" w:rsidRDefault="00D66C35">
      <w:pPr>
        <w:rPr>
          <w:rFonts w:ascii="Arial" w:hAnsi="Arial" w:cs="Arial"/>
        </w:rPr>
      </w:pPr>
      <w:hyperlink r:id="rId8" w:history="1">
        <w:r w:rsidRPr="00D66C35">
          <w:rPr>
            <w:rStyle w:val="Hyperlink"/>
            <w:rFonts w:ascii="Arial" w:hAnsi="Arial" w:cs="Arial"/>
          </w:rPr>
          <w:t>Tom.giles@nottingham.ac.uk</w:t>
        </w:r>
      </w:hyperlink>
    </w:p>
    <w:sectPr w:rsidR="00D66C35" w:rsidRPr="00D66C35" w:rsidSect="00C4163B">
      <w:headerReference w:type="default" r:id="rId9"/>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3BD60" w14:textId="77777777" w:rsidR="00753532" w:rsidRDefault="00753532" w:rsidP="00D66C35">
      <w:r>
        <w:separator/>
      </w:r>
    </w:p>
  </w:endnote>
  <w:endnote w:type="continuationSeparator" w:id="0">
    <w:p w14:paraId="73E39677" w14:textId="77777777" w:rsidR="00753532" w:rsidRDefault="00753532" w:rsidP="00D66C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3A6BF" w14:textId="77777777" w:rsidR="00753532" w:rsidRDefault="00753532" w:rsidP="00D66C35">
      <w:r>
        <w:separator/>
      </w:r>
    </w:p>
  </w:footnote>
  <w:footnote w:type="continuationSeparator" w:id="0">
    <w:p w14:paraId="35F296AF" w14:textId="77777777" w:rsidR="00753532" w:rsidRDefault="00753532" w:rsidP="00D66C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51816" w14:textId="38D8064B" w:rsidR="00B958B9" w:rsidRDefault="00B958B9">
    <w:pPr>
      <w:pStyle w:val="Header"/>
    </w:pPr>
    <w:r>
      <w:rPr>
        <w:noProof/>
      </w:rPr>
      <w:drawing>
        <wp:anchor distT="0" distB="0" distL="114300" distR="114300" simplePos="0" relativeHeight="251658240" behindDoc="0" locked="0" layoutInCell="1" allowOverlap="1" wp14:anchorId="0F24EC49" wp14:editId="34938CD5">
          <wp:simplePos x="0" y="0"/>
          <wp:positionH relativeFrom="column">
            <wp:posOffset>-268005</wp:posOffset>
          </wp:positionH>
          <wp:positionV relativeFrom="paragraph">
            <wp:posOffset>-193163</wp:posOffset>
          </wp:positionV>
          <wp:extent cx="6218999" cy="956345"/>
          <wp:effectExtent l="0" t="0" r="4445" b="0"/>
          <wp:wrapNone/>
          <wp:docPr id="82003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39014" name="Picture 820039014"/>
                  <pic:cNvPicPr/>
                </pic:nvPicPr>
                <pic:blipFill>
                  <a:blip r:embed="rId1">
                    <a:extLst>
                      <a:ext uri="{28A0092B-C50C-407E-A947-70E740481C1C}">
                        <a14:useLocalDpi xmlns:a14="http://schemas.microsoft.com/office/drawing/2010/main" val="0"/>
                      </a:ext>
                    </a:extLst>
                  </a:blip>
                  <a:stretch>
                    <a:fillRect/>
                  </a:stretch>
                </pic:blipFill>
                <pic:spPr>
                  <a:xfrm>
                    <a:off x="0" y="0"/>
                    <a:ext cx="6218999" cy="956345"/>
                  </a:xfrm>
                  <a:prstGeom prst="rect">
                    <a:avLst/>
                  </a:prstGeom>
                </pic:spPr>
              </pic:pic>
            </a:graphicData>
          </a:graphic>
          <wp14:sizeRelH relativeFrom="page">
            <wp14:pctWidth>0</wp14:pctWidth>
          </wp14:sizeRelH>
          <wp14:sizeRelV relativeFrom="page">
            <wp14:pctHeight>0</wp14:pctHeight>
          </wp14:sizeRelV>
        </wp:anchor>
      </w:drawing>
    </w:r>
  </w:p>
  <w:p w14:paraId="08F818E2" w14:textId="77777777" w:rsidR="00B958B9" w:rsidRDefault="00B958B9">
    <w:pPr>
      <w:pStyle w:val="Header"/>
    </w:pPr>
  </w:p>
  <w:p w14:paraId="02BD116E" w14:textId="77777777" w:rsidR="00B958B9" w:rsidRDefault="00B958B9">
    <w:pPr>
      <w:pStyle w:val="Header"/>
    </w:pPr>
  </w:p>
  <w:p w14:paraId="5E2BC542" w14:textId="17F1F887" w:rsidR="00D66C35" w:rsidRDefault="00D66C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83CF4"/>
    <w:multiLevelType w:val="multilevel"/>
    <w:tmpl w:val="16EA7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8338B2"/>
    <w:multiLevelType w:val="multilevel"/>
    <w:tmpl w:val="A146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011A1"/>
    <w:multiLevelType w:val="multilevel"/>
    <w:tmpl w:val="20D4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9F6E02"/>
    <w:multiLevelType w:val="multilevel"/>
    <w:tmpl w:val="40A2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75057C"/>
    <w:multiLevelType w:val="multilevel"/>
    <w:tmpl w:val="4CEC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EA7EDC"/>
    <w:multiLevelType w:val="multilevel"/>
    <w:tmpl w:val="11FC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592225">
    <w:abstractNumId w:val="1"/>
  </w:num>
  <w:num w:numId="2" w16cid:durableId="781999751">
    <w:abstractNumId w:val="2"/>
  </w:num>
  <w:num w:numId="3" w16cid:durableId="485703539">
    <w:abstractNumId w:val="4"/>
  </w:num>
  <w:num w:numId="4" w16cid:durableId="366880336">
    <w:abstractNumId w:val="0"/>
  </w:num>
  <w:num w:numId="5" w16cid:durableId="1737975448">
    <w:abstractNumId w:val="5"/>
  </w:num>
  <w:num w:numId="6" w16cid:durableId="3360797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C35"/>
    <w:rsid w:val="000A483C"/>
    <w:rsid w:val="001B4FC1"/>
    <w:rsid w:val="002328DC"/>
    <w:rsid w:val="00753532"/>
    <w:rsid w:val="00834FD1"/>
    <w:rsid w:val="008A278E"/>
    <w:rsid w:val="009A0BFD"/>
    <w:rsid w:val="00A41BFB"/>
    <w:rsid w:val="00B958B9"/>
    <w:rsid w:val="00C2401F"/>
    <w:rsid w:val="00C4163B"/>
    <w:rsid w:val="00CD6AE7"/>
    <w:rsid w:val="00D66C35"/>
    <w:rsid w:val="00EC23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2443F1"/>
  <w15:chartTrackingRefBased/>
  <w15:docId w15:val="{58DEDEC8-7E7B-7641-8872-E0B6E6263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6C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6C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6C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6C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6C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6C3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C3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C3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C3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C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6C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6C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6C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6C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6C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C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C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C35"/>
    <w:rPr>
      <w:rFonts w:eastAsiaTheme="majorEastAsia" w:cstheme="majorBidi"/>
      <w:color w:val="272727" w:themeColor="text1" w:themeTint="D8"/>
    </w:rPr>
  </w:style>
  <w:style w:type="paragraph" w:styleId="Title">
    <w:name w:val="Title"/>
    <w:basedOn w:val="Normal"/>
    <w:next w:val="Normal"/>
    <w:link w:val="TitleChar"/>
    <w:uiPriority w:val="10"/>
    <w:qFormat/>
    <w:rsid w:val="00D66C3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C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C3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C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C3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66C35"/>
    <w:rPr>
      <w:i/>
      <w:iCs/>
      <w:color w:val="404040" w:themeColor="text1" w:themeTint="BF"/>
    </w:rPr>
  </w:style>
  <w:style w:type="paragraph" w:styleId="ListParagraph">
    <w:name w:val="List Paragraph"/>
    <w:basedOn w:val="Normal"/>
    <w:uiPriority w:val="34"/>
    <w:qFormat/>
    <w:rsid w:val="00D66C35"/>
    <w:pPr>
      <w:ind w:left="720"/>
      <w:contextualSpacing/>
    </w:pPr>
  </w:style>
  <w:style w:type="character" w:styleId="IntenseEmphasis">
    <w:name w:val="Intense Emphasis"/>
    <w:basedOn w:val="DefaultParagraphFont"/>
    <w:uiPriority w:val="21"/>
    <w:qFormat/>
    <w:rsid w:val="00D66C35"/>
    <w:rPr>
      <w:i/>
      <w:iCs/>
      <w:color w:val="0F4761" w:themeColor="accent1" w:themeShade="BF"/>
    </w:rPr>
  </w:style>
  <w:style w:type="paragraph" w:styleId="IntenseQuote">
    <w:name w:val="Intense Quote"/>
    <w:basedOn w:val="Normal"/>
    <w:next w:val="Normal"/>
    <w:link w:val="IntenseQuoteChar"/>
    <w:uiPriority w:val="30"/>
    <w:qFormat/>
    <w:rsid w:val="00D66C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C35"/>
    <w:rPr>
      <w:i/>
      <w:iCs/>
      <w:color w:val="0F4761" w:themeColor="accent1" w:themeShade="BF"/>
    </w:rPr>
  </w:style>
  <w:style w:type="character" w:styleId="IntenseReference">
    <w:name w:val="Intense Reference"/>
    <w:basedOn w:val="DefaultParagraphFont"/>
    <w:uiPriority w:val="32"/>
    <w:qFormat/>
    <w:rsid w:val="00D66C35"/>
    <w:rPr>
      <w:b/>
      <w:bCs/>
      <w:smallCaps/>
      <w:color w:val="0F4761" w:themeColor="accent1" w:themeShade="BF"/>
      <w:spacing w:val="5"/>
    </w:rPr>
  </w:style>
  <w:style w:type="paragraph" w:styleId="NormalWeb">
    <w:name w:val="Normal (Web)"/>
    <w:basedOn w:val="Normal"/>
    <w:uiPriority w:val="99"/>
    <w:semiHidden/>
    <w:unhideWhenUsed/>
    <w:rsid w:val="00D66C35"/>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D66C35"/>
    <w:rPr>
      <w:b/>
      <w:bCs/>
    </w:rPr>
  </w:style>
  <w:style w:type="paragraph" w:styleId="Header">
    <w:name w:val="header"/>
    <w:basedOn w:val="Normal"/>
    <w:link w:val="HeaderChar"/>
    <w:uiPriority w:val="99"/>
    <w:unhideWhenUsed/>
    <w:rsid w:val="00D66C35"/>
    <w:pPr>
      <w:tabs>
        <w:tab w:val="center" w:pos="4513"/>
        <w:tab w:val="right" w:pos="9026"/>
      </w:tabs>
    </w:pPr>
  </w:style>
  <w:style w:type="character" w:customStyle="1" w:styleId="HeaderChar">
    <w:name w:val="Header Char"/>
    <w:basedOn w:val="DefaultParagraphFont"/>
    <w:link w:val="Header"/>
    <w:uiPriority w:val="99"/>
    <w:rsid w:val="00D66C35"/>
  </w:style>
  <w:style w:type="paragraph" w:styleId="Footer">
    <w:name w:val="footer"/>
    <w:basedOn w:val="Normal"/>
    <w:link w:val="FooterChar"/>
    <w:uiPriority w:val="99"/>
    <w:unhideWhenUsed/>
    <w:rsid w:val="00D66C35"/>
    <w:pPr>
      <w:tabs>
        <w:tab w:val="center" w:pos="4513"/>
        <w:tab w:val="right" w:pos="9026"/>
      </w:tabs>
    </w:pPr>
  </w:style>
  <w:style w:type="character" w:customStyle="1" w:styleId="FooterChar">
    <w:name w:val="Footer Char"/>
    <w:basedOn w:val="DefaultParagraphFont"/>
    <w:link w:val="Footer"/>
    <w:uiPriority w:val="99"/>
    <w:rsid w:val="00D66C35"/>
  </w:style>
  <w:style w:type="character" w:styleId="Hyperlink">
    <w:name w:val="Hyperlink"/>
    <w:basedOn w:val="DefaultParagraphFont"/>
    <w:uiPriority w:val="99"/>
    <w:unhideWhenUsed/>
    <w:rsid w:val="00D66C35"/>
    <w:rPr>
      <w:color w:val="467886" w:themeColor="hyperlink"/>
      <w:u w:val="single"/>
    </w:rPr>
  </w:style>
  <w:style w:type="character" w:styleId="UnresolvedMention">
    <w:name w:val="Unresolved Mention"/>
    <w:basedOn w:val="DefaultParagraphFont"/>
    <w:uiPriority w:val="99"/>
    <w:semiHidden/>
    <w:unhideWhenUsed/>
    <w:rsid w:val="00D66C35"/>
    <w:rPr>
      <w:color w:val="605E5C"/>
      <w:shd w:val="clear" w:color="auto" w:fill="E1DFDD"/>
    </w:rPr>
  </w:style>
  <w:style w:type="character" w:styleId="Emphasis">
    <w:name w:val="Emphasis"/>
    <w:basedOn w:val="DefaultParagraphFont"/>
    <w:uiPriority w:val="20"/>
    <w:qFormat/>
    <w:rsid w:val="00A41BF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om.giles@nottingham.ac.uk" TargetMode="External"/><Relationship Id="rId3" Type="http://schemas.openxmlformats.org/officeDocument/2006/relationships/settings" Target="settings.xml"/><Relationship Id="rId7" Type="http://schemas.openxmlformats.org/officeDocument/2006/relationships/hyperlink" Target="https://www.nottingham.ac.uk/sharedresources/documents/mapuniversitypark.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464</Words>
  <Characters>2649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Giles</dc:creator>
  <cp:keywords/>
  <dc:description/>
  <cp:lastModifiedBy>Tom and Zoe Armitage-Giles</cp:lastModifiedBy>
  <cp:revision>4</cp:revision>
  <dcterms:created xsi:type="dcterms:W3CDTF">2025-10-08T12:27:00Z</dcterms:created>
  <dcterms:modified xsi:type="dcterms:W3CDTF">2025-10-08T12:43:00Z</dcterms:modified>
</cp:coreProperties>
</file>