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Hello! My name is Sage. My friends call me Sàjé (sah-jeh). As a designer, my focus is to create compelling digital and interactive work, with a strong interest in environmental design. I am most excited about creating platforms and experiences that people can interact with, whether that be in a digital or physical setting. Ultimately, my main goal is to create immersive experiences that are unique and engaging to a wide range of audiences.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There's always money in the banana stand.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