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DC181E" w:rsidRDefault="00DC181E" w14:paraId="7439CFA5" w14:textId="77777777"/>
    <w:p w:rsidR="00AD64FE" w:rsidP="00AD64FE" w:rsidRDefault="0098595C" w14:paraId="17070394" w14:textId="3453E33C">
      <w:pPr>
        <w:pStyle w:val="Heading1"/>
      </w:pPr>
      <w:r>
        <w:t>Question 1</w:t>
      </w:r>
      <w:r w:rsidR="009211BD">
        <w:t xml:space="preserve"> - </w:t>
      </w:r>
      <w:r w:rsidRPr="009211BD" w:rsidR="009211BD">
        <w:t>Représenter graphiquement la répartition par CSP chez les hommes et chez les femmes.</w:t>
      </w:r>
    </w:p>
    <w:p w:rsidR="00B44934" w:rsidP="007F6B97" w:rsidRDefault="009211BD" w14:paraId="10E70E6C" w14:textId="554ACC33">
      <w:r>
        <w:rPr>
          <w:noProof/>
        </w:rPr>
        <w:drawing>
          <wp:anchor distT="0" distB="0" distL="114300" distR="114300" simplePos="0" relativeHeight="251658240" behindDoc="0" locked="0" layoutInCell="1" allowOverlap="1" wp14:anchorId="07395288" wp14:editId="76D4BDA4">
            <wp:simplePos x="0" y="0"/>
            <wp:positionH relativeFrom="column">
              <wp:posOffset>-5080</wp:posOffset>
            </wp:positionH>
            <wp:positionV relativeFrom="paragraph">
              <wp:posOffset>46720</wp:posOffset>
            </wp:positionV>
            <wp:extent cx="2719070" cy="2849880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11BD" w:rsidP="007F6B97" w:rsidRDefault="009211BD" w14:paraId="3555A56C" w14:textId="77777777"/>
    <w:p w:rsidR="009211BD" w:rsidP="007F6B97" w:rsidRDefault="009211BD" w14:paraId="7846D07D" w14:textId="77777777"/>
    <w:p w:rsidR="00784E2F" w:rsidP="007F6B97" w:rsidRDefault="00AE10F8" w14:paraId="5AC2357A" w14:textId="0FAD7BD1">
      <w:r>
        <w:t xml:space="preserve">A l’aide de </w:t>
      </w:r>
      <w:r w:rsidR="001B06EE">
        <w:t>ces 2 graphes montr</w:t>
      </w:r>
      <w:r w:rsidR="000B731A">
        <w:t xml:space="preserve">ant </w:t>
      </w:r>
      <w:r w:rsidR="00CC0BE3">
        <w:t xml:space="preserve">la répartition par CSP des hommes et des femmes, </w:t>
      </w:r>
      <w:r w:rsidR="006E332A">
        <w:t>on remarque qu’il y a 3 fois plus d’hommes ouvriers que de femmes ouvrières.</w:t>
      </w:r>
      <w:r w:rsidR="000A091E">
        <w:t xml:space="preserve"> A l’inverse, on constate qu’il y a environ 3 fois plus de femmes employées que d’hommes employés. En ce qui concerne les cadres, la pr</w:t>
      </w:r>
      <w:r w:rsidR="00597272">
        <w:t xml:space="preserve">oportion </w:t>
      </w:r>
      <w:r w:rsidR="00D60DAB">
        <w:t xml:space="preserve">est similaire </w:t>
      </w:r>
      <w:r w:rsidR="00D257D8">
        <w:t>que ce soit chez les hommes ou chez les femmes.</w:t>
      </w:r>
    </w:p>
    <w:p w:rsidR="00784E2F" w:rsidP="007F6B97" w:rsidRDefault="00784E2F" w14:paraId="473DFD33" w14:textId="77777777"/>
    <w:p w:rsidR="00784E2F" w:rsidP="007F6B97" w:rsidRDefault="00784E2F" w14:paraId="71A15F3C" w14:textId="77777777"/>
    <w:p w:rsidR="00784E2F" w:rsidP="007F6B97" w:rsidRDefault="00784E2F" w14:paraId="6D8F9D0B" w14:textId="77777777"/>
    <w:p w:rsidR="00784E2F" w:rsidP="007F6B97" w:rsidRDefault="00784E2F" w14:paraId="499101E6" w14:textId="77777777"/>
    <w:p w:rsidR="00784E2F" w:rsidP="007F6B97" w:rsidRDefault="00784E2F" w14:paraId="04EDB018" w14:textId="77777777"/>
    <w:p w:rsidRPr="007F6B97" w:rsidR="00784E2F" w:rsidP="007F6B97" w:rsidRDefault="00784E2F" w14:paraId="04082527" w14:textId="77777777"/>
    <w:p w:rsidR="00784E2F" w:rsidP="00784E2F" w:rsidRDefault="0098595C" w14:paraId="5C159A0C" w14:textId="5C93598F">
      <w:pPr>
        <w:pStyle w:val="Heading1"/>
      </w:pPr>
      <w:r>
        <w:t>Question 2</w:t>
      </w:r>
      <w:r w:rsidR="00C9208A">
        <w:t xml:space="preserve"> - </w:t>
      </w:r>
      <w:r w:rsidRPr="00C9208A" w:rsidR="00C9208A">
        <w:t>Exécuter un test permettant de déterminer si la répartition par CSP est significativement différente entre les deux sexes.</w:t>
      </w:r>
    </w:p>
    <w:p w:rsidR="00AF4C30" w:rsidP="00AF4C30" w:rsidRDefault="00AF4C30" w14:paraId="2A6A2F99" w14:textId="77777777"/>
    <w:p w:rsidRPr="00B44934" w:rsidR="00B44934" w:rsidP="00B44934" w:rsidRDefault="00AF4C30" w14:paraId="25CCAAA8" w14:textId="54188FB4">
      <w:r>
        <w:rPr>
          <w:noProof/>
        </w:rPr>
        <w:drawing>
          <wp:anchor distT="0" distB="0" distL="114300" distR="114300" simplePos="0" relativeHeight="251658243" behindDoc="0" locked="0" layoutInCell="1" allowOverlap="1" wp14:anchorId="3EE2E54B" wp14:editId="15698438">
            <wp:simplePos x="0" y="0"/>
            <wp:positionH relativeFrom="column">
              <wp:posOffset>-5080</wp:posOffset>
            </wp:positionH>
            <wp:positionV relativeFrom="paragraph">
              <wp:posOffset>1905</wp:posOffset>
            </wp:positionV>
            <wp:extent cx="1741001" cy="1556425"/>
            <wp:effectExtent l="0" t="0" r="0" b="5715"/>
            <wp:wrapSquare wrapText="bothSides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001" cy="155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7AB40C2">
        <w:t xml:space="preserve">Nous cherchons à vérifier si </w:t>
      </w:r>
      <w:r w:rsidR="6F90B814">
        <w:t xml:space="preserve">la </w:t>
      </w:r>
      <w:r w:rsidR="77AB40C2">
        <w:t xml:space="preserve">répartition de CSP </w:t>
      </w:r>
      <w:r w:rsidR="2160D348">
        <w:t xml:space="preserve">est significativement différente </w:t>
      </w:r>
      <w:r w:rsidR="7E960948">
        <w:t xml:space="preserve">entre les </w:t>
      </w:r>
      <w:r w:rsidR="37C0725E">
        <w:t>sexes.</w:t>
      </w:r>
    </w:p>
    <w:p w:rsidR="37C0725E" w:rsidP="131F7A07" w:rsidRDefault="37C0725E" w14:paraId="4A5B300D" w14:textId="304794B5">
      <w:r>
        <w:t>Pour selon nous posons l’hypothèse suivante :</w:t>
      </w:r>
    </w:p>
    <w:p w:rsidRPr="00F35F2F" w:rsidR="00F35F2F" w:rsidP="00F35F2F" w:rsidRDefault="37C0725E" w14:paraId="0F71E221" w14:textId="236F766F">
      <w:r>
        <w:t xml:space="preserve">H0 : </w:t>
      </w:r>
      <w:r w:rsidR="035469B2">
        <w:t>La répartition par CSP n’est pas significativement différente entre les deux sexes</w:t>
      </w:r>
    </w:p>
    <w:p w:rsidRPr="00266498" w:rsidR="00266498" w:rsidP="00266498" w:rsidRDefault="035469B2" w14:paraId="05753175" w14:textId="4541BE97">
      <w:r>
        <w:t>H1 : La répartition par CSP est significativement différente entre les deux sexes</w:t>
      </w:r>
    </w:p>
    <w:p w:rsidR="4D08FA7C" w:rsidP="4D08FA7C" w:rsidRDefault="4D08FA7C" w14:paraId="22EA8363" w14:textId="4664EE28"/>
    <w:p w:rsidRPr="008E3A35" w:rsidR="008E3A35" w:rsidP="008E3A35" w:rsidRDefault="035469B2" w14:paraId="038A9271" w14:textId="0EDAE458">
      <w:r>
        <w:t xml:space="preserve">Pour vérifier cette hypothèse nous avons décidé d’effectuer un Test de CHI 2 </w:t>
      </w:r>
    </w:p>
    <w:p w:rsidR="79E961E4" w:rsidP="79E961E4" w:rsidRDefault="79E961E4" w14:paraId="364BB434" w14:textId="0EDAE458"/>
    <w:p w:rsidRPr="00A40D92" w:rsidR="00A40D92" w:rsidP="00A40D92" w:rsidRDefault="035469B2" w14:paraId="1CDB7346" w14:textId="40C9E7CB">
      <w:r>
        <w:t>Comme tout test de Chi 2 nous avons commencé par créer notre table de contingence avec 3 colonnes et deux lignes. Pour se faire nous avons utilisé la commande summary afin de récupérer la somme de personne dans c</w:t>
      </w:r>
      <w:r w:rsidR="061094E6">
        <w:t>atégorie professionnel.</w:t>
      </w:r>
    </w:p>
    <w:p w:rsidR="7548BCA2" w:rsidRDefault="7548BCA2" w14:paraId="474A11D4" w14:textId="36C930BD">
      <w:r>
        <w:rPr>
          <w:noProof/>
        </w:rPr>
        <w:drawing>
          <wp:inline distT="0" distB="0" distL="0" distR="0" wp14:anchorId="64832CE0" wp14:editId="143367A2">
            <wp:extent cx="5743470" cy="338922"/>
            <wp:effectExtent l="0" t="0" r="0" b="0"/>
            <wp:docPr id="1333046217" name="Picture 1333046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30462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5" t="33343" r="46767" b="61374"/>
                    <a:stretch>
                      <a:fillRect/>
                    </a:stretch>
                  </pic:blipFill>
                  <pic:spPr>
                    <a:xfrm>
                      <a:off x="0" y="0"/>
                      <a:ext cx="5743470" cy="33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D4A36E" w:rsidP="40676C33" w:rsidRDefault="4AD4A36E" w14:paraId="31BB680C" w14:textId="48A26FD1">
      <w:r>
        <w:t>Cette table de contingence est donc sous la forme suivante :</w:t>
      </w:r>
    </w:p>
    <w:p w:rsidR="00115AEA" w:rsidP="40676C33" w:rsidRDefault="129E6FC5" w14:paraId="6A72C476" w14:textId="443629F5">
      <w:r>
        <w:rPr>
          <w:noProof/>
        </w:rPr>
        <w:drawing>
          <wp:inline distT="0" distB="0" distL="0" distR="0" wp14:anchorId="39150E16" wp14:editId="11A70DB2">
            <wp:extent cx="2983571" cy="1666958"/>
            <wp:effectExtent l="0" t="0" r="0" b="0"/>
            <wp:docPr id="1214165156" name="Picture 1214165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416515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696" r="81923" b="5309"/>
                    <a:stretch>
                      <a:fillRect/>
                    </a:stretch>
                  </pic:blipFill>
                  <pic:spPr>
                    <a:xfrm>
                      <a:off x="0" y="0"/>
                      <a:ext cx="2983571" cy="166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AEA" w:rsidP="40676C33" w:rsidRDefault="00115AEA" w14:paraId="0538C6C1" w14:textId="15600598">
      <w:r>
        <w:t xml:space="preserve">Nous affichons la table de valeur théorique effectué par le test de CHi2, par ailleurs nous avons pu remarquer sur la table de contingence qu’aucune </w:t>
      </w:r>
      <w:r w:rsidR="74BB5B0F">
        <w:t>des catégories</w:t>
      </w:r>
      <w:r>
        <w:t xml:space="preserve"> avait </w:t>
      </w:r>
      <w:r w:rsidR="50612E93">
        <w:t>des ensembles</w:t>
      </w:r>
      <w:r>
        <w:t xml:space="preserve"> de </w:t>
      </w:r>
      <w:r w:rsidR="42CE392E">
        <w:t>moins de 5 individus sinon nous aurions dû effectuer des regroupements</w:t>
      </w:r>
    </w:p>
    <w:p w:rsidR="40676C33" w:rsidP="40676C33" w:rsidRDefault="40676C33" w14:paraId="677B3FC8" w14:textId="53179AC2"/>
    <w:p w:rsidR="5EC0EFD8" w:rsidP="40676C33" w:rsidRDefault="5EC0EFD8" w14:paraId="23A52D2B" w14:textId="08B4CC0A">
      <w:r>
        <w:t>Le test</w:t>
      </w:r>
      <w:r w:rsidR="0DC01B1D">
        <w:t xml:space="preserve"> </w:t>
      </w:r>
      <w:r>
        <w:t xml:space="preserve">de Chi 2 </w:t>
      </w:r>
      <w:r w:rsidR="444C311B">
        <w:t xml:space="preserve">renvoie alors ce résultat </w:t>
      </w:r>
    </w:p>
    <w:p w:rsidR="444C311B" w:rsidP="2B8BD4C4" w:rsidRDefault="0B6CE23E" w14:paraId="5DA19E57" w14:textId="5D7B8D93">
      <w:r>
        <w:rPr>
          <w:noProof/>
        </w:rPr>
        <w:drawing>
          <wp:inline distT="0" distB="0" distL="0" distR="0" wp14:anchorId="30846ACB" wp14:editId="294CCE39">
            <wp:extent cx="3511028" cy="644370"/>
            <wp:effectExtent l="0" t="0" r="0" b="0"/>
            <wp:docPr id="2108922463" name="Image 2108922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10892246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221" r="77446" b="17404"/>
                    <a:stretch>
                      <a:fillRect/>
                    </a:stretch>
                  </pic:blipFill>
                  <pic:spPr>
                    <a:xfrm>
                      <a:off x="0" y="0"/>
                      <a:ext cx="3511028" cy="6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4C311B" w:rsidP="2B8BD4C4" w:rsidRDefault="444C311B" w14:paraId="5264D3D7" w14:textId="444C1445">
      <w:r>
        <w:t>Nous voyons donc une p-value excessivement faible. Nous pouvons donc rejeter H0 avec un taux d’erreur de 5% Ce q</w:t>
      </w:r>
      <w:r w:rsidR="40316F20">
        <w:t>ui revient à dire que la rép</w:t>
      </w:r>
      <w:r w:rsidR="0F91B6AA">
        <w:t xml:space="preserve">artition par CSP est significativement </w:t>
      </w:r>
      <w:r w:rsidR="7B4DB22F">
        <w:t>différente</w:t>
      </w:r>
      <w:r w:rsidR="0F91B6AA">
        <w:t xml:space="preserve"> en fonction des sexes.</w:t>
      </w:r>
    </w:p>
    <w:p w:rsidR="2B8BD4C4" w:rsidP="2B8BD4C4" w:rsidRDefault="2B8BD4C4" w14:paraId="41459803" w14:textId="75B642E3"/>
    <w:p w:rsidR="0F91B6AA" w:rsidP="2B8BD4C4" w:rsidRDefault="0F91B6AA" w14:paraId="278D7B24" w14:textId="725EB837">
      <w:r>
        <w:t>L’autre moyens de pouvoir affirmé cela sera de calculer la zone critique de notre test de chi2. En lisant dans la table de cette loi nous pouvons dire que W</w:t>
      </w:r>
      <w:r w:rsidR="1F06DFF5">
        <w:t>=</w:t>
      </w:r>
      <w:r>
        <w:t>]5.9</w:t>
      </w:r>
      <w:r w:rsidR="31323EDD">
        <w:t>:+oo</w:t>
      </w:r>
      <w:r>
        <w:t>]</w:t>
      </w:r>
      <w:r w:rsidR="5BDA2FD6">
        <w:t xml:space="preserve"> à ddl2,2</w:t>
      </w:r>
    </w:p>
    <w:p w:rsidR="2B8BD4C4" w:rsidP="2B8BD4C4" w:rsidRDefault="2B8BD4C4" w14:paraId="14697E20" w14:textId="13C68A0F"/>
    <w:p w:rsidR="6BEDF25C" w:rsidP="2B8BD4C4" w:rsidRDefault="6BEDF25C" w14:paraId="0D503298" w14:textId="41073A7E">
      <w:r>
        <w:t xml:space="preserve">Nous pouvons donc dire que la répartition par CSP est significativement différente en fonction du sexe ce qui correspond bien </w:t>
      </w:r>
      <w:r w:rsidR="32A98674">
        <w:t>aux données nationales</w:t>
      </w:r>
      <w:r>
        <w:t xml:space="preserve"> concernant </w:t>
      </w:r>
      <w:r w:rsidR="57895F9B">
        <w:t>les proportions</w:t>
      </w:r>
      <w:r>
        <w:t xml:space="preserve"> de cadre</w:t>
      </w:r>
      <w:r w:rsidR="745E6399">
        <w:t>, employé et ouvrier.</w:t>
      </w:r>
    </w:p>
    <w:p w:rsidR="40676C33" w:rsidP="40676C33" w:rsidRDefault="40676C33" w14:paraId="3C286577" w14:textId="0CE9952C"/>
    <w:p w:rsidR="061094E6" w:rsidP="6C53A1AF" w:rsidRDefault="061094E6" w14:paraId="7E306176" w14:textId="748D5E3C"/>
    <w:p w:rsidR="00A0781D" w:rsidP="40676C33" w:rsidRDefault="00A0781D" w14:paraId="0C1F6E65" w14:textId="4D390ED5"/>
    <w:p w:rsidR="0098595C" w:rsidP="00AD64FE" w:rsidRDefault="00B41D5D" w14:paraId="616D2A9B" w14:textId="1E8D2114">
      <w:pPr>
        <w:pStyle w:val="Heading1"/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67695750" wp14:editId="2B3B2D3F">
            <wp:simplePos x="0" y="0"/>
            <wp:positionH relativeFrom="column">
              <wp:posOffset>-5080</wp:posOffset>
            </wp:positionH>
            <wp:positionV relativeFrom="paragraph">
              <wp:posOffset>983183</wp:posOffset>
            </wp:positionV>
            <wp:extent cx="2886075" cy="3025140"/>
            <wp:effectExtent l="0" t="0" r="0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595C">
        <w:t>Question 3</w:t>
      </w:r>
      <w:r w:rsidR="00F35F2F">
        <w:t xml:space="preserve"> - </w:t>
      </w:r>
      <w:r w:rsidRPr="00F35F2F" w:rsidR="00F35F2F">
        <w:t>Dans l'échantillon des hommes (resp. des femmes), représenter graphiquement la distribution du nombre de jours d'absence en fonction de la CSP.</w:t>
      </w:r>
    </w:p>
    <w:p w:rsidR="002940B6" w:rsidP="002940B6" w:rsidRDefault="007545A5" w14:paraId="7B62ED1B" w14:textId="6A7ABDCE">
      <w:r>
        <w:rPr>
          <w:noProof/>
        </w:rPr>
        <w:drawing>
          <wp:anchor distT="0" distB="0" distL="114300" distR="114300" simplePos="0" relativeHeight="251658241" behindDoc="0" locked="0" layoutInCell="1" allowOverlap="1" wp14:anchorId="3AD45D55" wp14:editId="48378AF5">
            <wp:simplePos x="0" y="0"/>
            <wp:positionH relativeFrom="column">
              <wp:posOffset>2884170</wp:posOffset>
            </wp:positionH>
            <wp:positionV relativeFrom="paragraph">
              <wp:posOffset>278237</wp:posOffset>
            </wp:positionV>
            <wp:extent cx="2848610" cy="2985770"/>
            <wp:effectExtent l="0" t="0" r="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6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45A5" w:rsidP="002940B6" w:rsidRDefault="007545A5" w14:paraId="013443D8" w14:textId="77777777"/>
    <w:p w:rsidR="00A0781D" w:rsidP="002940B6" w:rsidRDefault="008E3A35" w14:paraId="24A505D9" w14:textId="15DAAD3A">
      <w:r>
        <w:t>A l’aide de ces 2 graphes montrant la distri</w:t>
      </w:r>
      <w:r w:rsidR="006B754D">
        <w:t>b</w:t>
      </w:r>
      <w:r>
        <w:t xml:space="preserve">ution du nombre de jours d’absence </w:t>
      </w:r>
      <w:r w:rsidR="006B754D">
        <w:t xml:space="preserve">en fonction de la CSP, on constate assez aisément que </w:t>
      </w:r>
      <w:r w:rsidR="00B90A04">
        <w:t>les cadres sont les personnes les moins absentes</w:t>
      </w:r>
      <w:r w:rsidR="00371C41">
        <w:t xml:space="preserve"> chez les hommes comme chez les femmes</w:t>
      </w:r>
      <w:r w:rsidR="00B90A04">
        <w:t xml:space="preserve">. </w:t>
      </w:r>
      <w:r w:rsidR="00646039">
        <w:t xml:space="preserve">On constate que chez les hommes, les ouvriers sont ceux qui </w:t>
      </w:r>
      <w:r w:rsidR="00A40D92">
        <w:t>sont le plus absents. Cela peut potentiellement être d</w:t>
      </w:r>
      <w:r w:rsidR="00371C41">
        <w:t>û</w:t>
      </w:r>
      <w:r w:rsidR="00A40D92">
        <w:t xml:space="preserve"> à la dangerosité de leur métier.</w:t>
      </w:r>
      <w:r w:rsidR="00BB7F9F">
        <w:t xml:space="preserve"> </w:t>
      </w:r>
      <w:r w:rsidR="00096EB1">
        <w:t>Cependant, chez les femmes, on constate que ce sont les employées qui sont le</w:t>
      </w:r>
      <w:r w:rsidR="00155BAC">
        <w:t>s</w:t>
      </w:r>
      <w:r w:rsidR="00096EB1">
        <w:t xml:space="preserve"> plus absentes. On peut lier cela au fait que les femmes </w:t>
      </w:r>
      <w:r w:rsidR="000950A7">
        <w:t>disposent de congés maternité à la naissance de leurs enfants</w:t>
      </w:r>
      <w:r w:rsidR="00461879">
        <w:t xml:space="preserve"> et que les femmes employées sont celles dont la situation serait la plus propice </w:t>
      </w:r>
      <w:r w:rsidR="009C08D9">
        <w:t>à</w:t>
      </w:r>
      <w:r w:rsidR="002574FE">
        <w:t xml:space="preserve"> des naissances</w:t>
      </w:r>
      <w:r w:rsidR="000950A7">
        <w:t xml:space="preserve">. Cela pourrait également expliquer le fait que </w:t>
      </w:r>
      <w:r w:rsidR="00251051">
        <w:t xml:space="preserve">l’on observe 4 jours d’écart </w:t>
      </w:r>
      <w:r w:rsidR="00155BAC">
        <w:t>entre le maximum de jours d’arr</w:t>
      </w:r>
      <w:r w:rsidR="00AE1CDE">
        <w:t>ê</w:t>
      </w:r>
      <w:r w:rsidR="00155BAC">
        <w:t>t entre les femmes et les hommes.</w:t>
      </w:r>
    </w:p>
    <w:p w:rsidRPr="002940B6" w:rsidR="00B41D5D" w:rsidP="002940B6" w:rsidRDefault="00B41D5D" w14:paraId="7E9A279E" w14:textId="4AB0C509"/>
    <w:p w:rsidR="00AD64FE" w:rsidP="00AD64FE" w:rsidRDefault="0098595C" w14:paraId="601115F6" w14:textId="6B7F525A">
      <w:pPr>
        <w:pStyle w:val="Heading1"/>
      </w:pPr>
      <w:r>
        <w:t>Question 4</w:t>
      </w:r>
      <w:r w:rsidR="000F4D57">
        <w:t xml:space="preserve"> - </w:t>
      </w:r>
      <w:r w:rsidRPr="000F4D57" w:rsidR="000F4D57">
        <w:t>Exécuter une analyse permettant de déterminer si chez les hommes (resp. chez les femmes), le nombre de jours absence dépend significativement de la CSP.</w:t>
      </w:r>
    </w:p>
    <w:p w:rsidR="00730D82" w:rsidP="00730D82" w:rsidRDefault="00730D82" w14:paraId="38E34117" w14:textId="030B8865"/>
    <w:p w:rsidR="00AC6631" w:rsidP="00730D82" w:rsidRDefault="23FDD635" w14:paraId="3DF0023C" w14:textId="4D080359">
      <w:r>
        <w:t>Pour répondre à cet exercice nous voulions effectuer un test anova afin de voir l’importance de la CSP sur le nombre de jour d’arrêt</w:t>
      </w:r>
    </w:p>
    <w:p w:rsidR="2B8BD4C4" w:rsidP="2B8BD4C4" w:rsidRDefault="2B8BD4C4" w14:paraId="3F767EB0" w14:textId="0F0F5B7E"/>
    <w:p w:rsidR="1F019929" w:rsidP="2B8BD4C4" w:rsidRDefault="1F019929" w14:paraId="636F37DC" w14:textId="4F97A99A">
      <w:r>
        <w:t>Afin de faire notre test anova nous devions vérifier la normalité des échantillons ainsi que l’homogénéité des variances</w:t>
      </w:r>
    </w:p>
    <w:p w:rsidR="2B8BD4C4" w:rsidP="2B8BD4C4" w:rsidRDefault="2B8BD4C4" w14:paraId="0F599C69" w14:textId="0AF533B6"/>
    <w:p w:rsidR="25682F8D" w:rsidP="2B8BD4C4" w:rsidRDefault="25682F8D" w14:paraId="6A646BED" w14:textId="07BE5AEC">
      <w:r>
        <w:t xml:space="preserve">Nous effectuons donc un test de normalité et un test de </w:t>
      </w:r>
      <w:r w:rsidR="0025742D">
        <w:t>bartlett</w:t>
      </w:r>
      <w:r>
        <w:t>.</w:t>
      </w:r>
    </w:p>
    <w:p w:rsidR="2B8BD4C4" w:rsidP="2B8BD4C4" w:rsidRDefault="2B8BD4C4" w14:paraId="33DACCA1" w14:textId="073FB3C2"/>
    <w:p w:rsidR="756EAAA9" w:rsidP="2B8BD4C4" w:rsidRDefault="756EAAA9" w14:paraId="3EAF5636" w14:textId="7C0EEC1F">
      <w:r>
        <w:t>Nous avons donc séparé les données en fonction des hommes et des femmes puis nous avions effectué nos tests de Shapiro qui en renvoyer ces résultats.</w:t>
      </w:r>
    </w:p>
    <w:p w:rsidR="2163FED1" w:rsidP="2B8BD4C4" w:rsidRDefault="37D2781E" w14:paraId="61F41C60" w14:textId="3969F52D">
      <w:r>
        <w:rPr>
          <w:noProof/>
        </w:rPr>
        <w:drawing>
          <wp:inline distT="0" distB="0" distL="0" distR="0" wp14:anchorId="1F057CF0" wp14:editId="205A98F3">
            <wp:extent cx="2898010" cy="3076660"/>
            <wp:effectExtent l="0" t="0" r="0" b="0"/>
            <wp:docPr id="1859910795" name="Image 1859910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85991079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62" r="76451" b="6194"/>
                    <a:stretch>
                      <a:fillRect/>
                    </a:stretch>
                  </pic:blipFill>
                  <pic:spPr>
                    <a:xfrm>
                      <a:off x="0" y="0"/>
                      <a:ext cx="2898010" cy="307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63FED1" w:rsidP="2B8BD4C4" w:rsidRDefault="2163FED1" w14:paraId="394BBFD3" w14:textId="05D8393A">
      <w:r>
        <w:t xml:space="preserve">Pour les </w:t>
      </w:r>
      <w:r w:rsidR="310962A7">
        <w:t xml:space="preserve">2 sexe l’échantillons échoue au test de normalité. En effet la p-value très faible signifie que le H0 l’échantillons suis </w:t>
      </w:r>
      <w:r w:rsidR="54E31EB3">
        <w:t>une loi normale</w:t>
      </w:r>
      <w:r w:rsidR="310962A7">
        <w:t xml:space="preserve"> p</w:t>
      </w:r>
      <w:r w:rsidR="42338DA9">
        <w:t>eut être rejeté.</w:t>
      </w:r>
    </w:p>
    <w:p w:rsidR="2B8BD4C4" w:rsidP="2B8BD4C4" w:rsidRDefault="2B8BD4C4" w14:paraId="27C538BD" w14:textId="7EE22E06"/>
    <w:p w:rsidR="42338DA9" w:rsidP="2B8BD4C4" w:rsidRDefault="42338DA9" w14:paraId="338491EF" w14:textId="2C25DA5F">
      <w:r>
        <w:t xml:space="preserve">Le test de </w:t>
      </w:r>
      <w:r w:rsidR="007038B2">
        <w:t xml:space="preserve">Bartlett </w:t>
      </w:r>
      <w:r>
        <w:t xml:space="preserve">échouera aussi </w:t>
      </w:r>
      <w:r w:rsidR="4B153D1F">
        <w:t>ce qui p</w:t>
      </w:r>
      <w:r w:rsidR="3A1E167F">
        <w:t xml:space="preserve">ermettra de rejeter l’hypothèse H0 ce qui reviendra à dire que les variances ne sont pas homogènes. Suite à cet échec nous avons essayé des tests non paramétriques afin de </w:t>
      </w:r>
      <w:r w:rsidR="0D278E72">
        <w:t>vérifier notre hypothèse première.</w:t>
      </w:r>
    </w:p>
    <w:p w:rsidR="00AC6631" w:rsidP="00730D82" w:rsidRDefault="00AC6631" w14:paraId="027C59C9" w14:textId="77777777"/>
    <w:p w:rsidRPr="00FE5172" w:rsidR="00FE5172" w:rsidP="00FE5172" w:rsidRDefault="5F4D83A9" w14:paraId="7CE6482C" w14:textId="5EF85011">
      <w:r>
        <w:t xml:space="preserve">Nous effectuons donc un test de Kruskal Wallis afin de tester les moyennes de différents groupes de </w:t>
      </w:r>
      <w:r w:rsidR="4B870C16">
        <w:t>notre échantillon</w:t>
      </w:r>
      <w:r>
        <w:t>.</w:t>
      </w:r>
    </w:p>
    <w:p w:rsidRPr="00B13340" w:rsidR="00B13340" w:rsidP="00B13340" w:rsidRDefault="5F4D83A9" w14:paraId="2E981F8B" w14:textId="6CD64997">
      <w:r>
        <w:t>Ainsi nous posons :</w:t>
      </w:r>
    </w:p>
    <w:p w:rsidRPr="00587A7D" w:rsidR="00587A7D" w:rsidP="00587A7D" w:rsidRDefault="5F4D83A9" w14:paraId="75457932" w14:textId="117A64CB">
      <w:r>
        <w:t>H0: m1 = m2 = m3 homogénéité des moyennes</w:t>
      </w:r>
    </w:p>
    <w:p w:rsidRPr="00B5267B" w:rsidR="00B5267B" w:rsidP="00B5267B" w:rsidRDefault="5F4D83A9" w14:paraId="0E24A873" w14:textId="7C86D929">
      <w:r>
        <w:t>H1: m1=/= m2 et ou m1=/=m3 et ou m2=/= m3 Au moins une des moyennes n’est pas égal</w:t>
      </w:r>
    </w:p>
    <w:p w:rsidRPr="00567882" w:rsidR="00567882" w:rsidP="00567882" w:rsidRDefault="00567882" w14:paraId="65E2120B" w14:textId="27708F1A"/>
    <w:p w:rsidR="4BD1F752" w:rsidP="4C45B22B" w:rsidRDefault="5F4D83A9" w14:paraId="3C89C2EE" w14:textId="27708F1A">
      <w:r>
        <w:rPr>
          <w:noProof/>
        </w:rPr>
        <w:drawing>
          <wp:inline distT="0" distB="0" distL="0" distR="0" wp14:anchorId="258244CA" wp14:editId="30C1D676">
            <wp:extent cx="3787872" cy="675364"/>
            <wp:effectExtent l="0" t="0" r="0" b="0"/>
            <wp:docPr id="579179990" name="Picture 579179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17999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" t="84955" r="71641" b="6194"/>
                    <a:stretch>
                      <a:fillRect/>
                    </a:stretch>
                  </pic:blipFill>
                  <pic:spPr>
                    <a:xfrm>
                      <a:off x="0" y="0"/>
                      <a:ext cx="3787872" cy="67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4D83A9" w:rsidP="3B6ADDC7" w:rsidRDefault="5F4D83A9" w14:paraId="27BEB9F3" w14:textId="1FA835E5">
      <w:r>
        <w:t>Encore une fois nous obtenons une p-valeur inférieur à notre taux d’erreur accepté. Ce qui revient à dire que la condition H0 peur être rejeté et donc que le CSP a bien une inc</w:t>
      </w:r>
      <w:r w:rsidR="7F6F5A9C">
        <w:t>idence sur le nombre de jour d’arrêt.</w:t>
      </w:r>
    </w:p>
    <w:p w:rsidR="3B6ADDC7" w:rsidP="3B6ADDC7" w:rsidRDefault="3B6ADDC7" w14:paraId="060B7CD0" w14:textId="0FC79801"/>
    <w:p w:rsidR="7F6F5A9C" w:rsidP="3B6ADDC7" w:rsidRDefault="7F6F5A9C" w14:paraId="4018AE3B" w14:textId="16ACA3BA">
      <w:r>
        <w:t>En effet il est logique d’imaginé que des postes avec plus de responsabilité comme des cadres ont moins de jour d’arrêt en moyenne.</w:t>
      </w:r>
    </w:p>
    <w:p w:rsidRPr="00730D82" w:rsidR="00AC6631" w:rsidP="3B6ADDC7" w:rsidRDefault="00AC6631" w14:paraId="50466260" w14:textId="68177514"/>
    <w:p w:rsidR="00634053" w:rsidP="00634053" w:rsidRDefault="0098595C" w14:paraId="7C429831" w14:textId="0ED5BF91">
      <w:pPr>
        <w:pStyle w:val="Heading1"/>
      </w:pPr>
      <w:r>
        <w:t>Question 5</w:t>
      </w:r>
      <w:r w:rsidR="00593D56">
        <w:t xml:space="preserve"> - </w:t>
      </w:r>
      <w:r w:rsidRPr="00593D56" w:rsidR="00593D56">
        <w:t>Etudier l'impact de l'âge sur les arrêts-maladie dans le groupe des femmes employées</w:t>
      </w:r>
    </w:p>
    <w:p w:rsidR="00ED1054" w:rsidP="008D2A22" w:rsidRDefault="00ED1054" w14:paraId="2007E9D0" w14:textId="360FA340">
      <w:r>
        <w:rPr>
          <w:noProof/>
        </w:rPr>
        <w:drawing>
          <wp:anchor distT="0" distB="0" distL="114300" distR="114300" simplePos="0" relativeHeight="251658244" behindDoc="0" locked="0" layoutInCell="1" allowOverlap="1" wp14:anchorId="1BD6F11B" wp14:editId="53C60E49">
            <wp:simplePos x="0" y="0"/>
            <wp:positionH relativeFrom="column">
              <wp:posOffset>-428625</wp:posOffset>
            </wp:positionH>
            <wp:positionV relativeFrom="paragraph">
              <wp:posOffset>2591</wp:posOffset>
            </wp:positionV>
            <wp:extent cx="3162300" cy="3314700"/>
            <wp:effectExtent l="0" t="0" r="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2A22" w:rsidP="008D2A22" w:rsidRDefault="008D2A22" w14:paraId="23274AF1" w14:textId="62E99540"/>
    <w:p w:rsidR="00295EA7" w:rsidP="008D2A22" w:rsidRDefault="00295EA7" w14:paraId="096383B2" w14:textId="332BA6CC"/>
    <w:p w:rsidR="002C78E0" w:rsidP="008D2A22" w:rsidRDefault="002C78E0" w14:paraId="6C3BBFE4" w14:textId="154CD102">
      <w:r>
        <w:t xml:space="preserve">A l’aide de ce </w:t>
      </w:r>
      <w:r w:rsidR="00797282">
        <w:t xml:space="preserve">nuage de point représentant </w:t>
      </w:r>
      <w:r w:rsidR="00B34908">
        <w:t>l</w:t>
      </w:r>
      <w:r w:rsidR="00BA0173">
        <w:t xml:space="preserve">e </w:t>
      </w:r>
      <w:r w:rsidR="00182E7D">
        <w:t xml:space="preserve">nombre de jour d’arrêt </w:t>
      </w:r>
      <w:r w:rsidR="009D6EBD">
        <w:t xml:space="preserve">en fonction de l’âge des femmes employées, </w:t>
      </w:r>
      <w:r w:rsidR="00AE2E7C">
        <w:t xml:space="preserve">on constate que la </w:t>
      </w:r>
      <w:r w:rsidR="00B6737E">
        <w:t xml:space="preserve">régression linéaire obtenue montre une </w:t>
      </w:r>
      <w:r w:rsidR="006E1A05">
        <w:t>évolution linéaire du nombre de jour d’arrêt en fonction de l’âge.</w:t>
      </w:r>
    </w:p>
    <w:p w:rsidR="00DD5E96" w:rsidP="008D2A22" w:rsidRDefault="00DD5E96" w14:paraId="73EE4AD7" w14:textId="77777777"/>
    <w:p w:rsidR="00AC6631" w:rsidP="008D2A22" w:rsidRDefault="0048136B" w14:paraId="41DD246E" w14:textId="77B4F37F">
      <w:r>
        <w:t>L’âge a donc un impact s</w:t>
      </w:r>
      <w:r w:rsidR="002A29E8">
        <w:t>ignificatif s</w:t>
      </w:r>
      <w:r>
        <w:t xml:space="preserve">ur </w:t>
      </w:r>
      <w:r w:rsidR="002725A7">
        <w:t>les arr</w:t>
      </w:r>
      <w:r w:rsidR="00B67A90">
        <w:t>ê</w:t>
      </w:r>
      <w:r w:rsidR="002725A7">
        <w:t>ts maladies dans le groupe des femmes employées.</w:t>
      </w:r>
    </w:p>
    <w:p w:rsidR="00AC6631" w:rsidP="008D2A22" w:rsidRDefault="00AC6631" w14:paraId="231A2C81" w14:textId="2098830D"/>
    <w:p w:rsidR="00AC6631" w:rsidP="008D2A22" w:rsidRDefault="00AC6631" w14:paraId="53DFC8D4" w14:textId="733A8012"/>
    <w:p w:rsidR="00AC6631" w:rsidP="008D2A22" w:rsidRDefault="00AC6631" w14:paraId="627839A3" w14:textId="72C2FBCA"/>
    <w:p w:rsidR="00AC6631" w:rsidP="008D2A22" w:rsidRDefault="00AC6631" w14:paraId="2A141841" w14:textId="42B31945"/>
    <w:p w:rsidRPr="008D2A22" w:rsidR="00AC6631" w:rsidP="008D2A22" w:rsidRDefault="00AC6631" w14:paraId="34FBF72E" w14:textId="77777777"/>
    <w:p w:rsidRPr="00634053" w:rsidR="00634053" w:rsidP="00634053" w:rsidRDefault="00634053" w14:paraId="49DDF8FF" w14:textId="71992664">
      <w:pPr>
        <w:pStyle w:val="Heading1"/>
      </w:pPr>
      <w:r>
        <w:t>Question 6</w:t>
      </w:r>
      <w:r w:rsidR="0059541E">
        <w:t xml:space="preserve"> - </w:t>
      </w:r>
      <w:r w:rsidRPr="0059541E" w:rsidR="0059541E">
        <w:t>Donner une estimation par intervalle de confiance de niveau 95%, du nombre de jours d'absence d'une femme employée de 45 ans</w:t>
      </w:r>
    </w:p>
    <w:p w:rsidR="2B8BD4C4" w:rsidP="2B8BD4C4" w:rsidRDefault="2B8BD4C4" w14:paraId="0579AD62" w14:textId="534B7B5D"/>
    <w:p w:rsidR="00634053" w:rsidP="2B8BD4C4" w:rsidRDefault="186503B5" w14:paraId="24212269" w14:textId="46CF22BE">
      <w:r>
        <w:t xml:space="preserve">Pour répondre </w:t>
      </w:r>
      <w:r w:rsidR="633D7A14">
        <w:t>à</w:t>
      </w:r>
      <w:r>
        <w:t xml:space="preserve"> cette question nous avons </w:t>
      </w:r>
      <w:r w:rsidR="076B06A7">
        <w:t>effectué</w:t>
      </w:r>
      <w:r>
        <w:t xml:space="preserve"> un test de student pour </w:t>
      </w:r>
      <w:r w:rsidR="3FF350C6">
        <w:t>récupérer</w:t>
      </w:r>
      <w:r>
        <w:t xml:space="preserve"> l</w:t>
      </w:r>
      <w:r w:rsidR="4AC0EE40">
        <w:t xml:space="preserve">’estimation </w:t>
      </w:r>
      <w:r w:rsidR="5ED023E6">
        <w:t>des nombres</w:t>
      </w:r>
      <w:r w:rsidR="4AC0EE40">
        <w:t xml:space="preserve"> de jour d’arrêt d’une femme de 45 ans</w:t>
      </w:r>
    </w:p>
    <w:p w:rsidR="000F5406" w:rsidP="2B8BD4C4" w:rsidRDefault="000F5406" w14:paraId="120876AF" w14:textId="321E0B2F"/>
    <w:p w:rsidR="000F5406" w:rsidP="2B8BD4C4" w:rsidRDefault="00587A7D" w14:paraId="34CF791B" w14:textId="6922C4D3">
      <w:r>
        <w:rPr>
          <w:noProof/>
        </w:rPr>
        <w:drawing>
          <wp:anchor distT="0" distB="0" distL="114300" distR="114300" simplePos="0" relativeHeight="251658245" behindDoc="0" locked="0" layoutInCell="1" allowOverlap="1" wp14:anchorId="431D6059" wp14:editId="6C953E23">
            <wp:simplePos x="0" y="0"/>
            <wp:positionH relativeFrom="column">
              <wp:posOffset>-3810</wp:posOffset>
            </wp:positionH>
            <wp:positionV relativeFrom="paragraph">
              <wp:posOffset>1011618</wp:posOffset>
            </wp:positionV>
            <wp:extent cx="4521200" cy="317500"/>
            <wp:effectExtent l="0" t="0" r="0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7697">
        <w:rPr>
          <w:noProof/>
        </w:rPr>
        <w:drawing>
          <wp:inline distT="0" distB="0" distL="0" distR="0" wp14:anchorId="643802C5" wp14:editId="3C029B4D">
            <wp:extent cx="5760720" cy="579755"/>
            <wp:effectExtent l="0" t="0" r="5080" b="444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A3D">
        <w:rPr>
          <w:noProof/>
        </w:rPr>
        <w:drawing>
          <wp:inline distT="0" distB="0" distL="0" distR="0" wp14:anchorId="06770EEE" wp14:editId="57D1883A">
            <wp:extent cx="5760720" cy="225425"/>
            <wp:effectExtent l="0" t="0" r="5080" b="317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A7D" w:rsidP="2B8BD4C4" w:rsidRDefault="00587A7D" w14:paraId="57BEC2E6" w14:textId="27708F1A"/>
    <w:p w:rsidR="00587A7D" w:rsidP="2B8BD4C4" w:rsidRDefault="00587A7D" w14:paraId="01AC524A" w14:textId="27708F1A"/>
    <w:p w:rsidR="00587A7D" w:rsidP="2B8BD4C4" w:rsidRDefault="00587A7D" w14:paraId="133B8C16" w14:textId="27708F1A"/>
    <w:p w:rsidR="00587A7D" w:rsidP="2B8BD4C4" w:rsidRDefault="00567882" w14:paraId="3D9A1C81" w14:textId="571BD7E7">
      <w:r>
        <w:rPr>
          <w:noProof/>
        </w:rPr>
        <w:drawing>
          <wp:inline distT="0" distB="0" distL="0" distR="0" wp14:anchorId="6236966D" wp14:editId="213F45D7">
            <wp:extent cx="4686300" cy="4191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34053" w:rsidR="00587A7D" w:rsidP="2B8BD4C4" w:rsidRDefault="4F3B220F" w14:paraId="5998A149" w14:textId="0DFA65AA">
      <w:r>
        <w:t>A un seu</w:t>
      </w:r>
      <w:r w:rsidR="2B6EBF86">
        <w:t>i</w:t>
      </w:r>
      <w:r>
        <w:t>l de 95%, l’estimation</w:t>
      </w:r>
      <w:r w:rsidR="00567882">
        <w:t xml:space="preserve"> </w:t>
      </w:r>
      <w:r>
        <w:t>par intervalle de confiance d</w:t>
      </w:r>
      <w:r w:rsidR="2D8C5F1A">
        <w:t xml:space="preserve">u nombre de jours d’absence d’une femme employée est de </w:t>
      </w:r>
      <w:r w:rsidR="00567882">
        <w:t>1.27 jours.</w:t>
      </w:r>
    </w:p>
    <w:sectPr w:rsidRPr="00634053" w:rsidR="00587A7D">
      <w:headerReference w:type="default" r:id="rId20"/>
      <w:foot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A7876" w:rsidP="0098595C" w:rsidRDefault="000A7876" w14:paraId="0B6E0755" w14:textId="77777777">
      <w:r>
        <w:separator/>
      </w:r>
    </w:p>
  </w:endnote>
  <w:endnote w:type="continuationSeparator" w:id="0">
    <w:p w:rsidR="000A7876" w:rsidP="0098595C" w:rsidRDefault="000A7876" w14:paraId="2A3884B2" w14:textId="77777777">
      <w:r>
        <w:continuationSeparator/>
      </w:r>
    </w:p>
  </w:endnote>
  <w:endnote w:type="continuationNotice" w:id="1">
    <w:p w:rsidR="000A7876" w:rsidRDefault="000A7876" w14:paraId="2DA46D0B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Yu Gothic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40676C33" w:rsidTr="40676C33" w14:paraId="63F6F905" w14:textId="77777777">
      <w:tc>
        <w:tcPr>
          <w:tcW w:w="3020" w:type="dxa"/>
        </w:tcPr>
        <w:p w:rsidR="40676C33" w:rsidP="40676C33" w:rsidRDefault="40676C33" w14:paraId="1D11C49F" w14:textId="2DD3DCA7">
          <w:pPr>
            <w:pStyle w:val="Header"/>
            <w:ind w:left="-115"/>
          </w:pPr>
        </w:p>
      </w:tc>
      <w:tc>
        <w:tcPr>
          <w:tcW w:w="3020" w:type="dxa"/>
        </w:tcPr>
        <w:p w:rsidR="40676C33" w:rsidP="40676C33" w:rsidRDefault="40676C33" w14:paraId="1D4FB12C" w14:textId="417E67F3">
          <w:pPr>
            <w:pStyle w:val="Header"/>
            <w:jc w:val="center"/>
          </w:pPr>
        </w:p>
      </w:tc>
      <w:tc>
        <w:tcPr>
          <w:tcW w:w="3020" w:type="dxa"/>
        </w:tcPr>
        <w:p w:rsidR="40676C33" w:rsidP="40676C33" w:rsidRDefault="40676C33" w14:paraId="1D761746" w14:textId="416B6845">
          <w:pPr>
            <w:pStyle w:val="Header"/>
            <w:ind w:right="-115"/>
            <w:jc w:val="right"/>
          </w:pPr>
        </w:p>
      </w:tc>
    </w:tr>
  </w:tbl>
  <w:p w:rsidR="00DC0F25" w:rsidRDefault="00DC0F25" w14:paraId="5166B593" w14:textId="0C4643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A7876" w:rsidP="0098595C" w:rsidRDefault="000A7876" w14:paraId="4CB7E980" w14:textId="77777777">
      <w:r>
        <w:separator/>
      </w:r>
    </w:p>
  </w:footnote>
  <w:footnote w:type="continuationSeparator" w:id="0">
    <w:p w:rsidR="000A7876" w:rsidP="0098595C" w:rsidRDefault="000A7876" w14:paraId="0F9188B7" w14:textId="77777777">
      <w:r>
        <w:continuationSeparator/>
      </w:r>
    </w:p>
  </w:footnote>
  <w:footnote w:type="continuationNotice" w:id="1">
    <w:p w:rsidR="000A7876" w:rsidRDefault="000A7876" w14:paraId="0FD11644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8595C" w:rsidRDefault="0098595C" w14:paraId="06541121" w14:textId="31666762">
    <w:pPr>
      <w:pStyle w:val="Header"/>
    </w:pPr>
    <w:r>
      <w:t>JAULGEY Thomas</w:t>
    </w:r>
    <w:r>
      <w:tab/>
    </w:r>
    <w:r>
      <w:t>CCR</w:t>
    </w:r>
    <w:r>
      <w:tab/>
    </w:r>
    <w:r>
      <w:t>DE2</w:t>
    </w:r>
  </w:p>
  <w:p w:rsidR="0098595C" w:rsidRDefault="0098595C" w14:paraId="4098E8AD" w14:textId="6A281678">
    <w:pPr>
      <w:pStyle w:val="Header"/>
    </w:pPr>
    <w:r>
      <w:t>DE CARVALHO Quentin</w:t>
    </w:r>
  </w:p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81E"/>
    <w:rsid w:val="00005C90"/>
    <w:rsid w:val="00042420"/>
    <w:rsid w:val="00070DEA"/>
    <w:rsid w:val="00077117"/>
    <w:rsid w:val="000950A7"/>
    <w:rsid w:val="00096EB1"/>
    <w:rsid w:val="000A091E"/>
    <w:rsid w:val="000A616E"/>
    <w:rsid w:val="000A7876"/>
    <w:rsid w:val="000B731A"/>
    <w:rsid w:val="000F4D57"/>
    <w:rsid w:val="000F5406"/>
    <w:rsid w:val="00111033"/>
    <w:rsid w:val="00115AEA"/>
    <w:rsid w:val="00123874"/>
    <w:rsid w:val="00141174"/>
    <w:rsid w:val="00155BAC"/>
    <w:rsid w:val="00182E7D"/>
    <w:rsid w:val="0018406A"/>
    <w:rsid w:val="00195C8C"/>
    <w:rsid w:val="001B06EE"/>
    <w:rsid w:val="001B472E"/>
    <w:rsid w:val="001C3AEE"/>
    <w:rsid w:val="002009BF"/>
    <w:rsid w:val="002045D6"/>
    <w:rsid w:val="00204BC2"/>
    <w:rsid w:val="00221A52"/>
    <w:rsid w:val="0023D688"/>
    <w:rsid w:val="00251051"/>
    <w:rsid w:val="0025742D"/>
    <w:rsid w:val="002574FE"/>
    <w:rsid w:val="00266498"/>
    <w:rsid w:val="002725A7"/>
    <w:rsid w:val="002940B6"/>
    <w:rsid w:val="00295EA7"/>
    <w:rsid w:val="002977E9"/>
    <w:rsid w:val="002A29E8"/>
    <w:rsid w:val="002B137A"/>
    <w:rsid w:val="002C78E0"/>
    <w:rsid w:val="002D0175"/>
    <w:rsid w:val="002D0E59"/>
    <w:rsid w:val="002D1A3D"/>
    <w:rsid w:val="003002BD"/>
    <w:rsid w:val="00302CC8"/>
    <w:rsid w:val="003203E4"/>
    <w:rsid w:val="00331BD2"/>
    <w:rsid w:val="00341A20"/>
    <w:rsid w:val="00371C41"/>
    <w:rsid w:val="0039280B"/>
    <w:rsid w:val="003C6E19"/>
    <w:rsid w:val="00404F9B"/>
    <w:rsid w:val="00443375"/>
    <w:rsid w:val="004443AE"/>
    <w:rsid w:val="00453D21"/>
    <w:rsid w:val="00461879"/>
    <w:rsid w:val="0048136B"/>
    <w:rsid w:val="0049131E"/>
    <w:rsid w:val="004C2DD7"/>
    <w:rsid w:val="004D66B5"/>
    <w:rsid w:val="004E36FE"/>
    <w:rsid w:val="004F2469"/>
    <w:rsid w:val="0052355A"/>
    <w:rsid w:val="005538D6"/>
    <w:rsid w:val="00556D7F"/>
    <w:rsid w:val="0056176C"/>
    <w:rsid w:val="00567882"/>
    <w:rsid w:val="00587A7D"/>
    <w:rsid w:val="00593D56"/>
    <w:rsid w:val="0059541E"/>
    <w:rsid w:val="00597272"/>
    <w:rsid w:val="005B71A0"/>
    <w:rsid w:val="005D074A"/>
    <w:rsid w:val="005F463E"/>
    <w:rsid w:val="00610764"/>
    <w:rsid w:val="00617BCF"/>
    <w:rsid w:val="00634053"/>
    <w:rsid w:val="00646039"/>
    <w:rsid w:val="00647F70"/>
    <w:rsid w:val="0065029B"/>
    <w:rsid w:val="0065371C"/>
    <w:rsid w:val="00680D64"/>
    <w:rsid w:val="0068299F"/>
    <w:rsid w:val="006918CB"/>
    <w:rsid w:val="006A7BFF"/>
    <w:rsid w:val="006B04BC"/>
    <w:rsid w:val="006B1FA0"/>
    <w:rsid w:val="006B754D"/>
    <w:rsid w:val="006E1A05"/>
    <w:rsid w:val="006E332A"/>
    <w:rsid w:val="006E70D1"/>
    <w:rsid w:val="006F1C80"/>
    <w:rsid w:val="006F5ACF"/>
    <w:rsid w:val="00702A2B"/>
    <w:rsid w:val="007038B2"/>
    <w:rsid w:val="007102E9"/>
    <w:rsid w:val="00730D82"/>
    <w:rsid w:val="00732BD0"/>
    <w:rsid w:val="007545A5"/>
    <w:rsid w:val="007555AA"/>
    <w:rsid w:val="007560F8"/>
    <w:rsid w:val="00773608"/>
    <w:rsid w:val="007823E1"/>
    <w:rsid w:val="00784E2F"/>
    <w:rsid w:val="00797282"/>
    <w:rsid w:val="007B48D2"/>
    <w:rsid w:val="007C02EA"/>
    <w:rsid w:val="007D430E"/>
    <w:rsid w:val="007F6B97"/>
    <w:rsid w:val="008021D4"/>
    <w:rsid w:val="00805418"/>
    <w:rsid w:val="0081459B"/>
    <w:rsid w:val="00860255"/>
    <w:rsid w:val="0088463A"/>
    <w:rsid w:val="008A07CE"/>
    <w:rsid w:val="008B504D"/>
    <w:rsid w:val="008C10B9"/>
    <w:rsid w:val="008D2A22"/>
    <w:rsid w:val="008E3A35"/>
    <w:rsid w:val="008F0D57"/>
    <w:rsid w:val="009211BD"/>
    <w:rsid w:val="00921F3A"/>
    <w:rsid w:val="00932A18"/>
    <w:rsid w:val="00941AA8"/>
    <w:rsid w:val="009544F1"/>
    <w:rsid w:val="009667D7"/>
    <w:rsid w:val="00967BB1"/>
    <w:rsid w:val="0097255F"/>
    <w:rsid w:val="009727E2"/>
    <w:rsid w:val="009741D4"/>
    <w:rsid w:val="009814B0"/>
    <w:rsid w:val="0098595C"/>
    <w:rsid w:val="00996166"/>
    <w:rsid w:val="009A66D4"/>
    <w:rsid w:val="009C08D9"/>
    <w:rsid w:val="009C3F45"/>
    <w:rsid w:val="009D2617"/>
    <w:rsid w:val="009D6EBD"/>
    <w:rsid w:val="009F1256"/>
    <w:rsid w:val="00A0781D"/>
    <w:rsid w:val="00A13D7F"/>
    <w:rsid w:val="00A202E8"/>
    <w:rsid w:val="00A40D92"/>
    <w:rsid w:val="00A47697"/>
    <w:rsid w:val="00A51848"/>
    <w:rsid w:val="00A6261E"/>
    <w:rsid w:val="00AB04D8"/>
    <w:rsid w:val="00AB4D59"/>
    <w:rsid w:val="00AC2361"/>
    <w:rsid w:val="00AC6631"/>
    <w:rsid w:val="00AD64FE"/>
    <w:rsid w:val="00AD77BD"/>
    <w:rsid w:val="00AE10F8"/>
    <w:rsid w:val="00AE1CDE"/>
    <w:rsid w:val="00AE2E7C"/>
    <w:rsid w:val="00AF4C30"/>
    <w:rsid w:val="00B04D33"/>
    <w:rsid w:val="00B0728B"/>
    <w:rsid w:val="00B10F12"/>
    <w:rsid w:val="00B13340"/>
    <w:rsid w:val="00B272D9"/>
    <w:rsid w:val="00B34908"/>
    <w:rsid w:val="00B41927"/>
    <w:rsid w:val="00B41D5D"/>
    <w:rsid w:val="00B44934"/>
    <w:rsid w:val="00B5267B"/>
    <w:rsid w:val="00B658FA"/>
    <w:rsid w:val="00B660E2"/>
    <w:rsid w:val="00B6737E"/>
    <w:rsid w:val="00B67A90"/>
    <w:rsid w:val="00B707FA"/>
    <w:rsid w:val="00B75FFC"/>
    <w:rsid w:val="00B77CC3"/>
    <w:rsid w:val="00B90A04"/>
    <w:rsid w:val="00BA0173"/>
    <w:rsid w:val="00BB7F9F"/>
    <w:rsid w:val="00BD38BF"/>
    <w:rsid w:val="00C069DA"/>
    <w:rsid w:val="00C110B9"/>
    <w:rsid w:val="00C1508D"/>
    <w:rsid w:val="00C323AD"/>
    <w:rsid w:val="00C33EAA"/>
    <w:rsid w:val="00C62F26"/>
    <w:rsid w:val="00C72247"/>
    <w:rsid w:val="00C9208A"/>
    <w:rsid w:val="00C96315"/>
    <w:rsid w:val="00CB09CE"/>
    <w:rsid w:val="00CC0BE3"/>
    <w:rsid w:val="00CD1AA0"/>
    <w:rsid w:val="00D06E69"/>
    <w:rsid w:val="00D10EDB"/>
    <w:rsid w:val="00D11048"/>
    <w:rsid w:val="00D257D8"/>
    <w:rsid w:val="00D60DAB"/>
    <w:rsid w:val="00D741E7"/>
    <w:rsid w:val="00DA485B"/>
    <w:rsid w:val="00DB397E"/>
    <w:rsid w:val="00DC0F25"/>
    <w:rsid w:val="00DC17DA"/>
    <w:rsid w:val="00DC181E"/>
    <w:rsid w:val="00DD5E96"/>
    <w:rsid w:val="00DF4F6C"/>
    <w:rsid w:val="00E03A73"/>
    <w:rsid w:val="00E34584"/>
    <w:rsid w:val="00E45B5B"/>
    <w:rsid w:val="00E82F86"/>
    <w:rsid w:val="00E8487B"/>
    <w:rsid w:val="00E86CBF"/>
    <w:rsid w:val="00E91EBB"/>
    <w:rsid w:val="00EB6BE6"/>
    <w:rsid w:val="00EC5162"/>
    <w:rsid w:val="00ED1054"/>
    <w:rsid w:val="00EF08BC"/>
    <w:rsid w:val="00F058C4"/>
    <w:rsid w:val="00F2142F"/>
    <w:rsid w:val="00F30F02"/>
    <w:rsid w:val="00F32F14"/>
    <w:rsid w:val="00F35F2F"/>
    <w:rsid w:val="00FB407E"/>
    <w:rsid w:val="00FC5305"/>
    <w:rsid w:val="00FD78B7"/>
    <w:rsid w:val="00FE5172"/>
    <w:rsid w:val="035469B2"/>
    <w:rsid w:val="0451CFE8"/>
    <w:rsid w:val="04DCB9E5"/>
    <w:rsid w:val="061094E6"/>
    <w:rsid w:val="06FFE773"/>
    <w:rsid w:val="076B06A7"/>
    <w:rsid w:val="0A3A11F6"/>
    <w:rsid w:val="0B6951AB"/>
    <w:rsid w:val="0B6CE23E"/>
    <w:rsid w:val="0D19F350"/>
    <w:rsid w:val="0D278E72"/>
    <w:rsid w:val="0DC01B1D"/>
    <w:rsid w:val="0F107871"/>
    <w:rsid w:val="0F91B6AA"/>
    <w:rsid w:val="129E6FC5"/>
    <w:rsid w:val="12B06549"/>
    <w:rsid w:val="131F7A07"/>
    <w:rsid w:val="1530B604"/>
    <w:rsid w:val="16C402D5"/>
    <w:rsid w:val="16F7805C"/>
    <w:rsid w:val="186503B5"/>
    <w:rsid w:val="19608B98"/>
    <w:rsid w:val="1AC81E7E"/>
    <w:rsid w:val="1B397BBD"/>
    <w:rsid w:val="1BB9BC57"/>
    <w:rsid w:val="1F019929"/>
    <w:rsid w:val="1F06DFF5"/>
    <w:rsid w:val="1F3EA635"/>
    <w:rsid w:val="20258912"/>
    <w:rsid w:val="20604A40"/>
    <w:rsid w:val="2160D348"/>
    <w:rsid w:val="2163FED1"/>
    <w:rsid w:val="21DAB3A6"/>
    <w:rsid w:val="23D8813B"/>
    <w:rsid w:val="23FDD635"/>
    <w:rsid w:val="25682F8D"/>
    <w:rsid w:val="259E4079"/>
    <w:rsid w:val="27FF748A"/>
    <w:rsid w:val="2A8F6C85"/>
    <w:rsid w:val="2AE94AAD"/>
    <w:rsid w:val="2B65D936"/>
    <w:rsid w:val="2B6EBF86"/>
    <w:rsid w:val="2B8BD4C4"/>
    <w:rsid w:val="2C1ACB5D"/>
    <w:rsid w:val="2C4834AE"/>
    <w:rsid w:val="2D8C5F1A"/>
    <w:rsid w:val="2F94F4A1"/>
    <w:rsid w:val="30C1D676"/>
    <w:rsid w:val="310962A7"/>
    <w:rsid w:val="310FD152"/>
    <w:rsid w:val="31323EDD"/>
    <w:rsid w:val="315B5B07"/>
    <w:rsid w:val="32A98674"/>
    <w:rsid w:val="34674267"/>
    <w:rsid w:val="34A8FBFD"/>
    <w:rsid w:val="35427475"/>
    <w:rsid w:val="35F82C42"/>
    <w:rsid w:val="365A46A2"/>
    <w:rsid w:val="368B944D"/>
    <w:rsid w:val="37C0725E"/>
    <w:rsid w:val="37D2781E"/>
    <w:rsid w:val="37F96141"/>
    <w:rsid w:val="38A611F7"/>
    <w:rsid w:val="38B3F2CF"/>
    <w:rsid w:val="3908A0AE"/>
    <w:rsid w:val="3A1E167F"/>
    <w:rsid w:val="3B6ADDC7"/>
    <w:rsid w:val="3B8CBCC8"/>
    <w:rsid w:val="3D224F40"/>
    <w:rsid w:val="3F50B8C0"/>
    <w:rsid w:val="3FABF341"/>
    <w:rsid w:val="3FF350C6"/>
    <w:rsid w:val="40316F20"/>
    <w:rsid w:val="40676C33"/>
    <w:rsid w:val="40EE92E7"/>
    <w:rsid w:val="4220BA5A"/>
    <w:rsid w:val="42338DA9"/>
    <w:rsid w:val="42CE392E"/>
    <w:rsid w:val="42EAA6B3"/>
    <w:rsid w:val="43255DCF"/>
    <w:rsid w:val="43A5F30F"/>
    <w:rsid w:val="43BF0892"/>
    <w:rsid w:val="444C311B"/>
    <w:rsid w:val="45E6B402"/>
    <w:rsid w:val="463CDB76"/>
    <w:rsid w:val="46D91091"/>
    <w:rsid w:val="47152D8B"/>
    <w:rsid w:val="47927B1A"/>
    <w:rsid w:val="49CC51DC"/>
    <w:rsid w:val="4ABD748C"/>
    <w:rsid w:val="4AC0EE40"/>
    <w:rsid w:val="4AD4A36E"/>
    <w:rsid w:val="4B153D1F"/>
    <w:rsid w:val="4B639454"/>
    <w:rsid w:val="4B870C16"/>
    <w:rsid w:val="4BD1F752"/>
    <w:rsid w:val="4C0DCCD1"/>
    <w:rsid w:val="4C45B22B"/>
    <w:rsid w:val="4CA328A8"/>
    <w:rsid w:val="4D08FA7C"/>
    <w:rsid w:val="4D56FD36"/>
    <w:rsid w:val="4F3B220F"/>
    <w:rsid w:val="4FB3D18C"/>
    <w:rsid w:val="4FE355B5"/>
    <w:rsid w:val="504F965C"/>
    <w:rsid w:val="50612E93"/>
    <w:rsid w:val="5267559C"/>
    <w:rsid w:val="52C91CEE"/>
    <w:rsid w:val="53101DA3"/>
    <w:rsid w:val="53AF743D"/>
    <w:rsid w:val="53C1B0D1"/>
    <w:rsid w:val="54E31EB3"/>
    <w:rsid w:val="56B0B8A4"/>
    <w:rsid w:val="575FD7B6"/>
    <w:rsid w:val="5788B8EC"/>
    <w:rsid w:val="57895F9B"/>
    <w:rsid w:val="57B9EFE6"/>
    <w:rsid w:val="5A7257D1"/>
    <w:rsid w:val="5BDA2FD6"/>
    <w:rsid w:val="5C67FD6F"/>
    <w:rsid w:val="5CC438BC"/>
    <w:rsid w:val="5CF068BE"/>
    <w:rsid w:val="5D6CBC59"/>
    <w:rsid w:val="5DA603D9"/>
    <w:rsid w:val="5DB5F0DD"/>
    <w:rsid w:val="5E539A93"/>
    <w:rsid w:val="5EC0EFD8"/>
    <w:rsid w:val="5ED023E6"/>
    <w:rsid w:val="5F4D83A9"/>
    <w:rsid w:val="60137ED1"/>
    <w:rsid w:val="60914B4F"/>
    <w:rsid w:val="60C080EC"/>
    <w:rsid w:val="62BEF619"/>
    <w:rsid w:val="633D7A14"/>
    <w:rsid w:val="63C6BDBA"/>
    <w:rsid w:val="64321F16"/>
    <w:rsid w:val="657430E1"/>
    <w:rsid w:val="6777B238"/>
    <w:rsid w:val="6881755F"/>
    <w:rsid w:val="68AAAE46"/>
    <w:rsid w:val="69579EB2"/>
    <w:rsid w:val="6AD4C898"/>
    <w:rsid w:val="6BEDF25C"/>
    <w:rsid w:val="6C25E531"/>
    <w:rsid w:val="6C53A1AF"/>
    <w:rsid w:val="6D4CE86F"/>
    <w:rsid w:val="6E1472CF"/>
    <w:rsid w:val="6F90B814"/>
    <w:rsid w:val="70F9882A"/>
    <w:rsid w:val="72205992"/>
    <w:rsid w:val="727C8A83"/>
    <w:rsid w:val="7360473E"/>
    <w:rsid w:val="742A2E32"/>
    <w:rsid w:val="745E6399"/>
    <w:rsid w:val="74BB5B0F"/>
    <w:rsid w:val="751A6A00"/>
    <w:rsid w:val="7548BCA2"/>
    <w:rsid w:val="756EAAA9"/>
    <w:rsid w:val="7698AB9F"/>
    <w:rsid w:val="771AE572"/>
    <w:rsid w:val="775BD962"/>
    <w:rsid w:val="77AB40C2"/>
    <w:rsid w:val="78690810"/>
    <w:rsid w:val="7883259C"/>
    <w:rsid w:val="78E31BDD"/>
    <w:rsid w:val="79E961E4"/>
    <w:rsid w:val="7B4DB22F"/>
    <w:rsid w:val="7C02F603"/>
    <w:rsid w:val="7E960948"/>
    <w:rsid w:val="7EC17F17"/>
    <w:rsid w:val="7F152127"/>
    <w:rsid w:val="7F3AFB6C"/>
    <w:rsid w:val="7F633834"/>
    <w:rsid w:val="7F6F5A9C"/>
    <w:rsid w:val="7FD42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7C0CF"/>
  <w15:chartTrackingRefBased/>
  <w15:docId w15:val="{A4788B47-DE96-49FE-B8A1-F3682365D0B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64FE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595C"/>
    <w:pPr>
      <w:tabs>
        <w:tab w:val="center" w:pos="4536"/>
        <w:tab w:val="right" w:pos="9072"/>
      </w:tabs>
    </w:pPr>
  </w:style>
  <w:style w:type="character" w:styleId="HeaderChar" w:customStyle="1">
    <w:name w:val="Header Char"/>
    <w:basedOn w:val="DefaultParagraphFont"/>
    <w:link w:val="Header"/>
    <w:uiPriority w:val="99"/>
    <w:rsid w:val="0098595C"/>
  </w:style>
  <w:style w:type="paragraph" w:styleId="Footer">
    <w:name w:val="footer"/>
    <w:basedOn w:val="Normal"/>
    <w:link w:val="FooterChar"/>
    <w:uiPriority w:val="99"/>
    <w:unhideWhenUsed/>
    <w:rsid w:val="0098595C"/>
    <w:pPr>
      <w:tabs>
        <w:tab w:val="center" w:pos="4536"/>
        <w:tab w:val="right" w:pos="9072"/>
      </w:tabs>
    </w:pPr>
  </w:style>
  <w:style w:type="character" w:styleId="FooterChar" w:customStyle="1">
    <w:name w:val="Footer Char"/>
    <w:basedOn w:val="DefaultParagraphFont"/>
    <w:link w:val="Footer"/>
    <w:uiPriority w:val="99"/>
    <w:rsid w:val="0098595C"/>
  </w:style>
  <w:style w:type="character" w:styleId="Heading1Char" w:customStyle="1">
    <w:name w:val="Heading 1 Char"/>
    <w:basedOn w:val="DefaultParagraphFont"/>
    <w:link w:val="Heading1"/>
    <w:uiPriority w:val="9"/>
    <w:rsid w:val="00AD64FE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59"/>
    <w:rsid w:val="00DC0F25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8.png" Id="rId13" /><Relationship Type="http://schemas.openxmlformats.org/officeDocument/2006/relationships/image" Target="media/image13.png" Id="rId18" /><Relationship Type="http://schemas.openxmlformats.org/officeDocument/2006/relationships/webSettings" Target="webSettings.xml" Id="rId3" /><Relationship Type="http://schemas.openxmlformats.org/officeDocument/2006/relationships/footer" Target="footer1.xml" Id="rId21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image" Target="media/image12.png" Id="rId17" /><Relationship Type="http://schemas.openxmlformats.org/officeDocument/2006/relationships/settings" Target="settings.xml" Id="rId2" /><Relationship Type="http://schemas.openxmlformats.org/officeDocument/2006/relationships/image" Target="media/image11.png" Id="rId16" /><Relationship Type="http://schemas.openxmlformats.org/officeDocument/2006/relationships/header" Target="header1.xml" Id="rId20" /><Relationship Type="http://schemas.openxmlformats.org/officeDocument/2006/relationships/styles" Target="styles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endnotes" Target="endnotes.xml" Id="rId5" /><Relationship Type="http://schemas.openxmlformats.org/officeDocument/2006/relationships/image" Target="media/image10.png" Id="rId15" /><Relationship Type="http://schemas.openxmlformats.org/officeDocument/2006/relationships/theme" Target="theme/theme1.xml" Id="rId23" /><Relationship Type="http://schemas.openxmlformats.org/officeDocument/2006/relationships/image" Target="media/image5.png" Id="rId10" /><Relationship Type="http://schemas.openxmlformats.org/officeDocument/2006/relationships/image" Target="media/image14.png" Id="rId19" /><Relationship Type="http://schemas.openxmlformats.org/officeDocument/2006/relationships/footnotes" Target="footnote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fontTable" Target="fontTable.xml" Id="rId22" 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854</Words>
  <Characters>4874</Characters>
  <Application>Microsoft Office Word</Application>
  <DocSecurity>4</DocSecurity>
  <Lines>40</Lines>
  <Paragraphs>11</Paragraphs>
  <ScaleCrop>false</ScaleCrop>
  <Company/>
  <LinksUpToDate>false</LinksUpToDate>
  <CharactersWithSpaces>5717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Romain JAULGEY</dc:creator>
  <cp:keywords/>
  <dc:description/>
  <cp:lastModifiedBy>Quentin De Carvalho</cp:lastModifiedBy>
  <cp:revision>119</cp:revision>
  <dcterms:created xsi:type="dcterms:W3CDTF">2021-03-07T09:15:00Z</dcterms:created>
  <dcterms:modified xsi:type="dcterms:W3CDTF">2021-03-08T08:51:00Z</dcterms:modified>
</cp:coreProperties>
</file>