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E75E" w14:textId="56F71E96" w:rsidR="00732DC7" w:rsidRDefault="00892D62" w:rsidP="00892D62">
      <w:pPr>
        <w:pStyle w:val="Titre1"/>
      </w:pPr>
      <w:r>
        <w:t>2.2. Premiers pas avec le bus I2C</w:t>
      </w:r>
    </w:p>
    <w:p w14:paraId="74DC3DF0" w14:textId="77777777" w:rsidR="00744E6D" w:rsidRDefault="00744E6D" w:rsidP="00744E6D"/>
    <w:p w14:paraId="0E781238" w14:textId="3F380179" w:rsidR="00C75657" w:rsidRDefault="00647700" w:rsidP="00751447">
      <w:pPr>
        <w:pStyle w:val="Titre3"/>
      </w:pPr>
      <w:r>
        <w:t>Câbl</w:t>
      </w:r>
      <w:r w:rsidR="00C75657">
        <w:t>age de la carte</w:t>
      </w:r>
    </w:p>
    <w:p w14:paraId="0356E0E3" w14:textId="4EF946E4" w:rsidR="00C75657" w:rsidRDefault="00C75657" w:rsidP="00744E6D">
      <w:r>
        <w:rPr>
          <w:noProof/>
        </w:rPr>
        <w:drawing>
          <wp:inline distT="0" distB="0" distL="0" distR="0" wp14:anchorId="028DBD04" wp14:editId="0B9DBE6E">
            <wp:extent cx="2812611" cy="2109458"/>
            <wp:effectExtent l="0" t="0" r="0" b="0"/>
            <wp:docPr id="5" name="Image 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équipement électronique, circui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9041" cy="2151780"/>
                    </a:xfrm>
                    <a:prstGeom prst="rect">
                      <a:avLst/>
                    </a:prstGeom>
                  </pic:spPr>
                </pic:pic>
              </a:graphicData>
            </a:graphic>
          </wp:inline>
        </w:drawing>
      </w:r>
      <w:r>
        <w:rPr>
          <w:noProof/>
        </w:rPr>
        <w:drawing>
          <wp:inline distT="0" distB="0" distL="0" distR="0" wp14:anchorId="4C218972" wp14:editId="6ED6594F">
            <wp:extent cx="2812415" cy="2109312"/>
            <wp:effectExtent l="0" t="0" r="0" b="0"/>
            <wp:docPr id="8" name="Image 8"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équipement électron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133" cy="2136850"/>
                    </a:xfrm>
                    <a:prstGeom prst="rect">
                      <a:avLst/>
                    </a:prstGeom>
                  </pic:spPr>
                </pic:pic>
              </a:graphicData>
            </a:graphic>
          </wp:inline>
        </w:drawing>
      </w:r>
    </w:p>
    <w:p w14:paraId="4A55D0EB" w14:textId="2771D5F6" w:rsidR="00751447" w:rsidRDefault="00A22C53" w:rsidP="00744E6D">
      <w:r>
        <w:t>PA8 : SCL</w:t>
      </w:r>
      <w:r w:rsidR="00596B88">
        <w:t xml:space="preserve"> (extérieur)</w:t>
      </w:r>
    </w:p>
    <w:p w14:paraId="78A80CFB" w14:textId="2171E7DA" w:rsidR="00A22C53" w:rsidRDefault="00A22C53" w:rsidP="00744E6D">
      <w:r>
        <w:t>P</w:t>
      </w:r>
      <w:r w:rsidR="00596B88">
        <w:t>C</w:t>
      </w:r>
      <w:r>
        <w:t xml:space="preserve">9 : </w:t>
      </w:r>
      <w:r w:rsidR="00596B88">
        <w:t>SDA (intérieur)</w:t>
      </w:r>
    </w:p>
    <w:p w14:paraId="6B91A601" w14:textId="77777777" w:rsidR="00596B88" w:rsidRPr="00744E6D" w:rsidRDefault="00596B88" w:rsidP="00744E6D"/>
    <w:p w14:paraId="615D43D8" w14:textId="424073C2" w:rsidR="00892D62" w:rsidRPr="00744E6D" w:rsidRDefault="003A7F2F" w:rsidP="00421896">
      <w:pPr>
        <w:rPr>
          <w:b/>
          <w:bCs/>
        </w:rPr>
      </w:pPr>
      <w:r w:rsidRPr="00744E6D">
        <w:rPr>
          <w:b/>
          <w:bCs/>
        </w:rPr>
        <w:t>1. Quand a été inventé le bus I2C et quelle est la version actuelle de sa norme ?</w:t>
      </w:r>
    </w:p>
    <w:p w14:paraId="3DA59EDD" w14:textId="42A659A1" w:rsidR="00BE01EE" w:rsidRDefault="00701B32" w:rsidP="00421896">
      <w:r>
        <w:t xml:space="preserve">Le bus I2C </w:t>
      </w:r>
      <w:r w:rsidRPr="00701B32">
        <w:t>a été développée par Philips en 1982</w:t>
      </w:r>
      <w:r>
        <w:t>.</w:t>
      </w:r>
      <w:r w:rsidR="00481185">
        <w:t xml:space="preserve"> La première version a été publiée en </w:t>
      </w:r>
      <w:r w:rsidR="00481185" w:rsidRPr="00481185">
        <w:t>1992</w:t>
      </w:r>
      <w:r w:rsidR="00481185">
        <w:t>.</w:t>
      </w:r>
      <w:r w:rsidR="001974E1">
        <w:br/>
        <w:t xml:space="preserve">La dernière version est la V7, sortie le </w:t>
      </w:r>
      <w:r w:rsidR="003B1D5F">
        <w:t>01 octobre 2021.</w:t>
      </w:r>
    </w:p>
    <w:p w14:paraId="002C5762" w14:textId="77777777" w:rsidR="00F57447" w:rsidRDefault="00F57447" w:rsidP="00421896"/>
    <w:p w14:paraId="42F05F4A" w14:textId="77777777" w:rsidR="007101BD" w:rsidRDefault="00F57447" w:rsidP="00421896">
      <w:r w:rsidRPr="00151F73">
        <w:rPr>
          <w:b/>
          <w:bCs/>
        </w:rPr>
        <w:t>2. Pour relier notre capteur à la carte STM32, via un bus I2C, 4 fils sont nécessaires. Quelle est l’utilité de chacun ?</w:t>
      </w:r>
      <w:r w:rsidR="00DC043D">
        <w:br/>
        <w:t xml:space="preserve">Les 4 fils sont les suivants : </w:t>
      </w:r>
    </w:p>
    <w:p w14:paraId="247B3F3A" w14:textId="6E801E45" w:rsidR="007101BD" w:rsidRDefault="00DC043D" w:rsidP="007101BD">
      <w:pPr>
        <w:pStyle w:val="Paragraphedeliste"/>
        <w:numPr>
          <w:ilvl w:val="0"/>
          <w:numId w:val="1"/>
        </w:numPr>
      </w:pPr>
      <w:r w:rsidRPr="00DC043D">
        <w:t>GND</w:t>
      </w:r>
      <w:r w:rsidR="00941DBE">
        <w:t> : masse</w:t>
      </w:r>
    </w:p>
    <w:p w14:paraId="044C0CBB" w14:textId="7D1CFFA3" w:rsidR="007101BD" w:rsidRDefault="00DC043D" w:rsidP="007101BD">
      <w:pPr>
        <w:pStyle w:val="Paragraphedeliste"/>
        <w:numPr>
          <w:ilvl w:val="0"/>
          <w:numId w:val="1"/>
        </w:numPr>
      </w:pPr>
      <w:r w:rsidRPr="00DC043D">
        <w:t>VCC</w:t>
      </w:r>
      <w:r w:rsidR="00941DBE">
        <w:t xml:space="preserve"> : voltage crête </w:t>
      </w:r>
      <w:proofErr w:type="spellStart"/>
      <w:r w:rsidR="00941DBE">
        <w:t>crête</w:t>
      </w:r>
      <w:proofErr w:type="spellEnd"/>
    </w:p>
    <w:p w14:paraId="737DCD82" w14:textId="29CE7C82" w:rsidR="007101BD" w:rsidRDefault="00DC043D" w:rsidP="007101BD">
      <w:pPr>
        <w:pStyle w:val="Paragraphedeliste"/>
        <w:numPr>
          <w:ilvl w:val="0"/>
          <w:numId w:val="1"/>
        </w:numPr>
      </w:pPr>
      <w:r w:rsidRPr="00DC043D">
        <w:t>SDA</w:t>
      </w:r>
      <w:r w:rsidR="007101BD">
        <w:t> : SDA Serial Data Line : ligne de données bidirectionnelle</w:t>
      </w:r>
    </w:p>
    <w:p w14:paraId="4EB7204E" w14:textId="3042C3FD" w:rsidR="00BE01EE" w:rsidRDefault="00DC043D" w:rsidP="00421896">
      <w:pPr>
        <w:pStyle w:val="Paragraphedeliste"/>
        <w:numPr>
          <w:ilvl w:val="0"/>
          <w:numId w:val="1"/>
        </w:numPr>
      </w:pPr>
      <w:r w:rsidRPr="00DC043D">
        <w:t>SCL</w:t>
      </w:r>
      <w:r w:rsidR="00760517">
        <w:t> </w:t>
      </w:r>
      <w:r w:rsidR="007101BD">
        <w:t xml:space="preserve">: </w:t>
      </w:r>
      <w:r w:rsidR="007101BD" w:rsidRPr="007101BD">
        <w:t xml:space="preserve">Serial </w:t>
      </w:r>
      <w:proofErr w:type="spellStart"/>
      <w:r w:rsidR="007101BD" w:rsidRPr="007101BD">
        <w:t>Clock</w:t>
      </w:r>
      <w:proofErr w:type="spellEnd"/>
      <w:r w:rsidR="007101BD" w:rsidRPr="007101BD">
        <w:t xml:space="preserve"> Line</w:t>
      </w:r>
      <w:r w:rsidR="007101BD">
        <w:t> :</w:t>
      </w:r>
      <w:r w:rsidR="007101BD" w:rsidRPr="007101BD">
        <w:t xml:space="preserve"> ligne d'horloge de synchronisation bidirectionnelle.</w:t>
      </w:r>
    </w:p>
    <w:p w14:paraId="4F493EE4" w14:textId="77777777" w:rsidR="00633C09" w:rsidRDefault="00633C09" w:rsidP="00421896"/>
    <w:p w14:paraId="09CD22CC" w14:textId="0E309603" w:rsidR="00F57447" w:rsidRPr="00812A43" w:rsidRDefault="00C54BCD" w:rsidP="00633C09">
      <w:pPr>
        <w:rPr>
          <w:b/>
          <w:bCs/>
        </w:rPr>
      </w:pPr>
      <w:r w:rsidRPr="00812A43">
        <w:rPr>
          <w:b/>
          <w:bCs/>
        </w:rPr>
        <w:t xml:space="preserve">3. Le bus I2C est un bus série, synchrone, bidirectionnel et </w:t>
      </w:r>
      <w:proofErr w:type="spellStart"/>
      <w:r w:rsidRPr="00812A43">
        <w:rPr>
          <w:b/>
          <w:bCs/>
        </w:rPr>
        <w:t>half</w:t>
      </w:r>
      <w:proofErr w:type="spellEnd"/>
      <w:r w:rsidRPr="00812A43">
        <w:rPr>
          <w:b/>
          <w:bCs/>
        </w:rPr>
        <w:t>-duplex. Donner la définition de</w:t>
      </w:r>
      <w:r w:rsidR="008025BD" w:rsidRPr="00812A43">
        <w:rPr>
          <w:b/>
          <w:bCs/>
        </w:rPr>
        <w:t xml:space="preserve"> </w:t>
      </w:r>
      <w:r w:rsidRPr="00812A43">
        <w:rPr>
          <w:b/>
          <w:bCs/>
        </w:rPr>
        <w:t>ces</w:t>
      </w:r>
      <w:r w:rsidR="008025BD" w:rsidRPr="00812A43">
        <w:rPr>
          <w:b/>
          <w:bCs/>
        </w:rPr>
        <w:t xml:space="preserve"> 4 </w:t>
      </w:r>
      <w:r w:rsidRPr="00812A43">
        <w:rPr>
          <w:b/>
          <w:bCs/>
        </w:rPr>
        <w:t>termes.</w:t>
      </w:r>
    </w:p>
    <w:p w14:paraId="76F22A7B" w14:textId="1C67FC83" w:rsidR="00596F3F" w:rsidRDefault="00C267BD" w:rsidP="00596F3F">
      <w:pPr>
        <w:pStyle w:val="Paragraphedeliste"/>
        <w:numPr>
          <w:ilvl w:val="0"/>
          <w:numId w:val="3"/>
        </w:numPr>
      </w:pPr>
      <w:r>
        <w:t xml:space="preserve">Série : </w:t>
      </w:r>
      <w:r w:rsidR="00EF3591">
        <w:t xml:space="preserve">transmission des informations </w:t>
      </w:r>
      <w:r w:rsidR="00B71177">
        <w:t>dans un ordre séquentiel</w:t>
      </w:r>
      <w:r w:rsidR="0062208A">
        <w:t xml:space="preserve"> (différent d’un mode parallèle)</w:t>
      </w:r>
    </w:p>
    <w:p w14:paraId="4E37CE72" w14:textId="143FE05A" w:rsidR="008025BD" w:rsidRDefault="008025BD" w:rsidP="008025BD">
      <w:pPr>
        <w:pStyle w:val="Paragraphedeliste"/>
        <w:numPr>
          <w:ilvl w:val="0"/>
          <w:numId w:val="2"/>
        </w:numPr>
      </w:pPr>
      <w:r>
        <w:t>Synchrone :</w:t>
      </w:r>
      <w:r w:rsidR="00030A81">
        <w:t xml:space="preserve"> signifie que </w:t>
      </w:r>
      <w:r w:rsidR="00DE2D2B">
        <w:t>tout se passe en même temps</w:t>
      </w:r>
    </w:p>
    <w:p w14:paraId="719C921D" w14:textId="1D42413C" w:rsidR="008025BD" w:rsidRDefault="008025BD" w:rsidP="008025BD">
      <w:pPr>
        <w:pStyle w:val="Paragraphedeliste"/>
        <w:numPr>
          <w:ilvl w:val="0"/>
          <w:numId w:val="2"/>
        </w:numPr>
      </w:pPr>
      <w:r>
        <w:t>Bidirectionnel :</w:t>
      </w:r>
      <w:r w:rsidR="00FC42BE">
        <w:t xml:space="preserve"> l’information se transmet dans les 2 sens</w:t>
      </w:r>
    </w:p>
    <w:p w14:paraId="11A5BBEC" w14:textId="6B793EEF" w:rsidR="00CF73DA" w:rsidRDefault="00CF73DA" w:rsidP="008025BD">
      <w:pPr>
        <w:pStyle w:val="Paragraphedeliste"/>
        <w:numPr>
          <w:ilvl w:val="0"/>
          <w:numId w:val="2"/>
        </w:numPr>
      </w:pPr>
      <w:r>
        <w:t>Half-duplex :</w:t>
      </w:r>
      <w:r w:rsidR="00796F04" w:rsidRPr="00796F04">
        <w:t xml:space="preserve"> transporte les informations dans les deux directions, mais pas simultanément</w:t>
      </w:r>
    </w:p>
    <w:p w14:paraId="5CE4C5F2" w14:textId="77777777" w:rsidR="002011B6" w:rsidRDefault="002011B6" w:rsidP="002011B6"/>
    <w:p w14:paraId="0DC0B74E" w14:textId="13B11EA2" w:rsidR="002011B6" w:rsidRPr="007976B7" w:rsidRDefault="002011B6" w:rsidP="002011B6">
      <w:pPr>
        <w:rPr>
          <w:b/>
          <w:bCs/>
        </w:rPr>
      </w:pPr>
      <w:r w:rsidRPr="007976B7">
        <w:rPr>
          <w:b/>
          <w:bCs/>
        </w:rPr>
        <w:t>4. Sur combien de bits est « classiquement » codée l’adresse d’un périphérique sur un bus I2C ? Combien de périphériques différents peuvent être alors connectés au même bus ?</w:t>
      </w:r>
    </w:p>
    <w:p w14:paraId="3C524ED8" w14:textId="1BC8FB8B" w:rsidR="006A63C0" w:rsidRDefault="006A63C0" w:rsidP="002011B6">
      <w:r>
        <w:t xml:space="preserve">L’adresse d’un </w:t>
      </w:r>
      <w:r w:rsidR="00F670FF">
        <w:t>périphérique sur un bus I2C est codée sur 7 bits</w:t>
      </w:r>
      <w:r w:rsidR="007976B7">
        <w:t>.</w:t>
      </w:r>
    </w:p>
    <w:p w14:paraId="7451BE71" w14:textId="18CA7D06" w:rsidR="00F16E06" w:rsidRDefault="00F16E06" w:rsidP="002011B6">
      <w:r>
        <w:t xml:space="preserve">2^7 = 128 donc 128 périphériques </w:t>
      </w:r>
      <w:r w:rsidR="007B38EE">
        <w:t xml:space="preserve">différents </w:t>
      </w:r>
      <w:r>
        <w:t>peuvent être connectés</w:t>
      </w:r>
      <w:r w:rsidR="007B38EE">
        <w:t xml:space="preserve"> au même bus I2C.</w:t>
      </w:r>
    </w:p>
    <w:p w14:paraId="4F6C1CDA" w14:textId="77777777" w:rsidR="00B76F07" w:rsidRDefault="00B76F07" w:rsidP="002011B6"/>
    <w:p w14:paraId="656035C0" w14:textId="77777777" w:rsidR="00834F1A" w:rsidRDefault="00834F1A" w:rsidP="002011B6"/>
    <w:p w14:paraId="528C66C2" w14:textId="77777777" w:rsidR="00834F1A" w:rsidRDefault="00834F1A" w:rsidP="002011B6"/>
    <w:p w14:paraId="508F6DA7" w14:textId="1C45D763" w:rsidR="00B76F07" w:rsidRPr="003B2CB7" w:rsidRDefault="00B76F07" w:rsidP="002011B6">
      <w:pPr>
        <w:rPr>
          <w:b/>
          <w:bCs/>
        </w:rPr>
      </w:pPr>
      <w:r w:rsidRPr="003B2CB7">
        <w:rPr>
          <w:b/>
          <w:bCs/>
        </w:rPr>
        <w:lastRenderedPageBreak/>
        <w:t>5. Quel est la vitesse de transmission possible des bits sur un bus I2C ?</w:t>
      </w:r>
    </w:p>
    <w:p w14:paraId="6DF7B066" w14:textId="24130C6B" w:rsidR="00EA7A84" w:rsidRDefault="00EA7A84" w:rsidP="002011B6">
      <w:r>
        <w:t>La vitesse de transmission est de 100kbit/s</w:t>
      </w:r>
      <w:r w:rsidR="00F37994">
        <w:t xml:space="preserve"> en mode standar</w:t>
      </w:r>
      <w:r w:rsidR="008755BA">
        <w:t xml:space="preserve">d, 400kbit/s en </w:t>
      </w:r>
      <w:proofErr w:type="spellStart"/>
      <w:r w:rsidR="008755BA">
        <w:t>fast</w:t>
      </w:r>
      <w:proofErr w:type="spellEnd"/>
      <w:r w:rsidR="008755BA">
        <w:t xml:space="preserve">-mode, </w:t>
      </w:r>
      <w:r w:rsidR="009B4A25">
        <w:t>1Mbit/s</w:t>
      </w:r>
      <w:r w:rsidR="00FC284C">
        <w:t xml:space="preserve"> en </w:t>
      </w:r>
      <w:proofErr w:type="spellStart"/>
      <w:r w:rsidR="00FC284C">
        <w:t>fast</w:t>
      </w:r>
      <w:proofErr w:type="spellEnd"/>
      <w:r w:rsidR="00FC284C">
        <w:t>-mode plus</w:t>
      </w:r>
      <w:r w:rsidR="003077E4">
        <w:t xml:space="preserve"> et jusqu’à 3.4Mbit/s en</w:t>
      </w:r>
      <w:r w:rsidR="00B84C89">
        <w:t xml:space="preserve"> high-speed mode.</w:t>
      </w:r>
    </w:p>
    <w:p w14:paraId="585AA6BD" w14:textId="77777777" w:rsidR="00022D55" w:rsidRDefault="00022D55" w:rsidP="002011B6"/>
    <w:p w14:paraId="6198B986" w14:textId="3390687B" w:rsidR="005E52B9" w:rsidRDefault="00D24C22" w:rsidP="002011B6">
      <w:pPr>
        <w:rPr>
          <w:b/>
          <w:bCs/>
        </w:rPr>
      </w:pPr>
      <w:r w:rsidRPr="00D24C22">
        <w:rPr>
          <w:b/>
          <w:bCs/>
        </w:rPr>
        <w:t>Donner l’origine ces 4 dernières valeurs, grâce aux adresses indiquées sur la carte capteurs 10-DOF.</w:t>
      </w:r>
    </w:p>
    <w:p w14:paraId="0976D143" w14:textId="382E29F9" w:rsidR="00D24C22" w:rsidRDefault="00140A13" w:rsidP="002011B6">
      <w:r>
        <w:t xml:space="preserve">Les 2 adresses fournies sont </w:t>
      </w:r>
      <w:r w:rsidR="00DB11B6">
        <w:t>0x6</w:t>
      </w:r>
      <w:r w:rsidR="007C38F1">
        <w:t>8</w:t>
      </w:r>
      <w:r w:rsidR="00DB11B6">
        <w:t xml:space="preserve"> et 0x77.</w:t>
      </w:r>
    </w:p>
    <w:p w14:paraId="08AA5C05" w14:textId="77777777" w:rsidR="00D53499" w:rsidRDefault="00D53499" w:rsidP="008A1589"/>
    <w:p w14:paraId="0D1BD0EE" w14:textId="73EDE656" w:rsidR="008A1589" w:rsidRDefault="008A1589" w:rsidP="008A1589">
      <w:r>
        <w:t>0x68 = 0b 0110 1000</w:t>
      </w:r>
    </w:p>
    <w:p w14:paraId="7F2AE6F7" w14:textId="1B4D8A7A" w:rsidR="008A1589" w:rsidRDefault="00BD4B2E" w:rsidP="008A1589">
      <w:r>
        <w:t>L</w:t>
      </w:r>
      <w:r w:rsidR="008A1589">
        <w:t xml:space="preserve">’adresse </w:t>
      </w:r>
      <w:r>
        <w:t>étant codée</w:t>
      </w:r>
      <w:r w:rsidR="008A1589">
        <w:t xml:space="preserve"> sur 7 bits, on supprime le bit de poids fort et on ajoute le bit de lecture</w:t>
      </w:r>
      <w:r w:rsidR="00C83DE5">
        <w:t>/</w:t>
      </w:r>
      <w:r w:rsidR="008A1589">
        <w:t>écriture</w:t>
      </w:r>
      <w:r w:rsidR="00C83DE5">
        <w:t xml:space="preserve"> à la fin</w:t>
      </w:r>
      <w:r w:rsidR="008A1589">
        <w:t>.</w:t>
      </w:r>
    </w:p>
    <w:p w14:paraId="5F111D1E" w14:textId="77777777" w:rsidR="00446EC2" w:rsidRDefault="00446EC2" w:rsidP="008A1589">
      <w:r>
        <w:t xml:space="preserve">En </w:t>
      </w:r>
      <w:r w:rsidR="008A1589">
        <w:t>lecture</w:t>
      </w:r>
      <w:r>
        <w:t xml:space="preserve"> : </w:t>
      </w:r>
      <w:r w:rsidR="008A1589">
        <w:t xml:space="preserve">0b 1101 0000 soit 208 </w:t>
      </w:r>
    </w:p>
    <w:p w14:paraId="2BEB8DE3" w14:textId="2542E5DB" w:rsidR="008A1589" w:rsidRDefault="00446EC2" w:rsidP="008A1589">
      <w:r>
        <w:t xml:space="preserve">En </w:t>
      </w:r>
      <w:r w:rsidR="008A1589">
        <w:t>écriture</w:t>
      </w:r>
      <w:r>
        <w:t xml:space="preserve"> : </w:t>
      </w:r>
      <w:r w:rsidR="008A1589">
        <w:t>0b 1101 0001 soit 209</w:t>
      </w:r>
    </w:p>
    <w:p w14:paraId="06AF168F" w14:textId="77777777" w:rsidR="008A1589" w:rsidRDefault="008A1589" w:rsidP="008A1589"/>
    <w:p w14:paraId="06011E4E" w14:textId="03ABE146" w:rsidR="008A1589" w:rsidRDefault="008A1589" w:rsidP="008A1589">
      <w:r>
        <w:t>0x77 = 0b 1110 1110</w:t>
      </w:r>
    </w:p>
    <w:p w14:paraId="4A22CB7F" w14:textId="7867044A" w:rsidR="008A1589" w:rsidRDefault="008A1589" w:rsidP="008A1589">
      <w:r>
        <w:t xml:space="preserve">On </w:t>
      </w:r>
      <w:r w:rsidR="00916CBA">
        <w:t>a :</w:t>
      </w:r>
      <w:r>
        <w:t xml:space="preserve"> 0b 1110 1110</w:t>
      </w:r>
      <w:r w:rsidR="00916CBA">
        <w:t xml:space="preserve"> en lecture</w:t>
      </w:r>
      <w:r>
        <w:t xml:space="preserve"> ou 0b 1110 1111 </w:t>
      </w:r>
      <w:r w:rsidR="00916CBA">
        <w:t xml:space="preserve">en écriture, soit </w:t>
      </w:r>
      <w:r>
        <w:t>238 et 239.</w:t>
      </w:r>
    </w:p>
    <w:p w14:paraId="24CF5C86" w14:textId="77777777" w:rsidR="00D53499" w:rsidRDefault="00D53499" w:rsidP="008A1589"/>
    <w:p w14:paraId="79FB7F6F" w14:textId="77777777" w:rsidR="00D53499" w:rsidRDefault="00D53499" w:rsidP="008A1589"/>
    <w:p w14:paraId="10165330" w14:textId="2566733A" w:rsidR="00D53499" w:rsidRPr="00D40A84" w:rsidRDefault="00C63821" w:rsidP="00C63821">
      <w:pPr>
        <w:rPr>
          <w:b/>
          <w:bCs/>
        </w:rPr>
      </w:pPr>
      <w:r w:rsidRPr="00D40A84">
        <w:rPr>
          <w:b/>
          <w:bCs/>
        </w:rPr>
        <w:t>1. Quelle grandeur mesure un magnétomètre</w:t>
      </w:r>
      <w:r w:rsidR="003045D4" w:rsidRPr="00D40A84">
        <w:rPr>
          <w:b/>
          <w:bCs/>
        </w:rPr>
        <w:t> ? Quelle est l’unité de cette grandeur ?</w:t>
      </w:r>
    </w:p>
    <w:p w14:paraId="403F06E6" w14:textId="135ED674" w:rsidR="0097455E" w:rsidRDefault="0097455E" w:rsidP="00C63821">
      <w:pPr>
        <w:rPr>
          <w:rFonts w:ascii="System Font" w:hAnsi="System Font" w:cs="System Font"/>
          <w:color w:val="000000"/>
          <w:sz w:val="26"/>
          <w:szCs w:val="26"/>
        </w:rPr>
      </w:pPr>
      <w:r>
        <w:rPr>
          <w:rFonts w:ascii="System Font" w:hAnsi="System Font" w:cs="System Font"/>
          <w:color w:val="000000"/>
          <w:sz w:val="26"/>
          <w:szCs w:val="26"/>
        </w:rPr>
        <w:t xml:space="preserve">Un magnétomètre mesure l'intensité ou la direction d’un champ magnétique, ou l'aimantation d'un échantillon. L’unité de cette grandeur est </w:t>
      </w:r>
      <w:r w:rsidR="005E64B2">
        <w:rPr>
          <w:rFonts w:ascii="System Font" w:hAnsi="System Font" w:cs="System Font"/>
          <w:color w:val="000000"/>
          <w:sz w:val="26"/>
          <w:szCs w:val="26"/>
        </w:rPr>
        <w:t>le</w:t>
      </w:r>
      <w:r w:rsidR="005E64B2" w:rsidRPr="005E64B2">
        <w:rPr>
          <w:rFonts w:ascii="System Font" w:hAnsi="System Font" w:cs="System Font"/>
          <w:color w:val="000000"/>
          <w:sz w:val="26"/>
          <w:szCs w:val="26"/>
        </w:rPr>
        <w:t xml:space="preserve"> tesla (T) </w:t>
      </w:r>
      <w:r w:rsidR="005E64B2">
        <w:rPr>
          <w:rFonts w:ascii="System Font" w:hAnsi="System Font" w:cs="System Font"/>
          <w:color w:val="000000"/>
          <w:sz w:val="26"/>
          <w:szCs w:val="26"/>
        </w:rPr>
        <w:t>(</w:t>
      </w:r>
      <w:r w:rsidR="005E64B2" w:rsidRPr="005E64B2">
        <w:rPr>
          <w:rFonts w:ascii="System Font" w:hAnsi="System Font" w:cs="System Font"/>
          <w:color w:val="000000"/>
          <w:sz w:val="26"/>
          <w:szCs w:val="26"/>
        </w:rPr>
        <w:t>S</w:t>
      </w:r>
      <w:r w:rsidR="005E64B2">
        <w:rPr>
          <w:rFonts w:ascii="System Font" w:hAnsi="System Font" w:cs="System Font"/>
          <w:color w:val="000000"/>
          <w:sz w:val="26"/>
          <w:szCs w:val="26"/>
        </w:rPr>
        <w:t>.</w:t>
      </w:r>
      <w:r w:rsidR="005E64B2" w:rsidRPr="005E64B2">
        <w:rPr>
          <w:rFonts w:ascii="System Font" w:hAnsi="System Font" w:cs="System Font"/>
          <w:color w:val="000000"/>
          <w:sz w:val="26"/>
          <w:szCs w:val="26"/>
        </w:rPr>
        <w:t>I</w:t>
      </w:r>
      <w:r w:rsidR="005E64B2">
        <w:rPr>
          <w:rFonts w:ascii="System Font" w:hAnsi="System Font" w:cs="System Font"/>
          <w:color w:val="000000"/>
          <w:sz w:val="26"/>
          <w:szCs w:val="26"/>
        </w:rPr>
        <w:t>.)</w:t>
      </w:r>
      <w:r w:rsidR="005E64B2" w:rsidRPr="005E64B2">
        <w:rPr>
          <w:rFonts w:ascii="System Font" w:hAnsi="System Font" w:cs="System Font"/>
          <w:color w:val="000000"/>
          <w:sz w:val="26"/>
          <w:szCs w:val="26"/>
        </w:rPr>
        <w:t xml:space="preserve"> ou gauss (G) dans le système </w:t>
      </w:r>
      <w:proofErr w:type="spellStart"/>
      <w:r w:rsidR="005E64B2" w:rsidRPr="005E64B2">
        <w:rPr>
          <w:rFonts w:ascii="System Font" w:hAnsi="System Font" w:cs="System Font"/>
          <w:color w:val="000000"/>
          <w:sz w:val="26"/>
          <w:szCs w:val="26"/>
        </w:rPr>
        <w:t>cgs</w:t>
      </w:r>
      <w:proofErr w:type="spellEnd"/>
      <w:r w:rsidR="005E64B2">
        <w:rPr>
          <w:rFonts w:ascii="System Font" w:hAnsi="System Font" w:cs="System Font"/>
          <w:color w:val="000000"/>
          <w:sz w:val="26"/>
          <w:szCs w:val="26"/>
        </w:rPr>
        <w:t xml:space="preserve"> (1T=</w:t>
      </w:r>
      <w:r w:rsidR="005E64B2" w:rsidRPr="005E64B2">
        <w:rPr>
          <w:rFonts w:ascii="System Font" w:hAnsi="System Font" w:cs="System Font"/>
          <w:color w:val="000000"/>
          <w:sz w:val="26"/>
          <w:szCs w:val="26"/>
        </w:rPr>
        <w:t xml:space="preserve"> 10 000G</w:t>
      </w:r>
      <w:r w:rsidR="005E64B2">
        <w:rPr>
          <w:rFonts w:ascii="System Font" w:hAnsi="System Font" w:cs="System Font"/>
          <w:color w:val="000000"/>
          <w:sz w:val="26"/>
          <w:szCs w:val="26"/>
        </w:rPr>
        <w:t>).</w:t>
      </w:r>
    </w:p>
    <w:p w14:paraId="7E4A91E4" w14:textId="77777777" w:rsidR="00BD1507" w:rsidRDefault="00BD1507" w:rsidP="00C63821">
      <w:pPr>
        <w:rPr>
          <w:rFonts w:ascii="System Font" w:hAnsi="System Font" w:cs="System Font"/>
          <w:color w:val="000000"/>
          <w:sz w:val="26"/>
          <w:szCs w:val="26"/>
        </w:rPr>
      </w:pPr>
    </w:p>
    <w:p w14:paraId="5E84EF96" w14:textId="2FC45F15" w:rsidR="00BD1507" w:rsidRPr="0048279D" w:rsidRDefault="00BD1507" w:rsidP="00C63821">
      <w:pPr>
        <w:rPr>
          <w:b/>
          <w:bCs/>
        </w:rPr>
      </w:pPr>
      <w:r w:rsidRPr="0048279D">
        <w:rPr>
          <w:b/>
          <w:bCs/>
        </w:rPr>
        <w:t>2. Posé à plat, sur la table de TP, que doit mesurer un magnétomètre ?</w:t>
      </w:r>
    </w:p>
    <w:p w14:paraId="2CA6E0EE" w14:textId="754E491C" w:rsidR="00BD1507" w:rsidRDefault="00BD1507" w:rsidP="00C63821">
      <w:r>
        <w:t>Le magnétomètre doit mesurer le champ magnétique terrestre lorsqu’il est posé à plat sur l</w:t>
      </w:r>
      <w:r w:rsidR="0048279D">
        <w:t>a table de TP.</w:t>
      </w:r>
    </w:p>
    <w:p w14:paraId="266001CC" w14:textId="77777777" w:rsidR="00AE24F3" w:rsidRDefault="00AE24F3" w:rsidP="00C63821"/>
    <w:p w14:paraId="291FD02E" w14:textId="7E7DDA69" w:rsidR="00AE24F3" w:rsidRPr="00BF5311" w:rsidRDefault="00AE24F3" w:rsidP="00C63821">
      <w:pPr>
        <w:rPr>
          <w:b/>
          <w:bCs/>
        </w:rPr>
      </w:pPr>
      <w:r w:rsidRPr="00BF5311">
        <w:rPr>
          <w:b/>
          <w:bCs/>
        </w:rPr>
        <w:t>3. Quel peut donc être l’utilité de ce capteur, si l’on souhaite se repérer, sur Terre</w:t>
      </w:r>
      <w:r w:rsidR="00CB2235" w:rsidRPr="00BF5311">
        <w:rPr>
          <w:b/>
          <w:bCs/>
        </w:rPr>
        <w:t xml:space="preserve"> </w:t>
      </w:r>
      <w:r w:rsidRPr="00BF5311">
        <w:rPr>
          <w:b/>
          <w:bCs/>
        </w:rPr>
        <w:t>?</w:t>
      </w:r>
    </w:p>
    <w:p w14:paraId="55B84D99" w14:textId="724F0AE3" w:rsidR="00056E8B" w:rsidRDefault="00056E8B" w:rsidP="00C63821">
      <w:r>
        <w:t xml:space="preserve">Le champ magnétique terrestre varie en tout point </w:t>
      </w:r>
      <w:r w:rsidR="00B00999">
        <w:t>de longitude et latitude sur terre, tant au niveau de l’intensité que de la direction.</w:t>
      </w:r>
      <w:r w:rsidR="00BF5311">
        <w:t xml:space="preserve"> A l’aide d’une carte de référence, il est donc possible de se repérer en tout point sur Terre.</w:t>
      </w:r>
      <w:r w:rsidR="005606D5">
        <w:t xml:space="preserve"> La direction sur Terre avec un magnétomètre s’indique par rapport au Nord</w:t>
      </w:r>
      <w:r w:rsidR="008E7B16">
        <w:t>.</w:t>
      </w:r>
    </w:p>
    <w:p w14:paraId="799F9172" w14:textId="77777777" w:rsidR="00955099" w:rsidRDefault="00955099" w:rsidP="00C63821"/>
    <w:p w14:paraId="67E7B4BF" w14:textId="6F425FCD" w:rsidR="00955099" w:rsidRPr="00AF0F46" w:rsidRDefault="00955099" w:rsidP="00C63821">
      <w:pPr>
        <w:rPr>
          <w:b/>
          <w:bCs/>
        </w:rPr>
      </w:pPr>
      <w:r w:rsidRPr="00AF0F46">
        <w:rPr>
          <w:b/>
          <w:bCs/>
        </w:rPr>
        <w:t>MPU-9250</w:t>
      </w:r>
      <w:r w:rsidR="00453256" w:rsidRPr="00AF0F46">
        <w:rPr>
          <w:b/>
          <w:bCs/>
        </w:rPr>
        <w:t> : Quelle est la valeur de retour attendue lors d’une lecture de ce registre ?</w:t>
      </w:r>
    </w:p>
    <w:p w14:paraId="66FB719F" w14:textId="32C08BD6" w:rsidR="007224AC" w:rsidRDefault="00453256" w:rsidP="006335BD">
      <w:r>
        <w:t xml:space="preserve">La valeur attendue </w:t>
      </w:r>
      <w:r w:rsidR="007224AC">
        <w:t>lors d’une lecture de ce registre est 0x71</w:t>
      </w:r>
      <w:r w:rsidR="00CF133C">
        <w:t>, soit 113 en décimal</w:t>
      </w:r>
      <w:r w:rsidR="007224AC">
        <w:t>.</w:t>
      </w:r>
    </w:p>
    <w:p w14:paraId="170A5B6B" w14:textId="3650E41A" w:rsidR="00D24C22" w:rsidRDefault="00AF0F46" w:rsidP="002011B6">
      <w:r>
        <w:rPr>
          <w:noProof/>
        </w:rPr>
        <w:drawing>
          <wp:anchor distT="0" distB="0" distL="114300" distR="114300" simplePos="0" relativeHeight="251658240" behindDoc="1" locked="0" layoutInCell="1" allowOverlap="1" wp14:anchorId="29847AFA" wp14:editId="67D3D860">
            <wp:simplePos x="0" y="0"/>
            <wp:positionH relativeFrom="column">
              <wp:posOffset>325120</wp:posOffset>
            </wp:positionH>
            <wp:positionV relativeFrom="paragraph">
              <wp:posOffset>209423</wp:posOffset>
            </wp:positionV>
            <wp:extent cx="4984115" cy="1837690"/>
            <wp:effectExtent l="0" t="0" r="0" b="3810"/>
            <wp:wrapTight wrapText="bothSides">
              <wp:wrapPolygon edited="0">
                <wp:start x="0" y="0"/>
                <wp:lineTo x="0" y="21496"/>
                <wp:lineTo x="21520" y="21496"/>
                <wp:lineTo x="21520" y="0"/>
                <wp:lineTo x="0" y="0"/>
              </wp:wrapPolygon>
            </wp:wrapTight>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115" cy="1837690"/>
                    </a:xfrm>
                    <a:prstGeom prst="rect">
                      <a:avLst/>
                    </a:prstGeom>
                  </pic:spPr>
                </pic:pic>
              </a:graphicData>
            </a:graphic>
            <wp14:sizeRelH relativeFrom="page">
              <wp14:pctWidth>0</wp14:pctWidth>
            </wp14:sizeRelH>
            <wp14:sizeRelV relativeFrom="page">
              <wp14:pctHeight>0</wp14:pctHeight>
            </wp14:sizeRelV>
          </wp:anchor>
        </w:drawing>
      </w:r>
    </w:p>
    <w:p w14:paraId="0F05F157" w14:textId="64564E74" w:rsidR="00CA16DC" w:rsidRPr="00CA16DC" w:rsidRDefault="00CA16DC" w:rsidP="0065308F">
      <w:pPr>
        <w:jc w:val="right"/>
      </w:pPr>
    </w:p>
    <w:p w14:paraId="45DD78F8" w14:textId="47F05464" w:rsidR="00CA16DC" w:rsidRPr="00CA16DC" w:rsidRDefault="00CA16DC" w:rsidP="00CA16DC"/>
    <w:p w14:paraId="4E0C68B4" w14:textId="23E976AF" w:rsidR="00CA16DC" w:rsidRPr="00CA16DC" w:rsidRDefault="00CA16DC" w:rsidP="00CA16DC"/>
    <w:p w14:paraId="68934D0E" w14:textId="67FB81A2" w:rsidR="00CA16DC" w:rsidRPr="00CA16DC" w:rsidRDefault="00CA16DC" w:rsidP="00CA16DC"/>
    <w:p w14:paraId="78499AE7" w14:textId="77777777" w:rsidR="00CA16DC" w:rsidRPr="00CA16DC" w:rsidRDefault="00CA16DC" w:rsidP="00CA16DC"/>
    <w:p w14:paraId="38796799" w14:textId="21FFDE43" w:rsidR="00CA16DC" w:rsidRPr="00CA16DC" w:rsidRDefault="00CA16DC" w:rsidP="00CA16DC"/>
    <w:p w14:paraId="1964BB00" w14:textId="733150A8" w:rsidR="00CA16DC" w:rsidRPr="00CA16DC" w:rsidRDefault="00CA16DC" w:rsidP="00CA16DC"/>
    <w:p w14:paraId="28E920A7" w14:textId="77777777" w:rsidR="00CA16DC" w:rsidRPr="00CA16DC" w:rsidRDefault="00CA16DC" w:rsidP="00CA16DC"/>
    <w:p w14:paraId="2F04187C" w14:textId="0F4AFC2F" w:rsidR="00CA16DC" w:rsidRPr="00CA16DC" w:rsidRDefault="00CA16DC" w:rsidP="00CA16DC"/>
    <w:p w14:paraId="7333B9CE" w14:textId="4F7F5D2F" w:rsidR="00CA16DC" w:rsidRPr="00CA16DC" w:rsidRDefault="00CA16DC" w:rsidP="00CA16DC"/>
    <w:p w14:paraId="4542D5D3" w14:textId="77777777" w:rsidR="006335BD" w:rsidRDefault="006335BD" w:rsidP="00CA16DC">
      <w:pPr>
        <w:tabs>
          <w:tab w:val="left" w:pos="2070"/>
        </w:tabs>
      </w:pPr>
    </w:p>
    <w:p w14:paraId="7920B1D5" w14:textId="77777777" w:rsidR="008D095E" w:rsidRDefault="008D095E" w:rsidP="00CA16DC">
      <w:pPr>
        <w:tabs>
          <w:tab w:val="left" w:pos="2070"/>
        </w:tabs>
      </w:pPr>
    </w:p>
    <w:p w14:paraId="71DB06C3" w14:textId="795626F0" w:rsidR="00453256" w:rsidRDefault="006335BD" w:rsidP="00CA16DC">
      <w:pPr>
        <w:tabs>
          <w:tab w:val="left" w:pos="2070"/>
        </w:tabs>
      </w:pPr>
      <w:r w:rsidRPr="00CA16DC">
        <w:rPr>
          <w:noProof/>
        </w:rPr>
        <w:drawing>
          <wp:anchor distT="0" distB="0" distL="114300" distR="114300" simplePos="0" relativeHeight="251658241" behindDoc="1" locked="0" layoutInCell="1" allowOverlap="1" wp14:anchorId="4F4D173B" wp14:editId="37BAE42C">
            <wp:simplePos x="0" y="0"/>
            <wp:positionH relativeFrom="column">
              <wp:posOffset>1605280</wp:posOffset>
            </wp:positionH>
            <wp:positionV relativeFrom="paragraph">
              <wp:posOffset>416306</wp:posOffset>
            </wp:positionV>
            <wp:extent cx="2606040" cy="2813685"/>
            <wp:effectExtent l="0" t="0" r="0" b="5715"/>
            <wp:wrapTight wrapText="bothSides">
              <wp:wrapPolygon edited="0">
                <wp:start x="0" y="0"/>
                <wp:lineTo x="0" y="21546"/>
                <wp:lineTo x="21474" y="21546"/>
                <wp:lineTo x="21474" y="0"/>
                <wp:lineTo x="0" y="0"/>
              </wp:wrapPolygon>
            </wp:wrapTight>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040" cy="2813685"/>
                    </a:xfrm>
                    <a:prstGeom prst="rect">
                      <a:avLst/>
                    </a:prstGeom>
                  </pic:spPr>
                </pic:pic>
              </a:graphicData>
            </a:graphic>
            <wp14:sizeRelH relativeFrom="page">
              <wp14:pctWidth>0</wp14:pctWidth>
            </wp14:sizeRelH>
            <wp14:sizeRelV relativeFrom="page">
              <wp14:pctHeight>0</wp14:pctHeight>
            </wp14:sizeRelV>
          </wp:anchor>
        </w:drawing>
      </w:r>
      <w:r>
        <w:t>Le résultat sur STM32IDE est le suivant, ce qui confirme la documentation :</w:t>
      </w:r>
    </w:p>
    <w:p w14:paraId="286A6B7C" w14:textId="77777777" w:rsidR="006335BD" w:rsidRPr="006335BD" w:rsidRDefault="006335BD" w:rsidP="006335BD"/>
    <w:p w14:paraId="41864E9F" w14:textId="77777777" w:rsidR="006335BD" w:rsidRPr="006335BD" w:rsidRDefault="006335BD" w:rsidP="006335BD"/>
    <w:p w14:paraId="32A459D9" w14:textId="77777777" w:rsidR="006335BD" w:rsidRPr="006335BD" w:rsidRDefault="006335BD" w:rsidP="006335BD"/>
    <w:p w14:paraId="321BCFC9" w14:textId="77777777" w:rsidR="006335BD" w:rsidRPr="006335BD" w:rsidRDefault="006335BD" w:rsidP="006335BD"/>
    <w:p w14:paraId="27B051B9" w14:textId="77777777" w:rsidR="006335BD" w:rsidRPr="006335BD" w:rsidRDefault="006335BD" w:rsidP="006335BD"/>
    <w:p w14:paraId="3DF5566B" w14:textId="77777777" w:rsidR="006335BD" w:rsidRPr="006335BD" w:rsidRDefault="006335BD" w:rsidP="006335BD"/>
    <w:p w14:paraId="2D4E036E" w14:textId="77777777" w:rsidR="006335BD" w:rsidRPr="006335BD" w:rsidRDefault="006335BD" w:rsidP="006335BD"/>
    <w:p w14:paraId="34EEDCE8" w14:textId="77777777" w:rsidR="006335BD" w:rsidRPr="006335BD" w:rsidRDefault="006335BD" w:rsidP="006335BD"/>
    <w:p w14:paraId="182D5FEB" w14:textId="77777777" w:rsidR="006335BD" w:rsidRPr="006335BD" w:rsidRDefault="006335BD" w:rsidP="006335BD"/>
    <w:p w14:paraId="789D3B41" w14:textId="77777777" w:rsidR="006335BD" w:rsidRPr="006335BD" w:rsidRDefault="006335BD" w:rsidP="006335BD"/>
    <w:p w14:paraId="1D237AD5" w14:textId="77777777" w:rsidR="006335BD" w:rsidRPr="006335BD" w:rsidRDefault="006335BD" w:rsidP="006335BD"/>
    <w:p w14:paraId="35F402FE" w14:textId="77777777" w:rsidR="006335BD" w:rsidRPr="006335BD" w:rsidRDefault="006335BD" w:rsidP="006335BD"/>
    <w:p w14:paraId="0AE8C362" w14:textId="77777777" w:rsidR="006335BD" w:rsidRPr="006335BD" w:rsidRDefault="006335BD" w:rsidP="006335BD"/>
    <w:p w14:paraId="6C164FCB" w14:textId="77777777" w:rsidR="006335BD" w:rsidRPr="006335BD" w:rsidRDefault="006335BD" w:rsidP="006335BD"/>
    <w:p w14:paraId="33345C14" w14:textId="77777777" w:rsidR="006335BD" w:rsidRDefault="006335BD" w:rsidP="006335BD"/>
    <w:p w14:paraId="6DA38D17" w14:textId="77777777" w:rsidR="004465D6" w:rsidRDefault="004465D6" w:rsidP="006335BD"/>
    <w:p w14:paraId="66E3D1A1" w14:textId="77777777" w:rsidR="004465D6" w:rsidRDefault="004465D6" w:rsidP="006335BD"/>
    <w:p w14:paraId="45A18190" w14:textId="77777777" w:rsidR="006335BD" w:rsidRDefault="006335BD" w:rsidP="006335BD"/>
    <w:p w14:paraId="3C60CCE8" w14:textId="44856B94" w:rsidR="006335BD" w:rsidRDefault="00BD2CDA" w:rsidP="006335BD">
      <w:r>
        <w:t xml:space="preserve">Gestion de l’erreur du bus I2C : </w:t>
      </w:r>
    </w:p>
    <w:p w14:paraId="2ECEA160" w14:textId="1EB00791" w:rsidR="008D095E" w:rsidRDefault="008D095E" w:rsidP="00003DA0">
      <w:pPr>
        <w:pStyle w:val="Titre1"/>
      </w:pPr>
      <w:r w:rsidRPr="008D095E">
        <w:rPr>
          <w:noProof/>
        </w:rPr>
        <w:drawing>
          <wp:inline distT="0" distB="0" distL="0" distR="0" wp14:anchorId="621F14A6" wp14:editId="12D12909">
            <wp:extent cx="5760720" cy="6915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1515"/>
                    </a:xfrm>
                    <a:prstGeom prst="rect">
                      <a:avLst/>
                    </a:prstGeom>
                  </pic:spPr>
                </pic:pic>
              </a:graphicData>
            </a:graphic>
          </wp:inline>
        </w:drawing>
      </w:r>
    </w:p>
    <w:p w14:paraId="76C89522" w14:textId="22D33A41" w:rsidR="00154D00" w:rsidRPr="00154D00" w:rsidRDefault="00154D00" w:rsidP="00154D00"/>
    <w:p w14:paraId="1B88F491" w14:textId="15FA955C" w:rsidR="00154D00" w:rsidRDefault="00154D00" w:rsidP="00154D00">
      <w:r w:rsidRPr="00154D00">
        <w:rPr>
          <w:noProof/>
        </w:rPr>
        <w:drawing>
          <wp:inline distT="0" distB="0" distL="0" distR="0" wp14:anchorId="3FC6C18E" wp14:editId="46FC30F0">
            <wp:extent cx="5700254" cy="1813717"/>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5700254" cy="1813717"/>
                    </a:xfrm>
                    <a:prstGeom prst="rect">
                      <a:avLst/>
                    </a:prstGeom>
                  </pic:spPr>
                </pic:pic>
              </a:graphicData>
            </a:graphic>
          </wp:inline>
        </w:drawing>
      </w:r>
    </w:p>
    <w:p w14:paraId="5AF526E8" w14:textId="77777777" w:rsidR="00544877" w:rsidRDefault="00544877" w:rsidP="00154D00"/>
    <w:p w14:paraId="4EF5EBF3" w14:textId="65EB81F7" w:rsidR="00544877" w:rsidRDefault="00544877" w:rsidP="00154D00">
      <w:r>
        <w:rPr>
          <w:noProof/>
        </w:rPr>
        <w:lastRenderedPageBreak/>
        <w:drawing>
          <wp:anchor distT="0" distB="0" distL="114300" distR="114300" simplePos="0" relativeHeight="251658242" behindDoc="1" locked="0" layoutInCell="1" allowOverlap="1" wp14:anchorId="7B8BAD55" wp14:editId="7F194EB6">
            <wp:simplePos x="0" y="0"/>
            <wp:positionH relativeFrom="column">
              <wp:posOffset>-331470</wp:posOffset>
            </wp:positionH>
            <wp:positionV relativeFrom="paragraph">
              <wp:posOffset>182245</wp:posOffset>
            </wp:positionV>
            <wp:extent cx="2576195" cy="1932305"/>
            <wp:effectExtent l="4445" t="0" r="6350" b="6350"/>
            <wp:wrapTight wrapText="bothSides">
              <wp:wrapPolygon edited="0">
                <wp:start x="37" y="21650"/>
                <wp:lineTo x="21547" y="21650"/>
                <wp:lineTo x="21547" y="71"/>
                <wp:lineTo x="37" y="71"/>
                <wp:lineTo x="37" y="21650"/>
              </wp:wrapPolygon>
            </wp:wrapTight>
            <wp:docPr id="3" name="Image 3" descr="Une image contenant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mur, intéri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576195" cy="1932305"/>
                    </a:xfrm>
                    <a:prstGeom prst="rect">
                      <a:avLst/>
                    </a:prstGeom>
                  </pic:spPr>
                </pic:pic>
              </a:graphicData>
            </a:graphic>
            <wp14:sizeRelH relativeFrom="page">
              <wp14:pctWidth>0</wp14:pctWidth>
            </wp14:sizeRelH>
            <wp14:sizeRelV relativeFrom="page">
              <wp14:pctHeight>0</wp14:pctHeight>
            </wp14:sizeRelV>
          </wp:anchor>
        </w:drawing>
      </w:r>
    </w:p>
    <w:p w14:paraId="2FB77B28" w14:textId="069F0207" w:rsidR="00544877" w:rsidRDefault="00544877" w:rsidP="00154D00"/>
    <w:p w14:paraId="6D04EEA6" w14:textId="6DFB7274" w:rsidR="00544877" w:rsidRDefault="00544877" w:rsidP="00154D00"/>
    <w:p w14:paraId="64AF16DF" w14:textId="47B8D1D3" w:rsidR="00544877" w:rsidRDefault="00544877" w:rsidP="00154D00"/>
    <w:p w14:paraId="141AF340" w14:textId="3AD1F54D" w:rsidR="00544877" w:rsidRDefault="00BD2CDA" w:rsidP="00154D00">
      <w:r>
        <w:t xml:space="preserve">On constate bien que la </w:t>
      </w:r>
      <w:r w:rsidR="00E64DDF">
        <w:t>LED</w:t>
      </w:r>
      <w:r>
        <w:t xml:space="preserve"> rouge s’allume lorsqu’on implémente la gestion de l’erreur et que l’on débranche un câble.</w:t>
      </w:r>
    </w:p>
    <w:p w14:paraId="07D9D1B4" w14:textId="77777777" w:rsidR="00544877" w:rsidRDefault="00544877" w:rsidP="00154D00"/>
    <w:p w14:paraId="029D3736" w14:textId="77777777" w:rsidR="00544877" w:rsidRDefault="00544877" w:rsidP="00154D00"/>
    <w:p w14:paraId="320A3E87" w14:textId="77777777" w:rsidR="00544877" w:rsidRDefault="00544877" w:rsidP="00154D00"/>
    <w:p w14:paraId="7B93FAEA" w14:textId="77777777" w:rsidR="00544877" w:rsidRDefault="00544877" w:rsidP="00154D00"/>
    <w:p w14:paraId="6C846CE9" w14:textId="77777777" w:rsidR="00544877" w:rsidRDefault="00544877" w:rsidP="00154D00"/>
    <w:p w14:paraId="1F09DE00" w14:textId="77777777" w:rsidR="00544877" w:rsidRDefault="00544877" w:rsidP="00154D00"/>
    <w:p w14:paraId="33A114CF" w14:textId="77777777" w:rsidR="00544877" w:rsidRDefault="00544877" w:rsidP="00154D00"/>
    <w:p w14:paraId="5E242A80" w14:textId="77777777" w:rsidR="00544877" w:rsidRPr="00154D00" w:rsidRDefault="00544877" w:rsidP="00154D00"/>
    <w:p w14:paraId="0CC13F36" w14:textId="1B494575" w:rsidR="00003DA0" w:rsidRDefault="00003DA0" w:rsidP="00003DA0">
      <w:pPr>
        <w:pStyle w:val="Titre1"/>
      </w:pPr>
      <w:r>
        <w:t>2.3. Acquisition des données</w:t>
      </w:r>
    </w:p>
    <w:p w14:paraId="2450B22D" w14:textId="44F44DDF" w:rsidR="00075F9E" w:rsidRPr="00D137F7" w:rsidRDefault="00075F9E" w:rsidP="00075F9E">
      <w:pPr>
        <w:rPr>
          <w:b/>
          <w:bCs/>
        </w:rPr>
      </w:pPr>
      <w:r w:rsidRPr="00D137F7">
        <w:rPr>
          <w:b/>
          <w:bCs/>
        </w:rPr>
        <w:t>On</w:t>
      </w:r>
      <w:r w:rsidR="001403BF" w:rsidRPr="00D137F7">
        <w:rPr>
          <w:b/>
          <w:bCs/>
        </w:rPr>
        <w:t xml:space="preserve"> </w:t>
      </w:r>
      <w:r w:rsidRPr="00D137F7">
        <w:rPr>
          <w:b/>
          <w:bCs/>
        </w:rPr>
        <w:t>imagine</w:t>
      </w:r>
      <w:r w:rsidR="001403BF" w:rsidRPr="00D137F7">
        <w:rPr>
          <w:b/>
          <w:bCs/>
        </w:rPr>
        <w:t xml:space="preserve"> </w:t>
      </w:r>
      <w:r w:rsidRPr="00D137F7">
        <w:rPr>
          <w:b/>
          <w:bCs/>
        </w:rPr>
        <w:t>que</w:t>
      </w:r>
      <w:r w:rsidR="001403BF" w:rsidRPr="00D137F7">
        <w:rPr>
          <w:b/>
          <w:bCs/>
        </w:rPr>
        <w:t xml:space="preserve"> </w:t>
      </w:r>
      <w:r w:rsidRPr="00D137F7">
        <w:rPr>
          <w:b/>
          <w:bCs/>
        </w:rPr>
        <w:t>la</w:t>
      </w:r>
      <w:r w:rsidR="001403BF" w:rsidRPr="00D137F7">
        <w:rPr>
          <w:b/>
          <w:bCs/>
        </w:rPr>
        <w:t xml:space="preserve"> </w:t>
      </w:r>
      <w:r w:rsidRPr="00D137F7">
        <w:rPr>
          <w:b/>
          <w:bCs/>
        </w:rPr>
        <w:t>carte</w:t>
      </w:r>
      <w:r w:rsidR="001403BF" w:rsidRPr="00D137F7">
        <w:rPr>
          <w:b/>
          <w:bCs/>
        </w:rPr>
        <w:t xml:space="preserve"> </w:t>
      </w:r>
      <w:r w:rsidRPr="00D137F7">
        <w:rPr>
          <w:b/>
          <w:bCs/>
        </w:rPr>
        <w:t>IMU</w:t>
      </w:r>
      <w:r w:rsidR="001403BF" w:rsidRPr="00D137F7">
        <w:rPr>
          <w:b/>
          <w:bCs/>
        </w:rPr>
        <w:t>-</w:t>
      </w:r>
      <w:r w:rsidRPr="00D137F7">
        <w:rPr>
          <w:b/>
          <w:bCs/>
        </w:rPr>
        <w:t>10DOF</w:t>
      </w:r>
      <w:r w:rsidR="00FF182E" w:rsidRPr="00D137F7">
        <w:rPr>
          <w:b/>
          <w:bCs/>
        </w:rPr>
        <w:t xml:space="preserve"> </w:t>
      </w:r>
      <w:r w:rsidRPr="00D137F7">
        <w:rPr>
          <w:b/>
          <w:bCs/>
        </w:rPr>
        <w:t>est</w:t>
      </w:r>
      <w:r w:rsidR="00FF182E" w:rsidRPr="00D137F7">
        <w:rPr>
          <w:b/>
          <w:bCs/>
        </w:rPr>
        <w:t xml:space="preserve"> </w:t>
      </w:r>
      <w:r w:rsidRPr="00D137F7">
        <w:rPr>
          <w:b/>
          <w:bCs/>
        </w:rPr>
        <w:t>posée</w:t>
      </w:r>
      <w:r w:rsidR="00FF182E" w:rsidRPr="00D137F7">
        <w:rPr>
          <w:b/>
          <w:bCs/>
        </w:rPr>
        <w:t xml:space="preserve"> </w:t>
      </w:r>
      <w:r w:rsidRPr="00D137F7">
        <w:rPr>
          <w:b/>
          <w:bCs/>
        </w:rPr>
        <w:t>à</w:t>
      </w:r>
      <w:r w:rsidR="00FF182E" w:rsidRPr="00D137F7">
        <w:rPr>
          <w:b/>
          <w:bCs/>
        </w:rPr>
        <w:t xml:space="preserve"> </w:t>
      </w:r>
      <w:r w:rsidRPr="00D137F7">
        <w:rPr>
          <w:b/>
          <w:bCs/>
        </w:rPr>
        <w:t>plat,</w:t>
      </w:r>
      <w:r w:rsidR="00FF182E" w:rsidRPr="00D137F7">
        <w:rPr>
          <w:b/>
          <w:bCs/>
        </w:rPr>
        <w:t xml:space="preserve"> </w:t>
      </w:r>
      <w:r w:rsidRPr="00D137F7">
        <w:rPr>
          <w:b/>
          <w:bCs/>
        </w:rPr>
        <w:t>sur</w:t>
      </w:r>
      <w:r w:rsidR="00FF182E" w:rsidRPr="00D137F7">
        <w:rPr>
          <w:b/>
          <w:bCs/>
        </w:rPr>
        <w:t xml:space="preserve"> </w:t>
      </w:r>
      <w:r w:rsidRPr="00D137F7">
        <w:rPr>
          <w:b/>
          <w:bCs/>
        </w:rPr>
        <w:t>la</w:t>
      </w:r>
      <w:r w:rsidR="00FF182E" w:rsidRPr="00D137F7">
        <w:rPr>
          <w:b/>
          <w:bCs/>
        </w:rPr>
        <w:t xml:space="preserve"> </w:t>
      </w:r>
      <w:r w:rsidRPr="00D137F7">
        <w:rPr>
          <w:b/>
          <w:bCs/>
        </w:rPr>
        <w:t>paillasse</w:t>
      </w:r>
      <w:r w:rsidR="00FF182E" w:rsidRPr="00D137F7">
        <w:rPr>
          <w:b/>
          <w:bCs/>
        </w:rPr>
        <w:t xml:space="preserve"> </w:t>
      </w:r>
      <w:r w:rsidRPr="00D137F7">
        <w:rPr>
          <w:b/>
          <w:bCs/>
        </w:rPr>
        <w:t>de</w:t>
      </w:r>
      <w:r w:rsidR="00FF182E" w:rsidRPr="00D137F7">
        <w:rPr>
          <w:b/>
          <w:bCs/>
        </w:rPr>
        <w:t xml:space="preserve"> </w:t>
      </w:r>
      <w:r w:rsidRPr="00D137F7">
        <w:rPr>
          <w:b/>
          <w:bCs/>
        </w:rPr>
        <w:t>TP,</w:t>
      </w:r>
      <w:r w:rsidR="00FF182E" w:rsidRPr="00D137F7">
        <w:rPr>
          <w:b/>
          <w:bCs/>
        </w:rPr>
        <w:t xml:space="preserve"> </w:t>
      </w:r>
      <w:r w:rsidRPr="00D137F7">
        <w:rPr>
          <w:b/>
          <w:bCs/>
        </w:rPr>
        <w:t>supposée</w:t>
      </w:r>
      <w:r w:rsidR="00FF182E" w:rsidRPr="00D137F7">
        <w:rPr>
          <w:b/>
          <w:bCs/>
        </w:rPr>
        <w:t xml:space="preserve"> </w:t>
      </w:r>
      <w:r w:rsidRPr="00D137F7">
        <w:rPr>
          <w:b/>
          <w:bCs/>
        </w:rPr>
        <w:t>parfaitement</w:t>
      </w:r>
      <w:r w:rsidR="00FF182E" w:rsidRPr="00D137F7">
        <w:rPr>
          <w:b/>
          <w:bCs/>
        </w:rPr>
        <w:t xml:space="preserve"> </w:t>
      </w:r>
      <w:r w:rsidRPr="00D137F7">
        <w:rPr>
          <w:b/>
          <w:bCs/>
        </w:rPr>
        <w:t>horizontale. Donnez une estimation numérique des grandeurs suivantes, en justifiant les valeurs proposées et sans oublier les unités :</w:t>
      </w:r>
    </w:p>
    <w:p w14:paraId="1C0E034F" w14:textId="7997B97D" w:rsidR="00FF182E" w:rsidRPr="00D137F7" w:rsidRDefault="00075F9E" w:rsidP="00075F9E">
      <w:pPr>
        <w:pStyle w:val="Paragraphedeliste"/>
        <w:numPr>
          <w:ilvl w:val="0"/>
          <w:numId w:val="2"/>
        </w:numPr>
        <w:rPr>
          <w:b/>
          <w:bCs/>
        </w:rPr>
      </w:pPr>
      <w:proofErr w:type="gramStart"/>
      <w:r w:rsidRPr="00D137F7">
        <w:rPr>
          <w:b/>
          <w:bCs/>
        </w:rPr>
        <w:t>composantes</w:t>
      </w:r>
      <w:proofErr w:type="gramEnd"/>
      <w:r w:rsidRPr="00D137F7">
        <w:rPr>
          <w:b/>
          <w:bCs/>
        </w:rPr>
        <w:t xml:space="preserve"> de l’accélération : </w:t>
      </w:r>
      <w:proofErr w:type="spellStart"/>
      <w:r w:rsidRPr="00D137F7">
        <w:rPr>
          <w:b/>
          <w:bCs/>
        </w:rPr>
        <w:t>ax</w:t>
      </w:r>
      <w:proofErr w:type="spellEnd"/>
      <w:r w:rsidRPr="00D137F7">
        <w:rPr>
          <w:b/>
          <w:bCs/>
        </w:rPr>
        <w:t xml:space="preserve"> , ay et </w:t>
      </w:r>
      <w:proofErr w:type="spellStart"/>
      <w:r w:rsidRPr="00D137F7">
        <w:rPr>
          <w:b/>
          <w:bCs/>
        </w:rPr>
        <w:t>az</w:t>
      </w:r>
      <w:proofErr w:type="spellEnd"/>
      <w:r w:rsidR="00D576EF" w:rsidRPr="00D137F7">
        <w:rPr>
          <w:b/>
          <w:bCs/>
        </w:rPr>
        <w:t> :</w:t>
      </w:r>
    </w:p>
    <w:p w14:paraId="2E536683" w14:textId="2FBC45E8" w:rsidR="00D576EF" w:rsidRDefault="00344907" w:rsidP="00D576EF">
      <w:pPr>
        <w:pStyle w:val="Paragraphedeliste"/>
        <w:numPr>
          <w:ilvl w:val="1"/>
          <w:numId w:val="2"/>
        </w:numPr>
      </w:pPr>
      <w:proofErr w:type="spellStart"/>
      <w:proofErr w:type="gramStart"/>
      <w:r>
        <w:t>a</w:t>
      </w:r>
      <w:proofErr w:type="gramEnd"/>
      <w:r>
        <w:t>_x</w:t>
      </w:r>
      <w:proofErr w:type="spellEnd"/>
      <w:r>
        <w:t xml:space="preserve"> = 0</w:t>
      </w:r>
      <w:r w:rsidR="007E785E">
        <w:t xml:space="preserve"> m/s</w:t>
      </w:r>
    </w:p>
    <w:p w14:paraId="15515065" w14:textId="179BCEFD" w:rsidR="00344907" w:rsidRDefault="00344907" w:rsidP="00D576EF">
      <w:pPr>
        <w:pStyle w:val="Paragraphedeliste"/>
        <w:numPr>
          <w:ilvl w:val="1"/>
          <w:numId w:val="2"/>
        </w:numPr>
      </w:pPr>
      <w:proofErr w:type="spellStart"/>
      <w:proofErr w:type="gramStart"/>
      <w:r>
        <w:t>a</w:t>
      </w:r>
      <w:proofErr w:type="gramEnd"/>
      <w:r>
        <w:t>_y</w:t>
      </w:r>
      <w:proofErr w:type="spellEnd"/>
      <w:r>
        <w:t xml:space="preserve"> = 0</w:t>
      </w:r>
      <w:r w:rsidR="007E785E">
        <w:t xml:space="preserve"> m/s</w:t>
      </w:r>
    </w:p>
    <w:p w14:paraId="50A4AA6F" w14:textId="142475C6" w:rsidR="00344907" w:rsidRDefault="00344907" w:rsidP="00D576EF">
      <w:pPr>
        <w:pStyle w:val="Paragraphedeliste"/>
        <w:numPr>
          <w:ilvl w:val="1"/>
          <w:numId w:val="2"/>
        </w:numPr>
      </w:pPr>
      <w:proofErr w:type="spellStart"/>
      <w:proofErr w:type="gramStart"/>
      <w:r>
        <w:t>a</w:t>
      </w:r>
      <w:proofErr w:type="gramEnd"/>
      <w:r>
        <w:t>_z</w:t>
      </w:r>
      <w:proofErr w:type="spellEnd"/>
      <w:r>
        <w:t xml:space="preserve"> = 1 </w:t>
      </w:r>
      <w:r w:rsidR="007E785E">
        <w:t xml:space="preserve">m/s </w:t>
      </w:r>
      <w:r>
        <w:t xml:space="preserve">: </w:t>
      </w:r>
      <w:r w:rsidR="00056E54">
        <w:t>en raison de la gravité</w:t>
      </w:r>
      <w:r w:rsidR="008E64BC">
        <w:t xml:space="preserve"> </w:t>
      </w:r>
    </w:p>
    <w:p w14:paraId="47BE667F" w14:textId="791E381A" w:rsidR="00FF182E" w:rsidRPr="00D137F7" w:rsidRDefault="00075F9E" w:rsidP="00075F9E">
      <w:pPr>
        <w:pStyle w:val="Paragraphedeliste"/>
        <w:numPr>
          <w:ilvl w:val="0"/>
          <w:numId w:val="2"/>
        </w:numPr>
        <w:rPr>
          <w:b/>
          <w:bCs/>
        </w:rPr>
      </w:pPr>
      <w:proofErr w:type="gramStart"/>
      <w:r w:rsidRPr="00D137F7">
        <w:rPr>
          <w:b/>
          <w:bCs/>
        </w:rPr>
        <w:t>composantes</w:t>
      </w:r>
      <w:proofErr w:type="gramEnd"/>
      <w:r w:rsidRPr="00D137F7">
        <w:rPr>
          <w:b/>
          <w:bCs/>
        </w:rPr>
        <w:t xml:space="preserve"> de la vitesse angulaire : </w:t>
      </w:r>
      <w:proofErr w:type="spellStart"/>
      <w:r w:rsidRPr="00D137F7">
        <w:rPr>
          <w:b/>
          <w:bCs/>
        </w:rPr>
        <w:t>ωx</w:t>
      </w:r>
      <w:proofErr w:type="spellEnd"/>
      <w:r w:rsidRPr="00D137F7">
        <w:rPr>
          <w:b/>
          <w:bCs/>
        </w:rPr>
        <w:t xml:space="preserve"> , </w:t>
      </w:r>
      <w:proofErr w:type="spellStart"/>
      <w:r w:rsidRPr="00D137F7">
        <w:rPr>
          <w:b/>
          <w:bCs/>
        </w:rPr>
        <w:t>ωy</w:t>
      </w:r>
      <w:proofErr w:type="spellEnd"/>
      <w:r w:rsidRPr="00D137F7">
        <w:rPr>
          <w:b/>
          <w:bCs/>
        </w:rPr>
        <w:t xml:space="preserve"> et </w:t>
      </w:r>
      <w:proofErr w:type="spellStart"/>
      <w:r w:rsidRPr="00D137F7">
        <w:rPr>
          <w:b/>
          <w:bCs/>
        </w:rPr>
        <w:t>ωz</w:t>
      </w:r>
      <w:proofErr w:type="spellEnd"/>
      <w:r w:rsidR="00A41D27" w:rsidRPr="00D137F7">
        <w:rPr>
          <w:b/>
          <w:bCs/>
        </w:rPr>
        <w:t> :</w:t>
      </w:r>
    </w:p>
    <w:p w14:paraId="22C61624" w14:textId="4BE96A8D" w:rsidR="00A41D27" w:rsidRDefault="00F433DF" w:rsidP="00A41D27">
      <w:pPr>
        <w:pStyle w:val="Paragraphedeliste"/>
        <w:numPr>
          <w:ilvl w:val="1"/>
          <w:numId w:val="2"/>
        </w:numPr>
      </w:pPr>
      <w:proofErr w:type="gramStart"/>
      <w:r>
        <w:t>le</w:t>
      </w:r>
      <w:proofErr w:type="gramEnd"/>
      <w:r>
        <w:t xml:space="preserve"> capteur est </w:t>
      </w:r>
      <w:r w:rsidR="006260A7">
        <w:t>fixe</w:t>
      </w:r>
      <w:r w:rsidR="00D576EF">
        <w:t xml:space="preserve"> au point de vue du référentiel terrestre</w:t>
      </w:r>
      <w:r w:rsidR="006260A7">
        <w:t>, donc les v</w:t>
      </w:r>
      <w:r w:rsidR="00D531C3">
        <w:t xml:space="preserve">itesses angulaires </w:t>
      </w:r>
      <w:r w:rsidR="00593D1F">
        <w:t>sont nulles</w:t>
      </w:r>
      <w:r w:rsidR="00684ECA">
        <w:t>, théoriquement</w:t>
      </w:r>
      <w:r w:rsidR="00593D1F">
        <w:t>.</w:t>
      </w:r>
      <w:r w:rsidR="00684ECA">
        <w:t xml:space="preserve"> Unité en rad/s</w:t>
      </w:r>
    </w:p>
    <w:p w14:paraId="036974EC" w14:textId="1F7CE1C7" w:rsidR="00684ECA" w:rsidRDefault="00684ECA" w:rsidP="00A41D27">
      <w:pPr>
        <w:pStyle w:val="Paragraphedeliste"/>
        <w:numPr>
          <w:ilvl w:val="1"/>
          <w:numId w:val="2"/>
        </w:numPr>
      </w:pPr>
      <w:proofErr w:type="gramStart"/>
      <w:r>
        <w:t>dans</w:t>
      </w:r>
      <w:proofErr w:type="gramEnd"/>
      <w:r>
        <w:t xml:space="preserve"> la pratique on a :</w:t>
      </w:r>
    </w:p>
    <w:p w14:paraId="1447C872" w14:textId="38638A25" w:rsidR="00684ECA" w:rsidRDefault="00684ECA" w:rsidP="00684ECA">
      <w:pPr>
        <w:pStyle w:val="Paragraphedeliste"/>
        <w:numPr>
          <w:ilvl w:val="2"/>
          <w:numId w:val="2"/>
        </w:numPr>
      </w:pPr>
      <w:proofErr w:type="spellStart"/>
      <w:proofErr w:type="gramStart"/>
      <w:r>
        <w:t>w</w:t>
      </w:r>
      <w:proofErr w:type="gramEnd"/>
      <w:r>
        <w:t>_x</w:t>
      </w:r>
      <w:proofErr w:type="spellEnd"/>
      <w:r>
        <w:t> </w:t>
      </w:r>
      <w:r w:rsidR="007E785E">
        <w:t xml:space="preserve">= </w:t>
      </w:r>
      <w:r w:rsidR="0024693F">
        <w:t>7.5 rad/s</w:t>
      </w:r>
    </w:p>
    <w:p w14:paraId="5907D52C" w14:textId="624CB14E" w:rsidR="0024693F" w:rsidRDefault="0024693F" w:rsidP="00684ECA">
      <w:pPr>
        <w:pStyle w:val="Paragraphedeliste"/>
        <w:numPr>
          <w:ilvl w:val="2"/>
          <w:numId w:val="2"/>
        </w:numPr>
      </w:pPr>
      <w:proofErr w:type="spellStart"/>
      <w:proofErr w:type="gramStart"/>
      <w:r>
        <w:t>w</w:t>
      </w:r>
      <w:proofErr w:type="gramEnd"/>
      <w:r>
        <w:t>_y</w:t>
      </w:r>
      <w:proofErr w:type="spellEnd"/>
      <w:r>
        <w:t> </w:t>
      </w:r>
      <w:r w:rsidR="007E785E">
        <w:t>=</w:t>
      </w:r>
      <w:r>
        <w:t xml:space="preserve"> </w:t>
      </w:r>
      <w:r w:rsidR="007E785E">
        <w:t>0 rad/s</w:t>
      </w:r>
    </w:p>
    <w:p w14:paraId="342681DF" w14:textId="73608AE3" w:rsidR="007E785E" w:rsidRDefault="007E785E" w:rsidP="00684ECA">
      <w:pPr>
        <w:pStyle w:val="Paragraphedeliste"/>
        <w:numPr>
          <w:ilvl w:val="2"/>
          <w:numId w:val="2"/>
        </w:numPr>
      </w:pPr>
      <w:proofErr w:type="spellStart"/>
      <w:proofErr w:type="gramStart"/>
      <w:r>
        <w:t>w</w:t>
      </w:r>
      <w:proofErr w:type="gramEnd"/>
      <w:r>
        <w:t>_z</w:t>
      </w:r>
      <w:proofErr w:type="spellEnd"/>
      <w:r>
        <w:t> = -5.8 rad/s</w:t>
      </w:r>
    </w:p>
    <w:p w14:paraId="7043F8BF" w14:textId="6536502B" w:rsidR="006D2012" w:rsidRPr="00D137F7" w:rsidRDefault="00075F9E" w:rsidP="006D2012">
      <w:pPr>
        <w:pStyle w:val="Paragraphedeliste"/>
        <w:numPr>
          <w:ilvl w:val="0"/>
          <w:numId w:val="2"/>
        </w:numPr>
        <w:rPr>
          <w:b/>
          <w:bCs/>
        </w:rPr>
      </w:pPr>
      <w:proofErr w:type="gramStart"/>
      <w:r w:rsidRPr="00D137F7">
        <w:rPr>
          <w:b/>
          <w:bCs/>
        </w:rPr>
        <w:t>composantes</w:t>
      </w:r>
      <w:proofErr w:type="gramEnd"/>
      <w:r w:rsidRPr="00D137F7">
        <w:rPr>
          <w:b/>
          <w:bCs/>
        </w:rPr>
        <w:t xml:space="preserve"> du champ magnétique mesuré : </w:t>
      </w:r>
      <w:proofErr w:type="spellStart"/>
      <w:r w:rsidRPr="00D137F7">
        <w:rPr>
          <w:b/>
          <w:bCs/>
        </w:rPr>
        <w:t>Bx</w:t>
      </w:r>
      <w:proofErr w:type="spellEnd"/>
      <w:r w:rsidRPr="00D137F7">
        <w:rPr>
          <w:b/>
          <w:bCs/>
        </w:rPr>
        <w:t xml:space="preserve">, By et </w:t>
      </w:r>
      <w:proofErr w:type="spellStart"/>
      <w:r w:rsidRPr="00D137F7">
        <w:rPr>
          <w:b/>
          <w:bCs/>
        </w:rPr>
        <w:t>Bz</w:t>
      </w:r>
      <w:proofErr w:type="spellEnd"/>
      <w:r w:rsidR="00D576EF" w:rsidRPr="00D137F7">
        <w:rPr>
          <w:b/>
          <w:bCs/>
        </w:rPr>
        <w:t> :</w:t>
      </w:r>
    </w:p>
    <w:p w14:paraId="3B2573C3" w14:textId="35BF0836" w:rsidR="00D576EF" w:rsidRDefault="007459FB" w:rsidP="00D576EF">
      <w:pPr>
        <w:pStyle w:val="Paragraphedeliste"/>
        <w:numPr>
          <w:ilvl w:val="1"/>
          <w:numId w:val="2"/>
        </w:numPr>
      </w:pPr>
      <w:proofErr w:type="spellStart"/>
      <w:r>
        <w:t>B_x</w:t>
      </w:r>
      <w:proofErr w:type="spellEnd"/>
      <w:r>
        <w:t xml:space="preserve"> =</w:t>
      </w:r>
      <w:r w:rsidR="000E0FDD">
        <w:t xml:space="preserve"> </w:t>
      </w:r>
      <w:r w:rsidR="00B649B4">
        <w:t xml:space="preserve">12.59 </w:t>
      </w:r>
      <w:proofErr w:type="spellStart"/>
      <w:r w:rsidR="00AF2397">
        <w:t>u</w:t>
      </w:r>
      <w:r w:rsidR="00FA43D1">
        <w:t>T</w:t>
      </w:r>
      <w:proofErr w:type="spellEnd"/>
      <w:r w:rsidR="008651A7">
        <w:t xml:space="preserve"> ; au carré : </w:t>
      </w:r>
      <w:r w:rsidR="0084694D">
        <w:t>158.5</w:t>
      </w:r>
      <w:r w:rsidR="00ED48FA">
        <w:t xml:space="preserve"> ; </w:t>
      </w:r>
    </w:p>
    <w:p w14:paraId="6B298DD1" w14:textId="11A9629F" w:rsidR="00292222" w:rsidRDefault="007459FB" w:rsidP="00292222">
      <w:pPr>
        <w:pStyle w:val="Paragraphedeliste"/>
        <w:numPr>
          <w:ilvl w:val="1"/>
          <w:numId w:val="2"/>
        </w:numPr>
      </w:pPr>
      <w:proofErr w:type="spellStart"/>
      <w:r>
        <w:t>B_y</w:t>
      </w:r>
      <w:proofErr w:type="spellEnd"/>
      <w:r>
        <w:t xml:space="preserve"> =</w:t>
      </w:r>
      <w:r w:rsidR="000378F6">
        <w:t xml:space="preserve"> </w:t>
      </w:r>
      <w:r w:rsidR="00B649B4">
        <w:t>40.48</w:t>
      </w:r>
      <w:r w:rsidR="00FA43D1">
        <w:t xml:space="preserve"> </w:t>
      </w:r>
      <w:proofErr w:type="spellStart"/>
      <w:r w:rsidR="00AF2397">
        <w:t>u</w:t>
      </w:r>
      <w:r w:rsidR="00FA43D1">
        <w:t>T</w:t>
      </w:r>
      <w:proofErr w:type="spellEnd"/>
      <w:r w:rsidR="00292222">
        <w:t xml:space="preserve"> au carré : </w:t>
      </w:r>
      <w:r w:rsidR="0084694D">
        <w:t>1638.6</w:t>
      </w:r>
      <w:r w:rsidR="00CA6958">
        <w:t xml:space="preserve"> </w:t>
      </w:r>
      <w:r w:rsidR="00292222">
        <w:t>;</w:t>
      </w:r>
    </w:p>
    <w:p w14:paraId="72CFC8D8" w14:textId="3B1EEEBA" w:rsidR="007459FB" w:rsidRDefault="007459FB" w:rsidP="00D576EF">
      <w:pPr>
        <w:pStyle w:val="Paragraphedeliste"/>
        <w:numPr>
          <w:ilvl w:val="1"/>
          <w:numId w:val="2"/>
        </w:numPr>
      </w:pPr>
      <w:proofErr w:type="spellStart"/>
      <w:r>
        <w:t>B_z</w:t>
      </w:r>
      <w:proofErr w:type="spellEnd"/>
      <w:r>
        <w:t xml:space="preserve"> = </w:t>
      </w:r>
      <w:r w:rsidR="00B649B4">
        <w:t>1</w:t>
      </w:r>
      <w:r w:rsidR="00FA43D1">
        <w:t xml:space="preserve"> </w:t>
      </w:r>
      <w:proofErr w:type="spellStart"/>
      <w:r w:rsidR="00AF2397">
        <w:t>u</w:t>
      </w:r>
      <w:r w:rsidR="00FA43D1">
        <w:t>T</w:t>
      </w:r>
      <w:proofErr w:type="spellEnd"/>
      <w:r w:rsidR="00292222">
        <w:t xml:space="preserve"> ; au carré : </w:t>
      </w:r>
      <w:r w:rsidR="0084694D">
        <w:t>1</w:t>
      </w:r>
      <w:r w:rsidR="00BC4397">
        <w:t> ;</w:t>
      </w:r>
    </w:p>
    <w:p w14:paraId="73F2B39E" w14:textId="6001C08A" w:rsidR="00BC4397" w:rsidRPr="00363281" w:rsidRDefault="00BC4397" w:rsidP="00D576EF">
      <w:pPr>
        <w:pStyle w:val="Paragraphedeliste"/>
        <w:numPr>
          <w:ilvl w:val="1"/>
          <w:numId w:val="2"/>
        </w:numPr>
      </w:pPr>
      <w:r>
        <w:t xml:space="preserve">Pour comparer avec la théorie, il faut calculer la norme du champ magnétique. Pour cela, il faut calculer la racine carrée de la somme des valeurs de chaque composante au carré :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r>
              <w:rPr>
                <w:rFonts w:ascii="Cambria Math" w:hAnsi="Cambria Math"/>
              </w:rPr>
              <m:t>158.5+1638.6+1</m:t>
            </m:r>
          </m:e>
        </m:rad>
        <m:r>
          <w:rPr>
            <w:rFonts w:ascii="Cambria Math" w:hAnsi="Cambria Math"/>
          </w:rPr>
          <m:t>=42.4uT</m:t>
        </m:r>
      </m:oMath>
    </w:p>
    <w:p w14:paraId="05B9C17D" w14:textId="1EE59E84" w:rsidR="00363281" w:rsidRPr="00363281" w:rsidRDefault="00363281" w:rsidP="00D576EF">
      <w:pPr>
        <w:pStyle w:val="Paragraphedeliste"/>
        <w:numPr>
          <w:ilvl w:val="1"/>
          <w:numId w:val="2"/>
        </w:numPr>
        <w:rPr>
          <w:color w:val="000000" w:themeColor="text1"/>
        </w:rPr>
      </w:pPr>
      <w:r w:rsidRPr="00363281">
        <w:rPr>
          <w:rFonts w:eastAsiaTheme="minorEastAsia"/>
          <w:color w:val="000000" w:themeColor="text1"/>
        </w:rPr>
        <w:t xml:space="preserve">On constate </w:t>
      </w:r>
      <w:r>
        <w:rPr>
          <w:rFonts w:eastAsiaTheme="minorEastAsia"/>
          <w:color w:val="000000" w:themeColor="text1"/>
        </w:rPr>
        <w:t xml:space="preserve">que la norme du champ magnétique est </w:t>
      </w:r>
      <w:r w:rsidR="00FF1B9D">
        <w:rPr>
          <w:rFonts w:eastAsiaTheme="minorEastAsia"/>
          <w:color w:val="000000" w:themeColor="text1"/>
        </w:rPr>
        <w:t xml:space="preserve">relativement </w:t>
      </w:r>
      <w:r>
        <w:rPr>
          <w:rFonts w:eastAsiaTheme="minorEastAsia"/>
          <w:color w:val="000000" w:themeColor="text1"/>
        </w:rPr>
        <w:t>proche de la norme théorique du champ magnétique (</w:t>
      </w:r>
      <w:r w:rsidR="00FF1B9D">
        <w:rPr>
          <w:rFonts w:eastAsiaTheme="minorEastAsia"/>
          <w:color w:val="000000" w:themeColor="text1"/>
        </w:rPr>
        <w:t xml:space="preserve">égale à </w:t>
      </w:r>
      <w:r w:rsidR="00085149">
        <w:rPr>
          <w:rFonts w:eastAsiaTheme="minorEastAsia"/>
          <w:color w:val="000000" w:themeColor="text1"/>
        </w:rPr>
        <w:t>47uT</w:t>
      </w:r>
      <w:r>
        <w:rPr>
          <w:rFonts w:eastAsiaTheme="minorEastAsia"/>
          <w:color w:val="000000" w:themeColor="text1"/>
        </w:rPr>
        <w:t>) </w:t>
      </w:r>
    </w:p>
    <w:p w14:paraId="360747ED" w14:textId="4DCF57D5" w:rsidR="00FF182E" w:rsidRPr="00D137F7" w:rsidRDefault="00075F9E" w:rsidP="006D2012">
      <w:pPr>
        <w:pStyle w:val="Paragraphedeliste"/>
        <w:numPr>
          <w:ilvl w:val="0"/>
          <w:numId w:val="2"/>
        </w:numPr>
        <w:rPr>
          <w:b/>
          <w:bCs/>
        </w:rPr>
      </w:pPr>
      <w:proofErr w:type="gramStart"/>
      <w:r w:rsidRPr="00D137F7">
        <w:rPr>
          <w:b/>
          <w:bCs/>
        </w:rPr>
        <w:t>température</w:t>
      </w:r>
      <w:proofErr w:type="gramEnd"/>
      <w:r w:rsidR="001F4E2B" w:rsidRPr="00D137F7">
        <w:rPr>
          <w:b/>
          <w:bCs/>
        </w:rPr>
        <w:t xml:space="preserve"> </w:t>
      </w:r>
      <w:r w:rsidRPr="00D137F7">
        <w:rPr>
          <w:b/>
          <w:bCs/>
        </w:rPr>
        <w:t>θ</w:t>
      </w:r>
      <w:r w:rsidR="00D576EF" w:rsidRPr="00D137F7">
        <w:rPr>
          <w:b/>
          <w:bCs/>
        </w:rPr>
        <w:t> :</w:t>
      </w:r>
    </w:p>
    <w:p w14:paraId="3665F5F2" w14:textId="6014B84F" w:rsidR="00D576EF" w:rsidRDefault="00D137F7" w:rsidP="00D576EF">
      <w:pPr>
        <w:pStyle w:val="Paragraphedeliste"/>
        <w:numPr>
          <w:ilvl w:val="1"/>
          <w:numId w:val="2"/>
        </w:numPr>
      </w:pPr>
      <w:proofErr w:type="gramStart"/>
      <w:r>
        <w:t>température</w:t>
      </w:r>
      <w:proofErr w:type="gramEnd"/>
      <w:r>
        <w:t xml:space="preserve"> ambiante de la salle de TP</w:t>
      </w:r>
      <w:r w:rsidR="006E63FF">
        <w:t xml:space="preserve"> (environ 22-23°C)</w:t>
      </w:r>
    </w:p>
    <w:p w14:paraId="1E31D729" w14:textId="1378FAE4" w:rsidR="006335BD" w:rsidRPr="00D137F7" w:rsidRDefault="00075F9E" w:rsidP="00075F9E">
      <w:pPr>
        <w:pStyle w:val="Paragraphedeliste"/>
        <w:numPr>
          <w:ilvl w:val="0"/>
          <w:numId w:val="2"/>
        </w:numPr>
        <w:rPr>
          <w:b/>
          <w:bCs/>
        </w:rPr>
      </w:pPr>
      <w:proofErr w:type="gramStart"/>
      <w:r w:rsidRPr="00D137F7">
        <w:rPr>
          <w:b/>
          <w:bCs/>
        </w:rPr>
        <w:t>pression</w:t>
      </w:r>
      <w:proofErr w:type="gramEnd"/>
      <w:r w:rsidR="00E21363" w:rsidRPr="00D137F7">
        <w:rPr>
          <w:b/>
          <w:bCs/>
        </w:rPr>
        <w:t xml:space="preserve"> </w:t>
      </w:r>
      <w:r w:rsidRPr="00D137F7">
        <w:rPr>
          <w:b/>
          <w:bCs/>
        </w:rPr>
        <w:t>P</w:t>
      </w:r>
      <w:r w:rsidR="00D576EF" w:rsidRPr="00D137F7">
        <w:rPr>
          <w:b/>
          <w:bCs/>
        </w:rPr>
        <w:t> :</w:t>
      </w:r>
    </w:p>
    <w:p w14:paraId="726C5045" w14:textId="0A429DC9" w:rsidR="00393730" w:rsidRDefault="00393730" w:rsidP="00D576EF">
      <w:pPr>
        <w:pStyle w:val="Paragraphedeliste"/>
        <w:numPr>
          <w:ilvl w:val="1"/>
          <w:numId w:val="2"/>
        </w:numPr>
      </w:pPr>
      <w:proofErr w:type="gramStart"/>
      <w:r>
        <w:t>la</w:t>
      </w:r>
      <w:proofErr w:type="gramEnd"/>
      <w:r>
        <w:t xml:space="preserve"> pression atmosphérique terrestre a une valeur aux alentours de 1000</w:t>
      </w:r>
      <w:r w:rsidR="0092306E">
        <w:t>h</w:t>
      </w:r>
      <w:r>
        <w:t>Pa</w:t>
      </w:r>
    </w:p>
    <w:p w14:paraId="460BC78B" w14:textId="2F66F14E" w:rsidR="00363281" w:rsidRDefault="00393730" w:rsidP="00631BDE">
      <w:pPr>
        <w:pStyle w:val="Paragraphedeliste"/>
        <w:numPr>
          <w:ilvl w:val="1"/>
          <w:numId w:val="2"/>
        </w:numPr>
      </w:pPr>
      <w:proofErr w:type="gramStart"/>
      <w:r>
        <w:t>dans</w:t>
      </w:r>
      <w:proofErr w:type="gramEnd"/>
      <w:r>
        <w:t xml:space="preserve"> la pratique, on a </w:t>
      </w:r>
      <w:r w:rsidR="00BE6049">
        <w:t xml:space="preserve">P = </w:t>
      </w:r>
      <w:r w:rsidR="00D42E06">
        <w:t>96550</w:t>
      </w:r>
      <w:r w:rsidR="00BE6049">
        <w:t xml:space="preserve"> Pa</w:t>
      </w:r>
      <w:r w:rsidR="00657A20">
        <w:t xml:space="preserve"> </w:t>
      </w:r>
      <w:r w:rsidR="00B17F9A">
        <w:t xml:space="preserve">= </w:t>
      </w:r>
      <w:r w:rsidR="00D42E06">
        <w:t>965</w:t>
      </w:r>
      <w:r w:rsidR="002E1986">
        <w:t>h</w:t>
      </w:r>
      <w:r w:rsidR="00B17F9A">
        <w:t xml:space="preserve">Pa </w:t>
      </w:r>
    </w:p>
    <w:p w14:paraId="2D5D5BB1" w14:textId="0197D5B8" w:rsidR="00363281" w:rsidRDefault="00793F43" w:rsidP="00363281">
      <w:r>
        <w:lastRenderedPageBreak/>
        <w:t>On constate donc que les valeurs prédites dans la théorie sont proches des valeurs obtenues dans la pratique.</w:t>
      </w:r>
    </w:p>
    <w:p w14:paraId="59AE07F2" w14:textId="77777777" w:rsidR="00410073" w:rsidRDefault="00410073" w:rsidP="00363281"/>
    <w:p w14:paraId="63D30925" w14:textId="77777777" w:rsidR="00410073" w:rsidRDefault="00410073" w:rsidP="00363281"/>
    <w:p w14:paraId="15992A1A" w14:textId="73C33C41" w:rsidR="00410073" w:rsidRDefault="00410073">
      <w:r>
        <w:br w:type="page"/>
      </w:r>
    </w:p>
    <w:p w14:paraId="4628201D" w14:textId="58F10ED1" w:rsidR="00410073" w:rsidRDefault="00410073" w:rsidP="00410073">
      <w:pPr>
        <w:pStyle w:val="Titre1"/>
      </w:pPr>
      <w:r>
        <w:lastRenderedPageBreak/>
        <w:t>3. Conception du système embarqué temps réel</w:t>
      </w:r>
    </w:p>
    <w:p w14:paraId="5D6AF850" w14:textId="6D108686" w:rsidR="00932574" w:rsidRDefault="00932574" w:rsidP="00932574">
      <w:r w:rsidRPr="00932574">
        <w:t>L’objectif de cette partie est de concevoir un programme temps réel destiné au pilotage d’un aéronef.</w:t>
      </w:r>
    </w:p>
    <w:p w14:paraId="27E10403" w14:textId="77777777" w:rsidR="00C869B7" w:rsidRDefault="00C869B7" w:rsidP="00932574"/>
    <w:p w14:paraId="5257EE5E" w14:textId="44902D41" w:rsidR="00C869B7" w:rsidRDefault="00C869B7" w:rsidP="00C869B7">
      <w:pPr>
        <w:pStyle w:val="Titre2"/>
      </w:pPr>
      <w:r>
        <w:t>3.1. Introduction</w:t>
      </w:r>
    </w:p>
    <w:p w14:paraId="279D91F9" w14:textId="77777777" w:rsidR="00CD4DAE" w:rsidRDefault="00CD4DAE" w:rsidP="00CD4DAE">
      <w:r>
        <w:t>Ce programme doit :</w:t>
      </w:r>
    </w:p>
    <w:p w14:paraId="62F5C589" w14:textId="55778AC1" w:rsidR="00CD4DAE" w:rsidRDefault="00CD4DAE" w:rsidP="00CD4DAE">
      <w:pPr>
        <w:pStyle w:val="Paragraphedeliste"/>
        <w:numPr>
          <w:ilvl w:val="0"/>
          <w:numId w:val="8"/>
        </w:numPr>
      </w:pPr>
      <w:proofErr w:type="gramStart"/>
      <w:r>
        <w:t>récupérer</w:t>
      </w:r>
      <w:proofErr w:type="gramEnd"/>
      <w:r>
        <w:t xml:space="preserve"> les données de l’ensemble des capteurs : accéléromètre et gyromètre (100Hz), baromètre et magnétomètre (50Hz) ;</w:t>
      </w:r>
    </w:p>
    <w:p w14:paraId="09A80EEF" w14:textId="7CF97553" w:rsidR="00CD4DAE" w:rsidRDefault="00CD4DAE" w:rsidP="00CD4DAE">
      <w:pPr>
        <w:pStyle w:val="Paragraphedeliste"/>
        <w:numPr>
          <w:ilvl w:val="0"/>
          <w:numId w:val="8"/>
        </w:numPr>
      </w:pPr>
      <w:r>
        <w:t>traiter ces données pour estimer les angles d’Euler (roulis, tangage et lacet</w:t>
      </w:r>
      <w:r w:rsidR="002072CE">
        <w:t>)</w:t>
      </w:r>
      <w:r>
        <w:t xml:space="preserve"> et l’altitude de l’aéronef ;</w:t>
      </w:r>
    </w:p>
    <w:p w14:paraId="266B80D7" w14:textId="20441223" w:rsidR="00C869B7" w:rsidRDefault="00F35FE6" w:rsidP="00CD4DAE">
      <w:pPr>
        <w:pStyle w:val="Paragraphedeliste"/>
        <w:numPr>
          <w:ilvl w:val="0"/>
          <w:numId w:val="8"/>
        </w:numPr>
      </w:pPr>
      <w:r>
        <w:rPr>
          <w:noProof/>
        </w:rPr>
        <w:drawing>
          <wp:anchor distT="0" distB="0" distL="114300" distR="114300" simplePos="0" relativeHeight="251659266" behindDoc="1" locked="0" layoutInCell="1" allowOverlap="1" wp14:anchorId="612327F9" wp14:editId="082710ED">
            <wp:simplePos x="0" y="0"/>
            <wp:positionH relativeFrom="column">
              <wp:posOffset>846455</wp:posOffset>
            </wp:positionH>
            <wp:positionV relativeFrom="paragraph">
              <wp:posOffset>401066</wp:posOffset>
            </wp:positionV>
            <wp:extent cx="4698365" cy="2413635"/>
            <wp:effectExtent l="0" t="0" r="635" b="0"/>
            <wp:wrapTight wrapText="bothSides">
              <wp:wrapPolygon edited="0">
                <wp:start x="0" y="0"/>
                <wp:lineTo x="0" y="21481"/>
                <wp:lineTo x="21545" y="21481"/>
                <wp:lineTo x="2154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4698365" cy="2413635"/>
                    </a:xfrm>
                    <a:prstGeom prst="rect">
                      <a:avLst/>
                    </a:prstGeom>
                  </pic:spPr>
                </pic:pic>
              </a:graphicData>
            </a:graphic>
            <wp14:sizeRelH relativeFrom="page">
              <wp14:pctWidth>0</wp14:pctWidth>
            </wp14:sizeRelH>
            <wp14:sizeRelV relativeFrom="page">
              <wp14:pctHeight>0</wp14:pctHeight>
            </wp14:sizeRelV>
          </wp:anchor>
        </w:drawing>
      </w:r>
      <w:proofErr w:type="gramStart"/>
      <w:r w:rsidR="00CD4DAE">
        <w:t>afficher</w:t>
      </w:r>
      <w:proofErr w:type="gramEnd"/>
      <w:r w:rsidR="00D755A2">
        <w:t xml:space="preserve"> </w:t>
      </w:r>
      <w:r w:rsidR="00CD4DAE">
        <w:t>les</w:t>
      </w:r>
      <w:r w:rsidR="00D755A2">
        <w:t xml:space="preserve"> </w:t>
      </w:r>
      <w:r w:rsidR="00CD4DAE">
        <w:t>angles</w:t>
      </w:r>
      <w:r w:rsidR="00D755A2">
        <w:t xml:space="preserve"> </w:t>
      </w:r>
      <w:r w:rsidR="00CD4DAE">
        <w:t>et</w:t>
      </w:r>
      <w:r w:rsidR="00D755A2">
        <w:t xml:space="preserve"> </w:t>
      </w:r>
      <w:r w:rsidR="00CD4DAE">
        <w:t>l’altitude</w:t>
      </w:r>
      <w:r w:rsidR="00D755A2">
        <w:t xml:space="preserve"> </w:t>
      </w:r>
      <w:r w:rsidR="00CD4DAE">
        <w:t>sur</w:t>
      </w:r>
      <w:r w:rsidR="00D755A2">
        <w:t xml:space="preserve"> </w:t>
      </w:r>
      <w:r w:rsidR="00CD4DAE">
        <w:t>l’écran</w:t>
      </w:r>
      <w:r w:rsidR="00D755A2">
        <w:t xml:space="preserve"> </w:t>
      </w:r>
      <w:r w:rsidR="00CD4DAE">
        <w:t>LCD</w:t>
      </w:r>
      <w:r w:rsidR="00D755A2">
        <w:t xml:space="preserve"> </w:t>
      </w:r>
      <w:r w:rsidR="00CD4DAE">
        <w:t>et</w:t>
      </w:r>
      <w:r w:rsidR="00D755A2">
        <w:t xml:space="preserve"> </w:t>
      </w:r>
      <w:r w:rsidR="00CD4DAE">
        <w:t>sur</w:t>
      </w:r>
      <w:r w:rsidR="00D755A2">
        <w:t xml:space="preserve"> </w:t>
      </w:r>
      <w:r w:rsidR="00CD4DAE">
        <w:t>la</w:t>
      </w:r>
      <w:r w:rsidR="00D755A2">
        <w:t xml:space="preserve"> </w:t>
      </w:r>
      <w:r w:rsidR="00CD4DAE">
        <w:t>console</w:t>
      </w:r>
      <w:r w:rsidR="00D755A2">
        <w:t xml:space="preserve"> </w:t>
      </w:r>
      <w:r w:rsidR="00CD4DAE">
        <w:t>de</w:t>
      </w:r>
      <w:r w:rsidR="00D755A2">
        <w:t xml:space="preserve"> </w:t>
      </w:r>
      <w:r w:rsidR="00CD4DAE">
        <w:t>l’ordinateur</w:t>
      </w:r>
      <w:r w:rsidR="00D755A2">
        <w:t xml:space="preserve"> </w:t>
      </w:r>
      <w:r w:rsidR="00CD4DAE">
        <w:t>(5Hz);</w:t>
      </w:r>
    </w:p>
    <w:p w14:paraId="538B4A35" w14:textId="77777777" w:rsidR="00F35FE6" w:rsidRDefault="00F35FE6" w:rsidP="00F35FE6">
      <w:pPr>
        <w:pStyle w:val="Paragraphedeliste"/>
      </w:pPr>
    </w:p>
    <w:p w14:paraId="6569547E" w14:textId="77777777" w:rsidR="00F35FE6" w:rsidRDefault="00F35FE6" w:rsidP="00F35FE6">
      <w:pPr>
        <w:pStyle w:val="Paragraphedeliste"/>
      </w:pPr>
    </w:p>
    <w:p w14:paraId="3A85F750" w14:textId="77777777" w:rsidR="00F35FE6" w:rsidRDefault="00F35FE6" w:rsidP="00F35FE6">
      <w:pPr>
        <w:pStyle w:val="Paragraphedeliste"/>
      </w:pPr>
    </w:p>
    <w:p w14:paraId="42B1C890" w14:textId="77777777" w:rsidR="00F35FE6" w:rsidRDefault="00F35FE6" w:rsidP="00F35FE6">
      <w:pPr>
        <w:pStyle w:val="Paragraphedeliste"/>
      </w:pPr>
    </w:p>
    <w:p w14:paraId="6658082B" w14:textId="77777777" w:rsidR="00F35FE6" w:rsidRDefault="00F35FE6" w:rsidP="00F35FE6">
      <w:pPr>
        <w:pStyle w:val="Paragraphedeliste"/>
      </w:pPr>
    </w:p>
    <w:p w14:paraId="2422CFAC" w14:textId="77777777" w:rsidR="00F35FE6" w:rsidRDefault="00F35FE6" w:rsidP="00F35FE6">
      <w:pPr>
        <w:pStyle w:val="Paragraphedeliste"/>
      </w:pPr>
    </w:p>
    <w:p w14:paraId="34A1C480" w14:textId="77777777" w:rsidR="00F35FE6" w:rsidRDefault="00F35FE6" w:rsidP="00F35FE6">
      <w:pPr>
        <w:pStyle w:val="Paragraphedeliste"/>
      </w:pPr>
    </w:p>
    <w:p w14:paraId="338128D5" w14:textId="77777777" w:rsidR="00F35FE6" w:rsidRDefault="00F35FE6" w:rsidP="00F35FE6">
      <w:pPr>
        <w:pStyle w:val="Paragraphedeliste"/>
      </w:pPr>
    </w:p>
    <w:p w14:paraId="3E5F9EDE" w14:textId="77777777" w:rsidR="00F35FE6" w:rsidRDefault="00F35FE6" w:rsidP="00F35FE6">
      <w:pPr>
        <w:pStyle w:val="Paragraphedeliste"/>
      </w:pPr>
    </w:p>
    <w:p w14:paraId="448692AC" w14:textId="77777777" w:rsidR="00F35FE6" w:rsidRDefault="00F35FE6" w:rsidP="00F35FE6">
      <w:pPr>
        <w:pStyle w:val="Paragraphedeliste"/>
      </w:pPr>
    </w:p>
    <w:p w14:paraId="47099E35" w14:textId="77777777" w:rsidR="00F35FE6" w:rsidRDefault="00F35FE6" w:rsidP="00F35FE6">
      <w:pPr>
        <w:pStyle w:val="Paragraphedeliste"/>
      </w:pPr>
    </w:p>
    <w:p w14:paraId="49693D99" w14:textId="77777777" w:rsidR="00F35FE6" w:rsidRDefault="00F35FE6" w:rsidP="00F35FE6">
      <w:pPr>
        <w:pStyle w:val="Paragraphedeliste"/>
      </w:pPr>
    </w:p>
    <w:p w14:paraId="2024E757" w14:textId="77777777" w:rsidR="00F35FE6" w:rsidRDefault="00F35FE6" w:rsidP="00F35FE6">
      <w:pPr>
        <w:pStyle w:val="Paragraphedeliste"/>
      </w:pPr>
    </w:p>
    <w:p w14:paraId="1A357CB8" w14:textId="77777777" w:rsidR="00F35FE6" w:rsidRDefault="00F35FE6" w:rsidP="00F35FE6">
      <w:pPr>
        <w:pStyle w:val="Paragraphedeliste"/>
      </w:pPr>
    </w:p>
    <w:p w14:paraId="06BD3012" w14:textId="77777777" w:rsidR="00F35FE6" w:rsidRDefault="00F35FE6" w:rsidP="00F35FE6">
      <w:pPr>
        <w:pStyle w:val="Paragraphedeliste"/>
      </w:pPr>
    </w:p>
    <w:p w14:paraId="68754254" w14:textId="55A4193D" w:rsidR="00F35FE6" w:rsidRDefault="00F35FE6" w:rsidP="00F35FE6"/>
    <w:p w14:paraId="21CE4510" w14:textId="77777777" w:rsidR="00BC78DF" w:rsidRDefault="004D2BC3" w:rsidP="004D2BC3">
      <w:pPr>
        <w:pStyle w:val="Titre2"/>
      </w:pPr>
      <w:r w:rsidRPr="004D2BC3">
        <w:lastRenderedPageBreak/>
        <w:t>3.</w:t>
      </w:r>
      <w:r>
        <w:t>2. Objets et services temps-réel</w:t>
      </w:r>
    </w:p>
    <w:p w14:paraId="3669985B" w14:textId="6E263CE8" w:rsidR="00BC78DF" w:rsidRDefault="00FE427C" w:rsidP="00FE427C">
      <w:pPr>
        <w:pStyle w:val="Titre3"/>
      </w:pPr>
      <w:r>
        <w:t>Schéma synthétique de l’architecture du projet</w:t>
      </w:r>
    </w:p>
    <w:p w14:paraId="28FE9E4E" w14:textId="5C86B20E" w:rsidR="00F35FE6" w:rsidRPr="00C869B7" w:rsidRDefault="00BC78DF" w:rsidP="004D2BC3">
      <w:pPr>
        <w:pStyle w:val="Titre2"/>
      </w:pPr>
      <w:r>
        <w:rPr>
          <w:noProof/>
        </w:rPr>
        <w:drawing>
          <wp:inline distT="0" distB="0" distL="0" distR="0" wp14:anchorId="5FD3F886" wp14:editId="688BDC45">
            <wp:extent cx="5355732" cy="410527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5355732" cy="4105275"/>
                    </a:xfrm>
                    <a:prstGeom prst="rect">
                      <a:avLst/>
                    </a:prstGeom>
                  </pic:spPr>
                </pic:pic>
              </a:graphicData>
            </a:graphic>
          </wp:inline>
        </w:drawing>
      </w:r>
    </w:p>
    <w:sectPr w:rsidR="00F35FE6" w:rsidRPr="00C869B7">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77B7" w14:textId="77777777" w:rsidR="005D1E13" w:rsidRDefault="005D1E13" w:rsidP="00732DC7">
      <w:r>
        <w:separator/>
      </w:r>
    </w:p>
  </w:endnote>
  <w:endnote w:type="continuationSeparator" w:id="0">
    <w:p w14:paraId="4375DB53" w14:textId="77777777" w:rsidR="005D1E13" w:rsidRDefault="005D1E13" w:rsidP="00732DC7">
      <w:r>
        <w:continuationSeparator/>
      </w:r>
    </w:p>
  </w:endnote>
  <w:endnote w:type="continuationNotice" w:id="1">
    <w:p w14:paraId="12C9A173" w14:textId="77777777" w:rsidR="005D1E13" w:rsidRDefault="005D1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E420" w14:textId="77777777" w:rsidR="005D1E13" w:rsidRDefault="005D1E13" w:rsidP="00732DC7">
      <w:r>
        <w:separator/>
      </w:r>
    </w:p>
  </w:footnote>
  <w:footnote w:type="continuationSeparator" w:id="0">
    <w:p w14:paraId="2746F71E" w14:textId="77777777" w:rsidR="005D1E13" w:rsidRDefault="005D1E13" w:rsidP="00732DC7">
      <w:r>
        <w:continuationSeparator/>
      </w:r>
    </w:p>
  </w:footnote>
  <w:footnote w:type="continuationNotice" w:id="1">
    <w:p w14:paraId="07AD2A6E" w14:textId="77777777" w:rsidR="005D1E13" w:rsidRDefault="005D1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C6A6" w14:textId="20C7A279" w:rsidR="00732DC7" w:rsidRDefault="00732DC7">
    <w:pPr>
      <w:pStyle w:val="En-tte"/>
    </w:pPr>
    <w:r>
      <w:t xml:space="preserve">Projet </w:t>
    </w:r>
    <w:proofErr w:type="spellStart"/>
    <w:r>
      <w:t>FreeRTOS</w:t>
    </w:r>
    <w:proofErr w:type="spellEnd"/>
    <w:r>
      <w:tab/>
      <w:t>DE3</w:t>
    </w:r>
    <w:r>
      <w:tab/>
      <w:t>JAULGEY – REY</w:t>
    </w:r>
    <w:r w:rsidR="000B5BF2">
      <w:t>NAR</w:t>
    </w:r>
    <w:r>
      <w: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983"/>
    <w:multiLevelType w:val="hybridMultilevel"/>
    <w:tmpl w:val="7AB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4F7108"/>
    <w:multiLevelType w:val="hybridMultilevel"/>
    <w:tmpl w:val="0B2A8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2B2C41"/>
    <w:multiLevelType w:val="hybridMultilevel"/>
    <w:tmpl w:val="BCA22D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205D08"/>
    <w:multiLevelType w:val="hybridMultilevel"/>
    <w:tmpl w:val="77FC9A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A1732C"/>
    <w:multiLevelType w:val="multilevel"/>
    <w:tmpl w:val="89A8888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3542382"/>
    <w:multiLevelType w:val="hybridMultilevel"/>
    <w:tmpl w:val="DE0E3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617A3A"/>
    <w:multiLevelType w:val="hybridMultilevel"/>
    <w:tmpl w:val="8D240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675258"/>
    <w:multiLevelType w:val="hybridMultilevel"/>
    <w:tmpl w:val="6366C4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C7"/>
    <w:rsid w:val="00003DA0"/>
    <w:rsid w:val="00017DBA"/>
    <w:rsid w:val="00022D55"/>
    <w:rsid w:val="00030A81"/>
    <w:rsid w:val="000378F6"/>
    <w:rsid w:val="00056E54"/>
    <w:rsid w:val="00056E8B"/>
    <w:rsid w:val="00075F9E"/>
    <w:rsid w:val="00085149"/>
    <w:rsid w:val="00093145"/>
    <w:rsid w:val="000936C6"/>
    <w:rsid w:val="000A32D0"/>
    <w:rsid w:val="000A6263"/>
    <w:rsid w:val="000B1F50"/>
    <w:rsid w:val="000B5050"/>
    <w:rsid w:val="000B5BF2"/>
    <w:rsid w:val="000B77DF"/>
    <w:rsid w:val="000C119D"/>
    <w:rsid w:val="000C1F6A"/>
    <w:rsid w:val="000E0FDD"/>
    <w:rsid w:val="000E63F5"/>
    <w:rsid w:val="001011FA"/>
    <w:rsid w:val="001130F7"/>
    <w:rsid w:val="00130D50"/>
    <w:rsid w:val="00133170"/>
    <w:rsid w:val="00136A73"/>
    <w:rsid w:val="001403BF"/>
    <w:rsid w:val="00140A13"/>
    <w:rsid w:val="00151F73"/>
    <w:rsid w:val="00154D00"/>
    <w:rsid w:val="001618E4"/>
    <w:rsid w:val="001974E1"/>
    <w:rsid w:val="001A2FE2"/>
    <w:rsid w:val="001B390E"/>
    <w:rsid w:val="001C404B"/>
    <w:rsid w:val="001C6E95"/>
    <w:rsid w:val="001F32D6"/>
    <w:rsid w:val="001F4B98"/>
    <w:rsid w:val="001F4E2B"/>
    <w:rsid w:val="002011B6"/>
    <w:rsid w:val="002072CE"/>
    <w:rsid w:val="00240505"/>
    <w:rsid w:val="0024693F"/>
    <w:rsid w:val="00257681"/>
    <w:rsid w:val="0027067C"/>
    <w:rsid w:val="00270D56"/>
    <w:rsid w:val="002842AC"/>
    <w:rsid w:val="00292222"/>
    <w:rsid w:val="00295772"/>
    <w:rsid w:val="002D19CE"/>
    <w:rsid w:val="002D4F27"/>
    <w:rsid w:val="002E1986"/>
    <w:rsid w:val="002E7720"/>
    <w:rsid w:val="003045D4"/>
    <w:rsid w:val="003077E4"/>
    <w:rsid w:val="00344907"/>
    <w:rsid w:val="003577C9"/>
    <w:rsid w:val="00363281"/>
    <w:rsid w:val="00393730"/>
    <w:rsid w:val="003A7F2F"/>
    <w:rsid w:val="003B07DA"/>
    <w:rsid w:val="003B1D5F"/>
    <w:rsid w:val="003B2CB7"/>
    <w:rsid w:val="00400BDD"/>
    <w:rsid w:val="00410073"/>
    <w:rsid w:val="00421896"/>
    <w:rsid w:val="00425A42"/>
    <w:rsid w:val="00432DAE"/>
    <w:rsid w:val="004465D6"/>
    <w:rsid w:val="00446EC2"/>
    <w:rsid w:val="00453256"/>
    <w:rsid w:val="004559D3"/>
    <w:rsid w:val="00467455"/>
    <w:rsid w:val="00481185"/>
    <w:rsid w:val="0048279D"/>
    <w:rsid w:val="00483DCD"/>
    <w:rsid w:val="004D2BC3"/>
    <w:rsid w:val="004D6A8E"/>
    <w:rsid w:val="004E4D57"/>
    <w:rsid w:val="0050569A"/>
    <w:rsid w:val="005257BC"/>
    <w:rsid w:val="00541949"/>
    <w:rsid w:val="00544877"/>
    <w:rsid w:val="005606D5"/>
    <w:rsid w:val="00593D1F"/>
    <w:rsid w:val="00596B88"/>
    <w:rsid w:val="00596F3F"/>
    <w:rsid w:val="005C4A10"/>
    <w:rsid w:val="005D1E13"/>
    <w:rsid w:val="005E2CED"/>
    <w:rsid w:val="005E52B9"/>
    <w:rsid w:val="005E64B2"/>
    <w:rsid w:val="00606D4B"/>
    <w:rsid w:val="0062208A"/>
    <w:rsid w:val="00622634"/>
    <w:rsid w:val="006260A7"/>
    <w:rsid w:val="006335BD"/>
    <w:rsid w:val="00633C09"/>
    <w:rsid w:val="006345F2"/>
    <w:rsid w:val="00647700"/>
    <w:rsid w:val="0065308F"/>
    <w:rsid w:val="00657A20"/>
    <w:rsid w:val="00684A7F"/>
    <w:rsid w:val="00684ECA"/>
    <w:rsid w:val="00694F05"/>
    <w:rsid w:val="006A48B6"/>
    <w:rsid w:val="006A63C0"/>
    <w:rsid w:val="006B0477"/>
    <w:rsid w:val="006D2012"/>
    <w:rsid w:val="006E09B9"/>
    <w:rsid w:val="006E63FF"/>
    <w:rsid w:val="00701B32"/>
    <w:rsid w:val="007101BD"/>
    <w:rsid w:val="00714F7F"/>
    <w:rsid w:val="007224AC"/>
    <w:rsid w:val="00727391"/>
    <w:rsid w:val="00732DC7"/>
    <w:rsid w:val="00744E6D"/>
    <w:rsid w:val="007459FB"/>
    <w:rsid w:val="00751447"/>
    <w:rsid w:val="00751BC0"/>
    <w:rsid w:val="00760517"/>
    <w:rsid w:val="00777CC8"/>
    <w:rsid w:val="00793F43"/>
    <w:rsid w:val="00796F04"/>
    <w:rsid w:val="007976B7"/>
    <w:rsid w:val="007A5D51"/>
    <w:rsid w:val="007B38EE"/>
    <w:rsid w:val="007B461F"/>
    <w:rsid w:val="007C38F1"/>
    <w:rsid w:val="007D72A7"/>
    <w:rsid w:val="007E785E"/>
    <w:rsid w:val="008025BD"/>
    <w:rsid w:val="00812A43"/>
    <w:rsid w:val="0081423F"/>
    <w:rsid w:val="00825403"/>
    <w:rsid w:val="00834F1A"/>
    <w:rsid w:val="0084694D"/>
    <w:rsid w:val="008651A7"/>
    <w:rsid w:val="00870A11"/>
    <w:rsid w:val="0087333D"/>
    <w:rsid w:val="00874652"/>
    <w:rsid w:val="008755BA"/>
    <w:rsid w:val="00892D62"/>
    <w:rsid w:val="00897FD5"/>
    <w:rsid w:val="008A1589"/>
    <w:rsid w:val="008A3E11"/>
    <w:rsid w:val="008D095E"/>
    <w:rsid w:val="008D683F"/>
    <w:rsid w:val="008E64BC"/>
    <w:rsid w:val="008E7B16"/>
    <w:rsid w:val="00916CBA"/>
    <w:rsid w:val="0092306E"/>
    <w:rsid w:val="00932574"/>
    <w:rsid w:val="00941DBE"/>
    <w:rsid w:val="00955099"/>
    <w:rsid w:val="00965868"/>
    <w:rsid w:val="0097455E"/>
    <w:rsid w:val="00992D7B"/>
    <w:rsid w:val="009B4A25"/>
    <w:rsid w:val="009C7E28"/>
    <w:rsid w:val="00A22C53"/>
    <w:rsid w:val="00A369C5"/>
    <w:rsid w:val="00A41D27"/>
    <w:rsid w:val="00A42514"/>
    <w:rsid w:val="00A5576F"/>
    <w:rsid w:val="00A851B3"/>
    <w:rsid w:val="00A93278"/>
    <w:rsid w:val="00AB5B35"/>
    <w:rsid w:val="00AB6641"/>
    <w:rsid w:val="00AE24F3"/>
    <w:rsid w:val="00AF0F46"/>
    <w:rsid w:val="00AF2397"/>
    <w:rsid w:val="00B00999"/>
    <w:rsid w:val="00B07F48"/>
    <w:rsid w:val="00B15CB3"/>
    <w:rsid w:val="00B17F9A"/>
    <w:rsid w:val="00B2135A"/>
    <w:rsid w:val="00B31DB2"/>
    <w:rsid w:val="00B37C85"/>
    <w:rsid w:val="00B46074"/>
    <w:rsid w:val="00B5327C"/>
    <w:rsid w:val="00B61D7C"/>
    <w:rsid w:val="00B649B4"/>
    <w:rsid w:val="00B71177"/>
    <w:rsid w:val="00B72AA9"/>
    <w:rsid w:val="00B76F07"/>
    <w:rsid w:val="00B84C89"/>
    <w:rsid w:val="00B85147"/>
    <w:rsid w:val="00B918B7"/>
    <w:rsid w:val="00B953E2"/>
    <w:rsid w:val="00BB6830"/>
    <w:rsid w:val="00BC39A7"/>
    <w:rsid w:val="00BC4397"/>
    <w:rsid w:val="00BC78DF"/>
    <w:rsid w:val="00BD1507"/>
    <w:rsid w:val="00BD2CDA"/>
    <w:rsid w:val="00BD4B2E"/>
    <w:rsid w:val="00BE01EE"/>
    <w:rsid w:val="00BE4939"/>
    <w:rsid w:val="00BE6049"/>
    <w:rsid w:val="00BF5311"/>
    <w:rsid w:val="00BF5EA3"/>
    <w:rsid w:val="00C12BBA"/>
    <w:rsid w:val="00C267BD"/>
    <w:rsid w:val="00C3710A"/>
    <w:rsid w:val="00C54BCD"/>
    <w:rsid w:val="00C63821"/>
    <w:rsid w:val="00C75657"/>
    <w:rsid w:val="00C82299"/>
    <w:rsid w:val="00C83DE5"/>
    <w:rsid w:val="00C869B7"/>
    <w:rsid w:val="00C9604C"/>
    <w:rsid w:val="00CA16DC"/>
    <w:rsid w:val="00CA40CC"/>
    <w:rsid w:val="00CA6958"/>
    <w:rsid w:val="00CB2235"/>
    <w:rsid w:val="00CB5546"/>
    <w:rsid w:val="00CC0917"/>
    <w:rsid w:val="00CD4DAE"/>
    <w:rsid w:val="00CF133C"/>
    <w:rsid w:val="00CF73DA"/>
    <w:rsid w:val="00D137F7"/>
    <w:rsid w:val="00D21242"/>
    <w:rsid w:val="00D24C22"/>
    <w:rsid w:val="00D40A84"/>
    <w:rsid w:val="00D42E06"/>
    <w:rsid w:val="00D531C3"/>
    <w:rsid w:val="00D53499"/>
    <w:rsid w:val="00D56AC2"/>
    <w:rsid w:val="00D56E13"/>
    <w:rsid w:val="00D576EF"/>
    <w:rsid w:val="00D606A5"/>
    <w:rsid w:val="00D63684"/>
    <w:rsid w:val="00D6488C"/>
    <w:rsid w:val="00D73475"/>
    <w:rsid w:val="00D755A2"/>
    <w:rsid w:val="00D83A61"/>
    <w:rsid w:val="00DA2A05"/>
    <w:rsid w:val="00DA461C"/>
    <w:rsid w:val="00DB11B6"/>
    <w:rsid w:val="00DC043D"/>
    <w:rsid w:val="00DD24C3"/>
    <w:rsid w:val="00DD3F39"/>
    <w:rsid w:val="00DE156E"/>
    <w:rsid w:val="00DE2D2B"/>
    <w:rsid w:val="00E002FD"/>
    <w:rsid w:val="00E1399C"/>
    <w:rsid w:val="00E21363"/>
    <w:rsid w:val="00E4562C"/>
    <w:rsid w:val="00E56DC4"/>
    <w:rsid w:val="00E64DDF"/>
    <w:rsid w:val="00E90EDB"/>
    <w:rsid w:val="00E920EB"/>
    <w:rsid w:val="00E92CB7"/>
    <w:rsid w:val="00EA7A84"/>
    <w:rsid w:val="00EB4841"/>
    <w:rsid w:val="00ED48FA"/>
    <w:rsid w:val="00EE4FFC"/>
    <w:rsid w:val="00EF007A"/>
    <w:rsid w:val="00EF3591"/>
    <w:rsid w:val="00F06029"/>
    <w:rsid w:val="00F16216"/>
    <w:rsid w:val="00F16E06"/>
    <w:rsid w:val="00F21389"/>
    <w:rsid w:val="00F22901"/>
    <w:rsid w:val="00F2762F"/>
    <w:rsid w:val="00F3407C"/>
    <w:rsid w:val="00F35FE6"/>
    <w:rsid w:val="00F37994"/>
    <w:rsid w:val="00F433DF"/>
    <w:rsid w:val="00F44B66"/>
    <w:rsid w:val="00F57447"/>
    <w:rsid w:val="00F670FF"/>
    <w:rsid w:val="00F73D74"/>
    <w:rsid w:val="00F7409B"/>
    <w:rsid w:val="00F85049"/>
    <w:rsid w:val="00F85551"/>
    <w:rsid w:val="00FA1657"/>
    <w:rsid w:val="00FA43D1"/>
    <w:rsid w:val="00FB2D3F"/>
    <w:rsid w:val="00FC284C"/>
    <w:rsid w:val="00FC42BE"/>
    <w:rsid w:val="00FE1809"/>
    <w:rsid w:val="00FE35D3"/>
    <w:rsid w:val="00FE427C"/>
    <w:rsid w:val="00FF182E"/>
    <w:rsid w:val="00FF1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D1A6"/>
  <w15:chartTrackingRefBased/>
  <w15:docId w15:val="{C51372DB-DA5A-4BA9-AF15-5D5B71F0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D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69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1447"/>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2DC7"/>
    <w:pPr>
      <w:tabs>
        <w:tab w:val="center" w:pos="4536"/>
        <w:tab w:val="right" w:pos="9072"/>
      </w:tabs>
    </w:pPr>
  </w:style>
  <w:style w:type="character" w:customStyle="1" w:styleId="En-tteCar">
    <w:name w:val="En-tête Car"/>
    <w:basedOn w:val="Policepardfaut"/>
    <w:link w:val="En-tte"/>
    <w:uiPriority w:val="99"/>
    <w:rsid w:val="00732DC7"/>
  </w:style>
  <w:style w:type="paragraph" w:styleId="Pieddepage">
    <w:name w:val="footer"/>
    <w:basedOn w:val="Normal"/>
    <w:link w:val="PieddepageCar"/>
    <w:uiPriority w:val="99"/>
    <w:unhideWhenUsed/>
    <w:rsid w:val="00732DC7"/>
    <w:pPr>
      <w:tabs>
        <w:tab w:val="center" w:pos="4536"/>
        <w:tab w:val="right" w:pos="9072"/>
      </w:tabs>
    </w:pPr>
  </w:style>
  <w:style w:type="character" w:customStyle="1" w:styleId="PieddepageCar">
    <w:name w:val="Pied de page Car"/>
    <w:basedOn w:val="Policepardfaut"/>
    <w:link w:val="Pieddepage"/>
    <w:uiPriority w:val="99"/>
    <w:rsid w:val="00732DC7"/>
  </w:style>
  <w:style w:type="character" w:customStyle="1" w:styleId="Titre1Car">
    <w:name w:val="Titre 1 Car"/>
    <w:basedOn w:val="Policepardfaut"/>
    <w:link w:val="Titre1"/>
    <w:uiPriority w:val="9"/>
    <w:rsid w:val="00892D6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101BD"/>
    <w:pPr>
      <w:ind w:left="720"/>
      <w:contextualSpacing/>
    </w:pPr>
  </w:style>
  <w:style w:type="character" w:styleId="Textedelespacerserv">
    <w:name w:val="Placeholder Text"/>
    <w:basedOn w:val="Policepardfaut"/>
    <w:uiPriority w:val="99"/>
    <w:semiHidden/>
    <w:rsid w:val="00BC4397"/>
    <w:rPr>
      <w:color w:val="808080"/>
    </w:rPr>
  </w:style>
  <w:style w:type="character" w:customStyle="1" w:styleId="Titre2Car">
    <w:name w:val="Titre 2 Car"/>
    <w:basedOn w:val="Policepardfaut"/>
    <w:link w:val="Titre2"/>
    <w:uiPriority w:val="9"/>
    <w:rsid w:val="00C869B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514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937">
      <w:bodyDiv w:val="1"/>
      <w:marLeft w:val="0"/>
      <w:marRight w:val="0"/>
      <w:marTop w:val="0"/>
      <w:marBottom w:val="0"/>
      <w:divBdr>
        <w:top w:val="none" w:sz="0" w:space="0" w:color="auto"/>
        <w:left w:val="none" w:sz="0" w:space="0" w:color="auto"/>
        <w:bottom w:val="none" w:sz="0" w:space="0" w:color="auto"/>
        <w:right w:val="none" w:sz="0" w:space="0" w:color="auto"/>
      </w:divBdr>
    </w:div>
    <w:div w:id="176044128">
      <w:bodyDiv w:val="1"/>
      <w:marLeft w:val="0"/>
      <w:marRight w:val="0"/>
      <w:marTop w:val="0"/>
      <w:marBottom w:val="0"/>
      <w:divBdr>
        <w:top w:val="none" w:sz="0" w:space="0" w:color="auto"/>
        <w:left w:val="none" w:sz="0" w:space="0" w:color="auto"/>
        <w:bottom w:val="none" w:sz="0" w:space="0" w:color="auto"/>
        <w:right w:val="none" w:sz="0" w:space="0" w:color="auto"/>
      </w:divBdr>
      <w:divsChild>
        <w:div w:id="1308054547">
          <w:marLeft w:val="0"/>
          <w:marRight w:val="0"/>
          <w:marTop w:val="0"/>
          <w:marBottom w:val="0"/>
          <w:divBdr>
            <w:top w:val="none" w:sz="0" w:space="0" w:color="auto"/>
            <w:left w:val="none" w:sz="0" w:space="0" w:color="auto"/>
            <w:bottom w:val="none" w:sz="0" w:space="0" w:color="auto"/>
            <w:right w:val="none" w:sz="0" w:space="0" w:color="auto"/>
          </w:divBdr>
          <w:divsChild>
            <w:div w:id="135873773">
              <w:marLeft w:val="0"/>
              <w:marRight w:val="0"/>
              <w:marTop w:val="0"/>
              <w:marBottom w:val="0"/>
              <w:divBdr>
                <w:top w:val="none" w:sz="0" w:space="0" w:color="auto"/>
                <w:left w:val="none" w:sz="0" w:space="0" w:color="auto"/>
                <w:bottom w:val="none" w:sz="0" w:space="0" w:color="auto"/>
                <w:right w:val="none" w:sz="0" w:space="0" w:color="auto"/>
              </w:divBdr>
              <w:divsChild>
                <w:div w:id="24254426">
                  <w:marLeft w:val="0"/>
                  <w:marRight w:val="0"/>
                  <w:marTop w:val="0"/>
                  <w:marBottom w:val="0"/>
                  <w:divBdr>
                    <w:top w:val="none" w:sz="0" w:space="0" w:color="auto"/>
                    <w:left w:val="none" w:sz="0" w:space="0" w:color="auto"/>
                    <w:bottom w:val="none" w:sz="0" w:space="0" w:color="auto"/>
                    <w:right w:val="none" w:sz="0" w:space="0" w:color="auto"/>
                  </w:divBdr>
                  <w:divsChild>
                    <w:div w:id="14991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1275">
      <w:bodyDiv w:val="1"/>
      <w:marLeft w:val="0"/>
      <w:marRight w:val="0"/>
      <w:marTop w:val="0"/>
      <w:marBottom w:val="0"/>
      <w:divBdr>
        <w:top w:val="none" w:sz="0" w:space="0" w:color="auto"/>
        <w:left w:val="none" w:sz="0" w:space="0" w:color="auto"/>
        <w:bottom w:val="none" w:sz="0" w:space="0" w:color="auto"/>
        <w:right w:val="none" w:sz="0" w:space="0" w:color="auto"/>
      </w:divBdr>
    </w:div>
    <w:div w:id="349339622">
      <w:bodyDiv w:val="1"/>
      <w:marLeft w:val="0"/>
      <w:marRight w:val="0"/>
      <w:marTop w:val="0"/>
      <w:marBottom w:val="0"/>
      <w:divBdr>
        <w:top w:val="none" w:sz="0" w:space="0" w:color="auto"/>
        <w:left w:val="none" w:sz="0" w:space="0" w:color="auto"/>
        <w:bottom w:val="none" w:sz="0" w:space="0" w:color="auto"/>
        <w:right w:val="none" w:sz="0" w:space="0" w:color="auto"/>
      </w:divBdr>
      <w:divsChild>
        <w:div w:id="1235358068">
          <w:marLeft w:val="0"/>
          <w:marRight w:val="0"/>
          <w:marTop w:val="0"/>
          <w:marBottom w:val="0"/>
          <w:divBdr>
            <w:top w:val="none" w:sz="0" w:space="0" w:color="auto"/>
            <w:left w:val="none" w:sz="0" w:space="0" w:color="auto"/>
            <w:bottom w:val="none" w:sz="0" w:space="0" w:color="auto"/>
            <w:right w:val="none" w:sz="0" w:space="0" w:color="auto"/>
          </w:divBdr>
          <w:divsChild>
            <w:div w:id="579406026">
              <w:marLeft w:val="0"/>
              <w:marRight w:val="0"/>
              <w:marTop w:val="0"/>
              <w:marBottom w:val="0"/>
              <w:divBdr>
                <w:top w:val="none" w:sz="0" w:space="0" w:color="auto"/>
                <w:left w:val="none" w:sz="0" w:space="0" w:color="auto"/>
                <w:bottom w:val="none" w:sz="0" w:space="0" w:color="auto"/>
                <w:right w:val="none" w:sz="0" w:space="0" w:color="auto"/>
              </w:divBdr>
              <w:divsChild>
                <w:div w:id="1147016521">
                  <w:marLeft w:val="0"/>
                  <w:marRight w:val="0"/>
                  <w:marTop w:val="0"/>
                  <w:marBottom w:val="0"/>
                  <w:divBdr>
                    <w:top w:val="none" w:sz="0" w:space="0" w:color="auto"/>
                    <w:left w:val="none" w:sz="0" w:space="0" w:color="auto"/>
                    <w:bottom w:val="none" w:sz="0" w:space="0" w:color="auto"/>
                    <w:right w:val="none" w:sz="0" w:space="0" w:color="auto"/>
                  </w:divBdr>
                  <w:divsChild>
                    <w:div w:id="14482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58934">
      <w:bodyDiv w:val="1"/>
      <w:marLeft w:val="0"/>
      <w:marRight w:val="0"/>
      <w:marTop w:val="0"/>
      <w:marBottom w:val="0"/>
      <w:divBdr>
        <w:top w:val="none" w:sz="0" w:space="0" w:color="auto"/>
        <w:left w:val="none" w:sz="0" w:space="0" w:color="auto"/>
        <w:bottom w:val="none" w:sz="0" w:space="0" w:color="auto"/>
        <w:right w:val="none" w:sz="0" w:space="0" w:color="auto"/>
      </w:divBdr>
      <w:divsChild>
        <w:div w:id="1414355828">
          <w:marLeft w:val="0"/>
          <w:marRight w:val="0"/>
          <w:marTop w:val="0"/>
          <w:marBottom w:val="0"/>
          <w:divBdr>
            <w:top w:val="none" w:sz="0" w:space="0" w:color="auto"/>
            <w:left w:val="none" w:sz="0" w:space="0" w:color="auto"/>
            <w:bottom w:val="none" w:sz="0" w:space="0" w:color="auto"/>
            <w:right w:val="none" w:sz="0" w:space="0" w:color="auto"/>
          </w:divBdr>
          <w:divsChild>
            <w:div w:id="816991947">
              <w:marLeft w:val="0"/>
              <w:marRight w:val="0"/>
              <w:marTop w:val="0"/>
              <w:marBottom w:val="0"/>
              <w:divBdr>
                <w:top w:val="none" w:sz="0" w:space="0" w:color="auto"/>
                <w:left w:val="none" w:sz="0" w:space="0" w:color="auto"/>
                <w:bottom w:val="none" w:sz="0" w:space="0" w:color="auto"/>
                <w:right w:val="none" w:sz="0" w:space="0" w:color="auto"/>
              </w:divBdr>
              <w:divsChild>
                <w:div w:id="17656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6353">
      <w:bodyDiv w:val="1"/>
      <w:marLeft w:val="0"/>
      <w:marRight w:val="0"/>
      <w:marTop w:val="0"/>
      <w:marBottom w:val="0"/>
      <w:divBdr>
        <w:top w:val="none" w:sz="0" w:space="0" w:color="auto"/>
        <w:left w:val="none" w:sz="0" w:space="0" w:color="auto"/>
        <w:bottom w:val="none" w:sz="0" w:space="0" w:color="auto"/>
        <w:right w:val="none" w:sz="0" w:space="0" w:color="auto"/>
      </w:divBdr>
      <w:divsChild>
        <w:div w:id="92017406">
          <w:marLeft w:val="0"/>
          <w:marRight w:val="0"/>
          <w:marTop w:val="0"/>
          <w:marBottom w:val="0"/>
          <w:divBdr>
            <w:top w:val="none" w:sz="0" w:space="0" w:color="auto"/>
            <w:left w:val="none" w:sz="0" w:space="0" w:color="auto"/>
            <w:bottom w:val="none" w:sz="0" w:space="0" w:color="auto"/>
            <w:right w:val="none" w:sz="0" w:space="0" w:color="auto"/>
          </w:divBdr>
          <w:divsChild>
            <w:div w:id="407272907">
              <w:marLeft w:val="0"/>
              <w:marRight w:val="0"/>
              <w:marTop w:val="0"/>
              <w:marBottom w:val="0"/>
              <w:divBdr>
                <w:top w:val="none" w:sz="0" w:space="0" w:color="auto"/>
                <w:left w:val="none" w:sz="0" w:space="0" w:color="auto"/>
                <w:bottom w:val="none" w:sz="0" w:space="0" w:color="auto"/>
                <w:right w:val="none" w:sz="0" w:space="0" w:color="auto"/>
              </w:divBdr>
              <w:divsChild>
                <w:div w:id="746263704">
                  <w:marLeft w:val="0"/>
                  <w:marRight w:val="0"/>
                  <w:marTop w:val="0"/>
                  <w:marBottom w:val="0"/>
                  <w:divBdr>
                    <w:top w:val="none" w:sz="0" w:space="0" w:color="auto"/>
                    <w:left w:val="none" w:sz="0" w:space="0" w:color="auto"/>
                    <w:bottom w:val="none" w:sz="0" w:space="0" w:color="auto"/>
                    <w:right w:val="none" w:sz="0" w:space="0" w:color="auto"/>
                  </w:divBdr>
                  <w:divsChild>
                    <w:div w:id="1641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5913">
      <w:bodyDiv w:val="1"/>
      <w:marLeft w:val="0"/>
      <w:marRight w:val="0"/>
      <w:marTop w:val="0"/>
      <w:marBottom w:val="0"/>
      <w:divBdr>
        <w:top w:val="none" w:sz="0" w:space="0" w:color="auto"/>
        <w:left w:val="none" w:sz="0" w:space="0" w:color="auto"/>
        <w:bottom w:val="none" w:sz="0" w:space="0" w:color="auto"/>
        <w:right w:val="none" w:sz="0" w:space="0" w:color="auto"/>
      </w:divBdr>
    </w:div>
    <w:div w:id="928931980">
      <w:bodyDiv w:val="1"/>
      <w:marLeft w:val="0"/>
      <w:marRight w:val="0"/>
      <w:marTop w:val="0"/>
      <w:marBottom w:val="0"/>
      <w:divBdr>
        <w:top w:val="none" w:sz="0" w:space="0" w:color="auto"/>
        <w:left w:val="none" w:sz="0" w:space="0" w:color="auto"/>
        <w:bottom w:val="none" w:sz="0" w:space="0" w:color="auto"/>
        <w:right w:val="none" w:sz="0" w:space="0" w:color="auto"/>
      </w:divBdr>
      <w:divsChild>
        <w:div w:id="164366992">
          <w:marLeft w:val="0"/>
          <w:marRight w:val="0"/>
          <w:marTop w:val="0"/>
          <w:marBottom w:val="0"/>
          <w:divBdr>
            <w:top w:val="none" w:sz="0" w:space="0" w:color="auto"/>
            <w:left w:val="none" w:sz="0" w:space="0" w:color="auto"/>
            <w:bottom w:val="none" w:sz="0" w:space="0" w:color="auto"/>
            <w:right w:val="none" w:sz="0" w:space="0" w:color="auto"/>
          </w:divBdr>
          <w:divsChild>
            <w:div w:id="1087767439">
              <w:marLeft w:val="0"/>
              <w:marRight w:val="0"/>
              <w:marTop w:val="0"/>
              <w:marBottom w:val="0"/>
              <w:divBdr>
                <w:top w:val="none" w:sz="0" w:space="0" w:color="auto"/>
                <w:left w:val="none" w:sz="0" w:space="0" w:color="auto"/>
                <w:bottom w:val="none" w:sz="0" w:space="0" w:color="auto"/>
                <w:right w:val="none" w:sz="0" w:space="0" w:color="auto"/>
              </w:divBdr>
              <w:divsChild>
                <w:div w:id="1846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9039">
      <w:bodyDiv w:val="1"/>
      <w:marLeft w:val="0"/>
      <w:marRight w:val="0"/>
      <w:marTop w:val="0"/>
      <w:marBottom w:val="0"/>
      <w:divBdr>
        <w:top w:val="none" w:sz="0" w:space="0" w:color="auto"/>
        <w:left w:val="none" w:sz="0" w:space="0" w:color="auto"/>
        <w:bottom w:val="none" w:sz="0" w:space="0" w:color="auto"/>
        <w:right w:val="none" w:sz="0" w:space="0" w:color="auto"/>
      </w:divBdr>
      <w:divsChild>
        <w:div w:id="1461652776">
          <w:marLeft w:val="0"/>
          <w:marRight w:val="0"/>
          <w:marTop w:val="0"/>
          <w:marBottom w:val="0"/>
          <w:divBdr>
            <w:top w:val="none" w:sz="0" w:space="0" w:color="auto"/>
            <w:left w:val="none" w:sz="0" w:space="0" w:color="auto"/>
            <w:bottom w:val="none" w:sz="0" w:space="0" w:color="auto"/>
            <w:right w:val="none" w:sz="0" w:space="0" w:color="auto"/>
          </w:divBdr>
          <w:divsChild>
            <w:div w:id="89468066">
              <w:marLeft w:val="0"/>
              <w:marRight w:val="0"/>
              <w:marTop w:val="0"/>
              <w:marBottom w:val="0"/>
              <w:divBdr>
                <w:top w:val="none" w:sz="0" w:space="0" w:color="auto"/>
                <w:left w:val="none" w:sz="0" w:space="0" w:color="auto"/>
                <w:bottom w:val="none" w:sz="0" w:space="0" w:color="auto"/>
                <w:right w:val="none" w:sz="0" w:space="0" w:color="auto"/>
              </w:divBdr>
              <w:divsChild>
                <w:div w:id="869802744">
                  <w:marLeft w:val="0"/>
                  <w:marRight w:val="0"/>
                  <w:marTop w:val="0"/>
                  <w:marBottom w:val="0"/>
                  <w:divBdr>
                    <w:top w:val="none" w:sz="0" w:space="0" w:color="auto"/>
                    <w:left w:val="none" w:sz="0" w:space="0" w:color="auto"/>
                    <w:bottom w:val="none" w:sz="0" w:space="0" w:color="auto"/>
                    <w:right w:val="none" w:sz="0" w:space="0" w:color="auto"/>
                  </w:divBdr>
                  <w:divsChild>
                    <w:div w:id="20999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6321">
      <w:bodyDiv w:val="1"/>
      <w:marLeft w:val="0"/>
      <w:marRight w:val="0"/>
      <w:marTop w:val="0"/>
      <w:marBottom w:val="0"/>
      <w:divBdr>
        <w:top w:val="none" w:sz="0" w:space="0" w:color="auto"/>
        <w:left w:val="none" w:sz="0" w:space="0" w:color="auto"/>
        <w:bottom w:val="none" w:sz="0" w:space="0" w:color="auto"/>
        <w:right w:val="none" w:sz="0" w:space="0" w:color="auto"/>
      </w:divBdr>
      <w:divsChild>
        <w:div w:id="2090997333">
          <w:marLeft w:val="0"/>
          <w:marRight w:val="0"/>
          <w:marTop w:val="0"/>
          <w:marBottom w:val="0"/>
          <w:divBdr>
            <w:top w:val="none" w:sz="0" w:space="0" w:color="auto"/>
            <w:left w:val="none" w:sz="0" w:space="0" w:color="auto"/>
            <w:bottom w:val="none" w:sz="0" w:space="0" w:color="auto"/>
            <w:right w:val="none" w:sz="0" w:space="0" w:color="auto"/>
          </w:divBdr>
          <w:divsChild>
            <w:div w:id="1117601886">
              <w:marLeft w:val="0"/>
              <w:marRight w:val="0"/>
              <w:marTop w:val="0"/>
              <w:marBottom w:val="0"/>
              <w:divBdr>
                <w:top w:val="none" w:sz="0" w:space="0" w:color="auto"/>
                <w:left w:val="none" w:sz="0" w:space="0" w:color="auto"/>
                <w:bottom w:val="none" w:sz="0" w:space="0" w:color="auto"/>
                <w:right w:val="none" w:sz="0" w:space="0" w:color="auto"/>
              </w:divBdr>
              <w:divsChild>
                <w:div w:id="81725709">
                  <w:marLeft w:val="0"/>
                  <w:marRight w:val="0"/>
                  <w:marTop w:val="0"/>
                  <w:marBottom w:val="0"/>
                  <w:divBdr>
                    <w:top w:val="none" w:sz="0" w:space="0" w:color="auto"/>
                    <w:left w:val="none" w:sz="0" w:space="0" w:color="auto"/>
                    <w:bottom w:val="none" w:sz="0" w:space="0" w:color="auto"/>
                    <w:right w:val="none" w:sz="0" w:space="0" w:color="auto"/>
                  </w:divBdr>
                  <w:divsChild>
                    <w:div w:id="1529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4708">
      <w:bodyDiv w:val="1"/>
      <w:marLeft w:val="0"/>
      <w:marRight w:val="0"/>
      <w:marTop w:val="0"/>
      <w:marBottom w:val="0"/>
      <w:divBdr>
        <w:top w:val="none" w:sz="0" w:space="0" w:color="auto"/>
        <w:left w:val="none" w:sz="0" w:space="0" w:color="auto"/>
        <w:bottom w:val="none" w:sz="0" w:space="0" w:color="auto"/>
        <w:right w:val="none" w:sz="0" w:space="0" w:color="auto"/>
      </w:divBdr>
    </w:div>
    <w:div w:id="1342584823">
      <w:bodyDiv w:val="1"/>
      <w:marLeft w:val="0"/>
      <w:marRight w:val="0"/>
      <w:marTop w:val="0"/>
      <w:marBottom w:val="0"/>
      <w:divBdr>
        <w:top w:val="none" w:sz="0" w:space="0" w:color="auto"/>
        <w:left w:val="none" w:sz="0" w:space="0" w:color="auto"/>
        <w:bottom w:val="none" w:sz="0" w:space="0" w:color="auto"/>
        <w:right w:val="none" w:sz="0" w:space="0" w:color="auto"/>
      </w:divBdr>
      <w:divsChild>
        <w:div w:id="297607419">
          <w:marLeft w:val="0"/>
          <w:marRight w:val="0"/>
          <w:marTop w:val="0"/>
          <w:marBottom w:val="0"/>
          <w:divBdr>
            <w:top w:val="none" w:sz="0" w:space="0" w:color="auto"/>
            <w:left w:val="none" w:sz="0" w:space="0" w:color="auto"/>
            <w:bottom w:val="none" w:sz="0" w:space="0" w:color="auto"/>
            <w:right w:val="none" w:sz="0" w:space="0" w:color="auto"/>
          </w:divBdr>
          <w:divsChild>
            <w:div w:id="50691138">
              <w:marLeft w:val="0"/>
              <w:marRight w:val="0"/>
              <w:marTop w:val="0"/>
              <w:marBottom w:val="0"/>
              <w:divBdr>
                <w:top w:val="none" w:sz="0" w:space="0" w:color="auto"/>
                <w:left w:val="none" w:sz="0" w:space="0" w:color="auto"/>
                <w:bottom w:val="none" w:sz="0" w:space="0" w:color="auto"/>
                <w:right w:val="none" w:sz="0" w:space="0" w:color="auto"/>
              </w:divBdr>
              <w:divsChild>
                <w:div w:id="1372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871">
      <w:bodyDiv w:val="1"/>
      <w:marLeft w:val="0"/>
      <w:marRight w:val="0"/>
      <w:marTop w:val="0"/>
      <w:marBottom w:val="0"/>
      <w:divBdr>
        <w:top w:val="none" w:sz="0" w:space="0" w:color="auto"/>
        <w:left w:val="none" w:sz="0" w:space="0" w:color="auto"/>
        <w:bottom w:val="none" w:sz="0" w:space="0" w:color="auto"/>
        <w:right w:val="none" w:sz="0" w:space="0" w:color="auto"/>
      </w:divBdr>
      <w:divsChild>
        <w:div w:id="1908228837">
          <w:marLeft w:val="0"/>
          <w:marRight w:val="0"/>
          <w:marTop w:val="0"/>
          <w:marBottom w:val="0"/>
          <w:divBdr>
            <w:top w:val="none" w:sz="0" w:space="0" w:color="auto"/>
            <w:left w:val="none" w:sz="0" w:space="0" w:color="auto"/>
            <w:bottom w:val="none" w:sz="0" w:space="0" w:color="auto"/>
            <w:right w:val="none" w:sz="0" w:space="0" w:color="auto"/>
          </w:divBdr>
          <w:divsChild>
            <w:div w:id="1830097507">
              <w:marLeft w:val="0"/>
              <w:marRight w:val="0"/>
              <w:marTop w:val="0"/>
              <w:marBottom w:val="0"/>
              <w:divBdr>
                <w:top w:val="none" w:sz="0" w:space="0" w:color="auto"/>
                <w:left w:val="none" w:sz="0" w:space="0" w:color="auto"/>
                <w:bottom w:val="none" w:sz="0" w:space="0" w:color="auto"/>
                <w:right w:val="none" w:sz="0" w:space="0" w:color="auto"/>
              </w:divBdr>
              <w:divsChild>
                <w:div w:id="2004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90334">
      <w:bodyDiv w:val="1"/>
      <w:marLeft w:val="0"/>
      <w:marRight w:val="0"/>
      <w:marTop w:val="0"/>
      <w:marBottom w:val="0"/>
      <w:divBdr>
        <w:top w:val="none" w:sz="0" w:space="0" w:color="auto"/>
        <w:left w:val="none" w:sz="0" w:space="0" w:color="auto"/>
        <w:bottom w:val="none" w:sz="0" w:space="0" w:color="auto"/>
        <w:right w:val="none" w:sz="0" w:space="0" w:color="auto"/>
      </w:divBdr>
      <w:divsChild>
        <w:div w:id="2106684366">
          <w:marLeft w:val="0"/>
          <w:marRight w:val="0"/>
          <w:marTop w:val="0"/>
          <w:marBottom w:val="0"/>
          <w:divBdr>
            <w:top w:val="none" w:sz="0" w:space="0" w:color="auto"/>
            <w:left w:val="none" w:sz="0" w:space="0" w:color="auto"/>
            <w:bottom w:val="none" w:sz="0" w:space="0" w:color="auto"/>
            <w:right w:val="none" w:sz="0" w:space="0" w:color="auto"/>
          </w:divBdr>
          <w:divsChild>
            <w:div w:id="787771917">
              <w:marLeft w:val="0"/>
              <w:marRight w:val="0"/>
              <w:marTop w:val="0"/>
              <w:marBottom w:val="0"/>
              <w:divBdr>
                <w:top w:val="none" w:sz="0" w:space="0" w:color="auto"/>
                <w:left w:val="none" w:sz="0" w:space="0" w:color="auto"/>
                <w:bottom w:val="none" w:sz="0" w:space="0" w:color="auto"/>
                <w:right w:val="none" w:sz="0" w:space="0" w:color="auto"/>
              </w:divBdr>
              <w:divsChild>
                <w:div w:id="327095635">
                  <w:marLeft w:val="0"/>
                  <w:marRight w:val="0"/>
                  <w:marTop w:val="0"/>
                  <w:marBottom w:val="0"/>
                  <w:divBdr>
                    <w:top w:val="none" w:sz="0" w:space="0" w:color="auto"/>
                    <w:left w:val="none" w:sz="0" w:space="0" w:color="auto"/>
                    <w:bottom w:val="none" w:sz="0" w:space="0" w:color="auto"/>
                    <w:right w:val="none" w:sz="0" w:space="0" w:color="auto"/>
                  </w:divBdr>
                  <w:divsChild>
                    <w:div w:id="15821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0653">
      <w:bodyDiv w:val="1"/>
      <w:marLeft w:val="0"/>
      <w:marRight w:val="0"/>
      <w:marTop w:val="0"/>
      <w:marBottom w:val="0"/>
      <w:divBdr>
        <w:top w:val="none" w:sz="0" w:space="0" w:color="auto"/>
        <w:left w:val="none" w:sz="0" w:space="0" w:color="auto"/>
        <w:bottom w:val="none" w:sz="0" w:space="0" w:color="auto"/>
        <w:right w:val="none" w:sz="0" w:space="0" w:color="auto"/>
      </w:divBdr>
      <w:divsChild>
        <w:div w:id="1524785648">
          <w:marLeft w:val="0"/>
          <w:marRight w:val="0"/>
          <w:marTop w:val="0"/>
          <w:marBottom w:val="0"/>
          <w:divBdr>
            <w:top w:val="none" w:sz="0" w:space="0" w:color="auto"/>
            <w:left w:val="none" w:sz="0" w:space="0" w:color="auto"/>
            <w:bottom w:val="none" w:sz="0" w:space="0" w:color="auto"/>
            <w:right w:val="none" w:sz="0" w:space="0" w:color="auto"/>
          </w:divBdr>
          <w:divsChild>
            <w:div w:id="1832210066">
              <w:marLeft w:val="0"/>
              <w:marRight w:val="0"/>
              <w:marTop w:val="0"/>
              <w:marBottom w:val="0"/>
              <w:divBdr>
                <w:top w:val="none" w:sz="0" w:space="0" w:color="auto"/>
                <w:left w:val="none" w:sz="0" w:space="0" w:color="auto"/>
                <w:bottom w:val="none" w:sz="0" w:space="0" w:color="auto"/>
                <w:right w:val="none" w:sz="0" w:space="0" w:color="auto"/>
              </w:divBdr>
              <w:divsChild>
                <w:div w:id="2123651248">
                  <w:marLeft w:val="0"/>
                  <w:marRight w:val="0"/>
                  <w:marTop w:val="0"/>
                  <w:marBottom w:val="0"/>
                  <w:divBdr>
                    <w:top w:val="none" w:sz="0" w:space="0" w:color="auto"/>
                    <w:left w:val="none" w:sz="0" w:space="0" w:color="auto"/>
                    <w:bottom w:val="none" w:sz="0" w:space="0" w:color="auto"/>
                    <w:right w:val="none" w:sz="0" w:space="0" w:color="auto"/>
                  </w:divBdr>
                  <w:divsChild>
                    <w:div w:id="18615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22027">
      <w:bodyDiv w:val="1"/>
      <w:marLeft w:val="0"/>
      <w:marRight w:val="0"/>
      <w:marTop w:val="0"/>
      <w:marBottom w:val="0"/>
      <w:divBdr>
        <w:top w:val="none" w:sz="0" w:space="0" w:color="auto"/>
        <w:left w:val="none" w:sz="0" w:space="0" w:color="auto"/>
        <w:bottom w:val="none" w:sz="0" w:space="0" w:color="auto"/>
        <w:right w:val="none" w:sz="0" w:space="0" w:color="auto"/>
      </w:divBdr>
    </w:div>
    <w:div w:id="1847203714">
      <w:bodyDiv w:val="1"/>
      <w:marLeft w:val="0"/>
      <w:marRight w:val="0"/>
      <w:marTop w:val="0"/>
      <w:marBottom w:val="0"/>
      <w:divBdr>
        <w:top w:val="none" w:sz="0" w:space="0" w:color="auto"/>
        <w:left w:val="none" w:sz="0" w:space="0" w:color="auto"/>
        <w:bottom w:val="none" w:sz="0" w:space="0" w:color="auto"/>
        <w:right w:val="none" w:sz="0" w:space="0" w:color="auto"/>
      </w:divBdr>
      <w:divsChild>
        <w:div w:id="808743833">
          <w:marLeft w:val="0"/>
          <w:marRight w:val="0"/>
          <w:marTop w:val="0"/>
          <w:marBottom w:val="0"/>
          <w:divBdr>
            <w:top w:val="none" w:sz="0" w:space="0" w:color="auto"/>
            <w:left w:val="none" w:sz="0" w:space="0" w:color="auto"/>
            <w:bottom w:val="none" w:sz="0" w:space="0" w:color="auto"/>
            <w:right w:val="none" w:sz="0" w:space="0" w:color="auto"/>
          </w:divBdr>
          <w:divsChild>
            <w:div w:id="1441993060">
              <w:marLeft w:val="0"/>
              <w:marRight w:val="0"/>
              <w:marTop w:val="0"/>
              <w:marBottom w:val="0"/>
              <w:divBdr>
                <w:top w:val="none" w:sz="0" w:space="0" w:color="auto"/>
                <w:left w:val="none" w:sz="0" w:space="0" w:color="auto"/>
                <w:bottom w:val="none" w:sz="0" w:space="0" w:color="auto"/>
                <w:right w:val="none" w:sz="0" w:space="0" w:color="auto"/>
              </w:divBdr>
              <w:divsChild>
                <w:div w:id="1170875150">
                  <w:marLeft w:val="0"/>
                  <w:marRight w:val="0"/>
                  <w:marTop w:val="0"/>
                  <w:marBottom w:val="0"/>
                  <w:divBdr>
                    <w:top w:val="none" w:sz="0" w:space="0" w:color="auto"/>
                    <w:left w:val="none" w:sz="0" w:space="0" w:color="auto"/>
                    <w:bottom w:val="none" w:sz="0" w:space="0" w:color="auto"/>
                    <w:right w:val="none" w:sz="0" w:space="0" w:color="auto"/>
                  </w:divBdr>
                  <w:divsChild>
                    <w:div w:id="14727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2074">
      <w:bodyDiv w:val="1"/>
      <w:marLeft w:val="0"/>
      <w:marRight w:val="0"/>
      <w:marTop w:val="0"/>
      <w:marBottom w:val="0"/>
      <w:divBdr>
        <w:top w:val="none" w:sz="0" w:space="0" w:color="auto"/>
        <w:left w:val="none" w:sz="0" w:space="0" w:color="auto"/>
        <w:bottom w:val="none" w:sz="0" w:space="0" w:color="auto"/>
        <w:right w:val="none" w:sz="0" w:space="0" w:color="auto"/>
      </w:divBdr>
      <w:divsChild>
        <w:div w:id="1349983527">
          <w:marLeft w:val="0"/>
          <w:marRight w:val="0"/>
          <w:marTop w:val="0"/>
          <w:marBottom w:val="0"/>
          <w:divBdr>
            <w:top w:val="none" w:sz="0" w:space="0" w:color="auto"/>
            <w:left w:val="none" w:sz="0" w:space="0" w:color="auto"/>
            <w:bottom w:val="none" w:sz="0" w:space="0" w:color="auto"/>
            <w:right w:val="none" w:sz="0" w:space="0" w:color="auto"/>
          </w:divBdr>
          <w:divsChild>
            <w:div w:id="1499080495">
              <w:marLeft w:val="0"/>
              <w:marRight w:val="0"/>
              <w:marTop w:val="0"/>
              <w:marBottom w:val="0"/>
              <w:divBdr>
                <w:top w:val="none" w:sz="0" w:space="0" w:color="auto"/>
                <w:left w:val="none" w:sz="0" w:space="0" w:color="auto"/>
                <w:bottom w:val="none" w:sz="0" w:space="0" w:color="auto"/>
                <w:right w:val="none" w:sz="0" w:space="0" w:color="auto"/>
              </w:divBdr>
              <w:divsChild>
                <w:div w:id="1100563830">
                  <w:marLeft w:val="0"/>
                  <w:marRight w:val="0"/>
                  <w:marTop w:val="0"/>
                  <w:marBottom w:val="0"/>
                  <w:divBdr>
                    <w:top w:val="none" w:sz="0" w:space="0" w:color="auto"/>
                    <w:left w:val="none" w:sz="0" w:space="0" w:color="auto"/>
                    <w:bottom w:val="none" w:sz="0" w:space="0" w:color="auto"/>
                    <w:right w:val="none" w:sz="0" w:space="0" w:color="auto"/>
                  </w:divBdr>
                  <w:divsChild>
                    <w:div w:id="13452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7119">
      <w:bodyDiv w:val="1"/>
      <w:marLeft w:val="0"/>
      <w:marRight w:val="0"/>
      <w:marTop w:val="0"/>
      <w:marBottom w:val="0"/>
      <w:divBdr>
        <w:top w:val="none" w:sz="0" w:space="0" w:color="auto"/>
        <w:left w:val="none" w:sz="0" w:space="0" w:color="auto"/>
        <w:bottom w:val="none" w:sz="0" w:space="0" w:color="auto"/>
        <w:right w:val="none" w:sz="0" w:space="0" w:color="auto"/>
      </w:divBdr>
      <w:divsChild>
        <w:div w:id="234897772">
          <w:marLeft w:val="0"/>
          <w:marRight w:val="0"/>
          <w:marTop w:val="0"/>
          <w:marBottom w:val="0"/>
          <w:divBdr>
            <w:top w:val="none" w:sz="0" w:space="0" w:color="auto"/>
            <w:left w:val="none" w:sz="0" w:space="0" w:color="auto"/>
            <w:bottom w:val="none" w:sz="0" w:space="0" w:color="auto"/>
            <w:right w:val="none" w:sz="0" w:space="0" w:color="auto"/>
          </w:divBdr>
          <w:divsChild>
            <w:div w:id="1519926400">
              <w:marLeft w:val="0"/>
              <w:marRight w:val="0"/>
              <w:marTop w:val="0"/>
              <w:marBottom w:val="0"/>
              <w:divBdr>
                <w:top w:val="none" w:sz="0" w:space="0" w:color="auto"/>
                <w:left w:val="none" w:sz="0" w:space="0" w:color="auto"/>
                <w:bottom w:val="none" w:sz="0" w:space="0" w:color="auto"/>
                <w:right w:val="none" w:sz="0" w:space="0" w:color="auto"/>
              </w:divBdr>
              <w:divsChild>
                <w:div w:id="1238788826">
                  <w:marLeft w:val="0"/>
                  <w:marRight w:val="0"/>
                  <w:marTop w:val="0"/>
                  <w:marBottom w:val="0"/>
                  <w:divBdr>
                    <w:top w:val="none" w:sz="0" w:space="0" w:color="auto"/>
                    <w:left w:val="none" w:sz="0" w:space="0" w:color="auto"/>
                    <w:bottom w:val="none" w:sz="0" w:space="0" w:color="auto"/>
                    <w:right w:val="none" w:sz="0" w:space="0" w:color="auto"/>
                  </w:divBdr>
                  <w:divsChild>
                    <w:div w:id="14300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845</Words>
  <Characters>4652</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Romain JAULGEY</dc:creator>
  <cp:keywords/>
  <dc:description/>
  <cp:lastModifiedBy>Thomas Romain JAULGEY</cp:lastModifiedBy>
  <cp:revision>186</cp:revision>
  <dcterms:created xsi:type="dcterms:W3CDTF">2022-02-08T02:55:00Z</dcterms:created>
  <dcterms:modified xsi:type="dcterms:W3CDTF">2022-03-23T17:51:00Z</dcterms:modified>
</cp:coreProperties>
</file>