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0637" w14:textId="2B75A1BB" w:rsidR="00251677" w:rsidRDefault="00EB17AB">
      <w:r>
        <w:rPr>
          <w:rFonts w:hint="eastAsia"/>
        </w:rPr>
        <w:t>方法：基于图像的表示方法、用深度网络、建模时间音调关系</w:t>
      </w:r>
    </w:p>
    <w:p w14:paraId="5ACA3E33" w14:textId="786E9E7A" w:rsidR="00C2323E" w:rsidRDefault="00C2323E">
      <w:r>
        <w:rPr>
          <w:rFonts w:hint="eastAsia"/>
        </w:rPr>
        <w:t>摘要：</w:t>
      </w:r>
    </w:p>
    <w:p w14:paraId="46C2B890" w14:textId="024E73FA" w:rsidR="00C2323E" w:rsidRDefault="00C2323E" w:rsidP="009351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深度网络挑战：难以把现有知识用于训练同时不改变训练</w:t>
      </w:r>
      <w:r w:rsidR="00294582">
        <w:rPr>
          <w:rFonts w:hint="eastAsia"/>
        </w:rPr>
        <w:t>流程</w:t>
      </w:r>
    </w:p>
    <w:p w14:paraId="069AF8FB" w14:textId="56D03B68" w:rsidR="00935113" w:rsidRDefault="00935113" w:rsidP="009351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音乐转化为2D表示，生动展现不同音高间的关系</w:t>
      </w:r>
    </w:p>
    <w:p w14:paraId="0D83DEA0" w14:textId="1F3A99DA" w:rsidR="00935113" w:rsidRDefault="00935113" w:rsidP="00935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用于CNN，学习有效的抽象编码方式</w:t>
      </w:r>
      <w:r w:rsidR="00734C4C">
        <w:rPr>
          <w:rFonts w:hint="eastAsia"/>
        </w:rPr>
        <w:t>表现音高关系</w:t>
      </w:r>
    </w:p>
    <w:p w14:paraId="5B35D099" w14:textId="11DABA46" w:rsidR="00935113" w:rsidRDefault="00935113" w:rsidP="00935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用于LSTM</w:t>
      </w:r>
      <w:r w:rsidR="00291B45">
        <w:rPr>
          <w:rFonts w:hint="eastAsia"/>
        </w:rPr>
        <w:t>，捕捉</w:t>
      </w:r>
      <w:r w:rsidR="009E2312">
        <w:rPr>
          <w:rFonts w:hint="eastAsia"/>
        </w:rPr>
        <w:t>音乐序列中的</w:t>
      </w:r>
      <w:r w:rsidR="00291B45">
        <w:rPr>
          <w:rFonts w:hint="eastAsia"/>
        </w:rPr>
        <w:t>时序依赖性</w:t>
      </w:r>
    </w:p>
    <w:p w14:paraId="0F28C2C2" w14:textId="60FD6CCF" w:rsidR="009E2312" w:rsidRDefault="00DC6AC4" w:rsidP="00DC6AC4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onnetz</w:t>
      </w:r>
      <w:proofErr w:type="spellEnd"/>
      <w:r>
        <w:rPr>
          <w:rFonts w:hint="eastAsia"/>
        </w:rPr>
        <w:t>启发式表示，对比</w:t>
      </w:r>
      <w:proofErr w:type="spellStart"/>
      <w:r>
        <w:rPr>
          <w:rFonts w:hint="eastAsia"/>
        </w:rPr>
        <w:t>pianoroll</w:t>
      </w:r>
      <w:proofErr w:type="spellEnd"/>
      <w:r>
        <w:rPr>
          <w:rFonts w:hint="eastAsia"/>
        </w:rPr>
        <w:t>常用表示方法</w:t>
      </w:r>
    </w:p>
    <w:p w14:paraId="75441CFC" w14:textId="011096E6" w:rsidR="00DC6AC4" w:rsidRDefault="00DC6AC4" w:rsidP="00DC6AC4">
      <w:r>
        <w:rPr>
          <w:rFonts w:hint="eastAsia"/>
        </w:rPr>
        <w:t>介绍：</w:t>
      </w:r>
    </w:p>
    <w:p w14:paraId="7479AC66" w14:textId="38D50D02" w:rsidR="00DC6AC4" w:rsidRDefault="00DC6AC4" w:rsidP="00DC6A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近期工作：</w:t>
      </w:r>
    </w:p>
    <w:p w14:paraId="6060D17A" w14:textId="1902D2BD" w:rsidR="00DC6AC4" w:rsidRDefault="00DC6AC4" w:rsidP="00DC6A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深度神经网络：Magenta，音乐生成（</w:t>
      </w:r>
      <w:r w:rsidRPr="00DC6AC4">
        <w:t>Google Brain team</w:t>
      </w:r>
      <w:r>
        <w:rPr>
          <w:rFonts w:hint="eastAsia"/>
        </w:rPr>
        <w:t>）</w:t>
      </w:r>
    </w:p>
    <w:p w14:paraId="2E94E468" w14:textId="331B9BE5" w:rsidR="00DC6AC4" w:rsidRDefault="00DC6AC4" w:rsidP="00DC6AC4">
      <w:pPr>
        <w:pStyle w:val="a3"/>
        <w:numPr>
          <w:ilvl w:val="1"/>
          <w:numId w:val="2"/>
        </w:numPr>
        <w:ind w:firstLineChars="0"/>
      </w:pPr>
      <w:r w:rsidRPr="00DC6AC4">
        <w:t xml:space="preserve">Eck and </w:t>
      </w:r>
      <w:proofErr w:type="spellStart"/>
      <w:r w:rsidRPr="00DC6AC4">
        <w:t>Schmidhuber</w:t>
      </w:r>
      <w:proofErr w:type="spellEnd"/>
      <w:r>
        <w:rPr>
          <w:rFonts w:hint="eastAsia"/>
        </w:rPr>
        <w:t>（2</w:t>
      </w:r>
      <w:r>
        <w:t>002</w:t>
      </w:r>
      <w:r>
        <w:rPr>
          <w:rFonts w:hint="eastAsia"/>
        </w:rPr>
        <w:t>）RNN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cells</w:t>
      </w:r>
    </w:p>
    <w:p w14:paraId="4538650D" w14:textId="099618A1" w:rsidR="00DC6AC4" w:rsidRDefault="00DC6AC4" w:rsidP="00DC6AC4">
      <w:pPr>
        <w:pStyle w:val="a3"/>
        <w:numPr>
          <w:ilvl w:val="2"/>
          <w:numId w:val="2"/>
        </w:numPr>
        <w:ind w:firstLineChars="0"/>
      </w:pPr>
      <w:r>
        <w:t>I</w:t>
      </w:r>
      <w:r>
        <w:rPr>
          <w:rFonts w:hint="eastAsia"/>
        </w:rPr>
        <w:t>mprovisation（即兴创作）1</w:t>
      </w:r>
      <w:r>
        <w:t>2</w:t>
      </w:r>
      <w:r>
        <w:rPr>
          <w:rFonts w:hint="eastAsia"/>
        </w:rPr>
        <w:t>小节蓝调</w:t>
      </w:r>
    </w:p>
    <w:p w14:paraId="5E3B84FF" w14:textId="5257BD24" w:rsidR="00DC6AC4" w:rsidRDefault="0042038F" w:rsidP="00DC6AC4">
      <w:pPr>
        <w:pStyle w:val="a3"/>
        <w:numPr>
          <w:ilvl w:val="2"/>
          <w:numId w:val="2"/>
        </w:numPr>
        <w:ind w:firstLineChars="0"/>
      </w:pPr>
      <w:r>
        <w:t>25</w:t>
      </w:r>
      <w:r>
        <w:rPr>
          <w:rFonts w:hint="eastAsia"/>
        </w:rPr>
        <w:t>键相互独立，</w:t>
      </w:r>
      <w:r w:rsidR="003242D6">
        <w:rPr>
          <w:rFonts w:hint="eastAsia"/>
        </w:rPr>
        <w:t>每个键</w:t>
      </w:r>
      <w:r>
        <w:rPr>
          <w:rFonts w:hint="eastAsia"/>
        </w:rPr>
        <w:t>阈值0.</w:t>
      </w:r>
      <w:r>
        <w:t>5</w:t>
      </w:r>
    </w:p>
    <w:p w14:paraId="1121DB41" w14:textId="106786FC" w:rsidR="00DC6AC4" w:rsidRDefault="00DC6AC4" w:rsidP="00DC6AC4">
      <w:pPr>
        <w:pStyle w:val="a3"/>
        <w:numPr>
          <w:ilvl w:val="1"/>
          <w:numId w:val="2"/>
        </w:numPr>
        <w:ind w:firstLineChars="0"/>
      </w:pPr>
      <w:r w:rsidRPr="00DC6AC4">
        <w:t xml:space="preserve">Boulanger-Lewandowski, </w:t>
      </w:r>
      <w:proofErr w:type="spellStart"/>
      <w:proofErr w:type="gramStart"/>
      <w:r w:rsidRPr="00DC6AC4">
        <w:t>Bengio,andVincent</w:t>
      </w:r>
      <w:proofErr w:type="spellEnd"/>
      <w:proofErr w:type="gramEnd"/>
      <w:r w:rsidRPr="00DC6AC4">
        <w:t>(2012)</w:t>
      </w:r>
    </w:p>
    <w:p w14:paraId="6EB22B9D" w14:textId="41854B2E" w:rsidR="00DC6AC4" w:rsidRDefault="00DC6AC4" w:rsidP="00DC6AC4">
      <w:pPr>
        <w:pStyle w:val="a3"/>
        <w:numPr>
          <w:ilvl w:val="2"/>
          <w:numId w:val="2"/>
        </w:numPr>
        <w:ind w:firstLineChars="0"/>
      </w:pPr>
      <w:r w:rsidRPr="00DC6AC4">
        <w:t xml:space="preserve">a </w:t>
      </w:r>
      <w:proofErr w:type="spellStart"/>
      <w:r w:rsidRPr="00DC6AC4">
        <w:t>pianoroll</w:t>
      </w:r>
      <w:proofErr w:type="spellEnd"/>
      <w:r w:rsidRPr="00DC6AC4">
        <w:t xml:space="preserve"> representation of 88 keys</w:t>
      </w:r>
      <w:r w:rsidR="00CF3F29">
        <w:rPr>
          <w:rFonts w:hint="eastAsia"/>
        </w:rPr>
        <w:t>（全健表示方法）</w:t>
      </w:r>
    </w:p>
    <w:p w14:paraId="31A1FE13" w14:textId="4C06FEAD" w:rsidR="00CF6702" w:rsidRDefault="00CF6702" w:rsidP="00CF6702">
      <w:pPr>
        <w:pStyle w:val="a3"/>
        <w:numPr>
          <w:ilvl w:val="1"/>
          <w:numId w:val="2"/>
        </w:numPr>
        <w:ind w:firstLineChars="0"/>
      </w:pPr>
      <w:r w:rsidRPr="00CF6702">
        <w:t xml:space="preserve">Huang, </w:t>
      </w:r>
      <w:proofErr w:type="spellStart"/>
      <w:r w:rsidRPr="00CF6702">
        <w:t>Duvenaud</w:t>
      </w:r>
      <w:proofErr w:type="spellEnd"/>
      <w:r w:rsidRPr="00CF6702">
        <w:t xml:space="preserve">, and </w:t>
      </w:r>
      <w:proofErr w:type="spellStart"/>
      <w:r w:rsidRPr="00CF6702">
        <w:t>Gajos</w:t>
      </w:r>
      <w:proofErr w:type="spellEnd"/>
      <w:r w:rsidRPr="00CF6702">
        <w:t xml:space="preserve"> (2016)</w:t>
      </w:r>
    </w:p>
    <w:p w14:paraId="43652018" w14:textId="67B7FEB7" w:rsidR="00CF6702" w:rsidRDefault="00CF6702" w:rsidP="00CF67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用符号序列表示和弦序列</w:t>
      </w:r>
    </w:p>
    <w:p w14:paraId="18B3B2FD" w14:textId="08D1465D" w:rsidR="00CF6702" w:rsidRDefault="00CF6702" w:rsidP="00CF67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和弦嵌入采用Word2vec使用</w:t>
      </w:r>
      <w:r w:rsidRPr="00CF6702">
        <w:rPr>
          <w:rFonts w:hint="eastAsia"/>
          <w:color w:val="FF0000"/>
        </w:rPr>
        <w:t>skip-gram模型</w:t>
      </w:r>
    </w:p>
    <w:p w14:paraId="642910E2" w14:textId="3587A6C4" w:rsidR="00CF6702" w:rsidRDefault="00CF6702" w:rsidP="00CF6702">
      <w:pPr>
        <w:pStyle w:val="a3"/>
        <w:numPr>
          <w:ilvl w:val="1"/>
          <w:numId w:val="2"/>
        </w:numPr>
        <w:ind w:firstLineChars="0"/>
      </w:pPr>
      <w:proofErr w:type="spellStart"/>
      <w:r w:rsidRPr="00CF6702">
        <w:t>Herremans</w:t>
      </w:r>
      <w:proofErr w:type="spellEnd"/>
      <w:r w:rsidRPr="00CF6702">
        <w:t xml:space="preserve"> and </w:t>
      </w:r>
      <w:proofErr w:type="spellStart"/>
      <w:r w:rsidRPr="00CF6702">
        <w:t>Chuan</w:t>
      </w:r>
      <w:proofErr w:type="spellEnd"/>
      <w:r w:rsidRPr="00CF6702">
        <w:t xml:space="preserve"> (2017)</w:t>
      </w:r>
    </w:p>
    <w:p w14:paraId="30157237" w14:textId="5EFBB6A9" w:rsidR="00CF6702" w:rsidRDefault="00CF6702" w:rsidP="00CF67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Word2vec生成复调音乐</w:t>
      </w:r>
    </w:p>
    <w:p w14:paraId="73E1B91E" w14:textId="103F12D5" w:rsidR="00CF6702" w:rsidRDefault="00105E68" w:rsidP="00CF6702">
      <w:pPr>
        <w:pStyle w:val="a3"/>
        <w:numPr>
          <w:ilvl w:val="1"/>
          <w:numId w:val="2"/>
        </w:numPr>
        <w:ind w:firstLineChars="0"/>
      </w:pPr>
      <w:proofErr w:type="spellStart"/>
      <w:r w:rsidRPr="00105E68">
        <w:t>Herremans</w:t>
      </w:r>
      <w:proofErr w:type="spellEnd"/>
      <w:r w:rsidRPr="00105E68">
        <w:t xml:space="preserve">, </w:t>
      </w:r>
      <w:proofErr w:type="spellStart"/>
      <w:r w:rsidRPr="00105E68">
        <w:t>Chuan</w:t>
      </w:r>
      <w:proofErr w:type="spellEnd"/>
      <w:r w:rsidRPr="00105E68">
        <w:t>, and Chew (2017)</w:t>
      </w:r>
    </w:p>
    <w:p w14:paraId="5EC23FA2" w14:textId="528F2B38" w:rsidR="00105E68" w:rsidRDefault="00105E68" w:rsidP="00105E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音乐生成更完整综述</w:t>
      </w:r>
    </w:p>
    <w:p w14:paraId="5C49A4AB" w14:textId="418ABDC4" w:rsidR="00105E68" w:rsidRDefault="0083541B" w:rsidP="008354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14:paraId="029ED4DC" w14:textId="08AD8213" w:rsidR="0083541B" w:rsidRDefault="0083541B" w:rsidP="0083541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广泛使用的高准确率图形识别算法使数据可用性提高，端到端方法省去手动提取特征</w:t>
      </w:r>
    </w:p>
    <w:p w14:paraId="0363BFDD" w14:textId="4A006EF9" w:rsidR="001A1E71" w:rsidRDefault="001A1E71" w:rsidP="0083541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音乐标注数据稀缺、但理论历史悠久</w:t>
      </w:r>
      <w:r w:rsidR="00866140">
        <w:rPr>
          <w:rFonts w:hint="eastAsia"/>
        </w:rPr>
        <w:t>，如何应用到深度学习需要探索</w:t>
      </w:r>
    </w:p>
    <w:p w14:paraId="0DAE1B5B" w14:textId="30A3647D" w:rsidR="005237C9" w:rsidRDefault="005237C9" w:rsidP="0083541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乐理不止分类</w:t>
      </w:r>
    </w:p>
    <w:p w14:paraId="0752E62E" w14:textId="0CC5A9F9" w:rsidR="00CE23CD" w:rsidRDefault="00CE23CD" w:rsidP="00CE23C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学习复杂声调系统（西方音乐）分析作曲</w:t>
      </w:r>
    </w:p>
    <w:p w14:paraId="41FD0808" w14:textId="2A22E696" w:rsidR="002B77D7" w:rsidRDefault="00467216" w:rsidP="002B77D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分层结构</w:t>
      </w:r>
      <w:r w:rsidRPr="00467216">
        <w:t>(Kirlin and Jensen 2015)</w:t>
      </w:r>
    </w:p>
    <w:p w14:paraId="737E7A75" w14:textId="2E87FE09" w:rsidR="002B77D7" w:rsidRDefault="002B77D7" w:rsidP="002B77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本工程</w:t>
      </w:r>
    </w:p>
    <w:p w14:paraId="322975E3" w14:textId="376D45B3" w:rsidR="002B77D7" w:rsidRDefault="002B77D7" w:rsidP="002B77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目标：将乐理融合进神经网络的输入表示</w:t>
      </w:r>
      <w:r w:rsidR="00240484">
        <w:rPr>
          <w:rFonts w:hint="eastAsia"/>
        </w:rPr>
        <w:t>，以便学习特定音乐特征</w:t>
      </w:r>
    </w:p>
    <w:p w14:paraId="3F59439E" w14:textId="23A9BDFD" w:rsidR="002B77D7" w:rsidRDefault="009F7B4F" w:rsidP="002B77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结构：时序能力LSTM+复调音乐自动编码CNN（2d表示法）</w:t>
      </w:r>
    </w:p>
    <w:p w14:paraId="5359CDB0" w14:textId="3D3551C8" w:rsidR="009F7B4F" w:rsidRDefault="00B35F73" w:rsidP="00B35F73">
      <w:pPr>
        <w:pStyle w:val="a3"/>
        <w:numPr>
          <w:ilvl w:val="2"/>
          <w:numId w:val="2"/>
        </w:numPr>
        <w:ind w:firstLineChars="0"/>
      </w:pPr>
      <w:proofErr w:type="spellStart"/>
      <w:r>
        <w:t>T</w:t>
      </w:r>
      <w:r>
        <w:rPr>
          <w:rFonts w:hint="eastAsia"/>
        </w:rPr>
        <w:t>onnetz</w:t>
      </w:r>
      <w:proofErr w:type="spellEnd"/>
      <w:r>
        <w:rPr>
          <w:rFonts w:hint="eastAsia"/>
        </w:rPr>
        <w:t>表示</w:t>
      </w:r>
      <w:bookmarkStart w:id="0" w:name="_GoBack"/>
      <w:bookmarkEnd w:id="0"/>
      <w:r>
        <w:rPr>
          <w:rFonts w:hint="eastAsia"/>
        </w:rPr>
        <w:t>法用于表示复调音乐时间片</w:t>
      </w:r>
      <w:r w:rsidR="002324FA">
        <w:rPr>
          <w:rFonts w:hint="eastAsia"/>
        </w:rPr>
        <w:t>（尚未应用过）</w:t>
      </w:r>
    </w:p>
    <w:p w14:paraId="096F0494" w14:textId="554B2E41" w:rsidR="002324FA" w:rsidRDefault="00BD4690" w:rsidP="00B35F7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多层CNN提取</w:t>
      </w:r>
      <w:r w:rsidR="00B42773">
        <w:rPr>
          <w:rFonts w:hint="eastAsia"/>
        </w:rPr>
        <w:t>声调空间内</w:t>
      </w:r>
      <w:proofErr w:type="gramStart"/>
      <w:r w:rsidR="00B42773">
        <w:rPr>
          <w:rFonts w:hint="eastAsia"/>
        </w:rPr>
        <w:t>不</w:t>
      </w:r>
      <w:proofErr w:type="gramEnd"/>
      <w:r w:rsidR="00B42773">
        <w:rPr>
          <w:rFonts w:hint="eastAsia"/>
        </w:rPr>
        <w:t>同调的</w:t>
      </w:r>
      <w:r>
        <w:rPr>
          <w:rFonts w:hint="eastAsia"/>
        </w:rPr>
        <w:t>音乐性关系</w:t>
      </w:r>
    </w:p>
    <w:p w14:paraId="21A2C796" w14:textId="6B6C0422" w:rsidR="00BD4690" w:rsidRDefault="00923CB7" w:rsidP="00923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数据集：</w:t>
      </w:r>
      <w:proofErr w:type="gramStart"/>
      <w:r>
        <w:t>M</w:t>
      </w:r>
      <w:proofErr w:type="spellStart"/>
      <w:r>
        <w:t>useData</w:t>
      </w:r>
      <w:r w:rsidRPr="00923CB7">
        <w:t>(</w:t>
      </w:r>
      <w:proofErr w:type="spellEnd"/>
      <w:proofErr w:type="gramEnd"/>
      <w:r w:rsidRPr="00923CB7">
        <w:t xml:space="preserve">Boulanger-Lewandowski, </w:t>
      </w:r>
      <w:proofErr w:type="spellStart"/>
      <w:r w:rsidRPr="00923CB7">
        <w:t>Bengio</w:t>
      </w:r>
      <w:proofErr w:type="spellEnd"/>
      <w:r w:rsidRPr="00923CB7">
        <w:t>, and Vincent 2012)</w:t>
      </w:r>
    </w:p>
    <w:p w14:paraId="432259FE" w14:textId="58EA3646" w:rsidR="00923CB7" w:rsidRDefault="00923CB7" w:rsidP="00923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结果：不同网络配置和</w:t>
      </w:r>
      <w:proofErr w:type="gramStart"/>
      <w:r>
        <w:rPr>
          <w:rFonts w:hint="eastAsia"/>
        </w:rPr>
        <w:t>不同池化策略</w:t>
      </w:r>
      <w:proofErr w:type="gramEnd"/>
      <w:r>
        <w:rPr>
          <w:rFonts w:hint="eastAsia"/>
        </w:rPr>
        <w:t>下</w:t>
      </w:r>
      <w:r w:rsidR="00D12AA5">
        <w:rPr>
          <w:rFonts w:hint="eastAsia"/>
        </w:rPr>
        <w:t>自动编码和原始</w:t>
      </w:r>
      <w:proofErr w:type="spellStart"/>
      <w:r w:rsidR="00D12AA5">
        <w:rPr>
          <w:rFonts w:hint="eastAsia"/>
        </w:rPr>
        <w:t>tonnetz</w:t>
      </w:r>
      <w:proofErr w:type="spellEnd"/>
      <w:r w:rsidR="00D12AA5">
        <w:rPr>
          <w:rFonts w:hint="eastAsia"/>
        </w:rPr>
        <w:t>矩阵的</w:t>
      </w:r>
      <w:r>
        <w:rPr>
          <w:rFonts w:hint="eastAsia"/>
        </w:rPr>
        <w:t>sigmoid交叉</w:t>
      </w:r>
      <w:proofErr w:type="gramStart"/>
      <w:r>
        <w:rPr>
          <w:rFonts w:hint="eastAsia"/>
        </w:rPr>
        <w:t>熵</w:t>
      </w:r>
      <w:proofErr w:type="gramEnd"/>
    </w:p>
    <w:p w14:paraId="552EB61F" w14:textId="079D6DE9" w:rsidR="00D12AA5" w:rsidRDefault="00D12AA5" w:rsidP="00923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对比：</w:t>
      </w:r>
      <w:proofErr w:type="spellStart"/>
      <w:r>
        <w:rPr>
          <w:rFonts w:hint="eastAsia"/>
        </w:rPr>
        <w:t>pianoroll</w:t>
      </w:r>
      <w:proofErr w:type="spellEnd"/>
      <w:r>
        <w:rPr>
          <w:rFonts w:hint="eastAsia"/>
        </w:rPr>
        <w:t>表示法</w:t>
      </w:r>
    </w:p>
    <w:p w14:paraId="3D8E4642" w14:textId="77777777" w:rsidR="00D12AA5" w:rsidRDefault="00D12AA5" w:rsidP="00C82FE6">
      <w:pPr>
        <w:pStyle w:val="a3"/>
        <w:ind w:left="1260" w:firstLineChars="0" w:firstLine="0"/>
        <w:rPr>
          <w:rFonts w:hint="eastAsia"/>
        </w:rPr>
      </w:pPr>
    </w:p>
    <w:p w14:paraId="5A777A52" w14:textId="7606A0E6" w:rsidR="002B77D7" w:rsidRDefault="007B4711" w:rsidP="002B77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复调音乐中的</w:t>
      </w:r>
      <w:proofErr w:type="spellStart"/>
      <w:r>
        <w:rPr>
          <w:rFonts w:hint="eastAsia"/>
        </w:rPr>
        <w:t>Tonnetz</w:t>
      </w:r>
      <w:proofErr w:type="spellEnd"/>
      <w:r>
        <w:rPr>
          <w:rFonts w:hint="eastAsia"/>
        </w:rPr>
        <w:t>矩阵</w:t>
      </w:r>
    </w:p>
    <w:p w14:paraId="77578EB0" w14:textId="4BEEDF67" w:rsidR="007B4711" w:rsidRDefault="007B4711" w:rsidP="007B47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音乐学家和乐理学家用于研究音调和音调空间的</w:t>
      </w:r>
      <w:proofErr w:type="gramStart"/>
      <w:r>
        <w:rPr>
          <w:rFonts w:hint="eastAsia"/>
        </w:rPr>
        <w:t>图像化表示</w:t>
      </w:r>
      <w:proofErr w:type="gramEnd"/>
      <w:r>
        <w:rPr>
          <w:rFonts w:hint="eastAsia"/>
        </w:rPr>
        <w:t>方法</w:t>
      </w:r>
    </w:p>
    <w:p w14:paraId="25FD5E2B" w14:textId="32729D95" w:rsidR="007B4711" w:rsidRDefault="007B4711" w:rsidP="007B471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提出1</w:t>
      </w:r>
      <w:r>
        <w:t>739</w:t>
      </w:r>
      <w:r>
        <w:tab/>
      </w:r>
    </w:p>
    <w:p w14:paraId="72142462" w14:textId="7FEB195A" w:rsidR="007B4711" w:rsidRDefault="007B4711" w:rsidP="007B471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三元结构1</w:t>
      </w:r>
      <w:r>
        <w:t>926</w:t>
      </w:r>
      <w:r>
        <w:rPr>
          <w:rFonts w:hint="eastAsia"/>
        </w:rPr>
        <w:t>？</w:t>
      </w:r>
    </w:p>
    <w:p w14:paraId="4137452F" w14:textId="1518DB63" w:rsidR="007B4711" w:rsidRDefault="007B4711" w:rsidP="007B471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多种变形、表达更复杂的音乐关系</w:t>
      </w:r>
    </w:p>
    <w:p w14:paraId="75A5313D" w14:textId="77CF9AFA" w:rsidR="007B4711" w:rsidRDefault="007B4711" w:rsidP="007B4711">
      <w:pPr>
        <w:pStyle w:val="a3"/>
        <w:numPr>
          <w:ilvl w:val="2"/>
          <w:numId w:val="2"/>
        </w:numPr>
        <w:ind w:firstLineChars="0"/>
      </w:pPr>
      <w:r w:rsidRPr="007B4711">
        <w:lastRenderedPageBreak/>
        <w:t>parsimonious voice-leading (Cohn 1997)</w:t>
      </w:r>
    </w:p>
    <w:p w14:paraId="727963DA" w14:textId="1732FB7C" w:rsidR="007B4711" w:rsidRDefault="007B4711" w:rsidP="007B471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为音乐信息检索(</w:t>
      </w:r>
      <w:r>
        <w:t>MIR)</w:t>
      </w:r>
      <w:r w:rsidR="00635D69">
        <w:rPr>
          <w:rFonts w:hint="eastAsia"/>
        </w:rPr>
        <w:t>提供</w:t>
      </w:r>
      <w:r>
        <w:rPr>
          <w:rFonts w:hint="eastAsia"/>
        </w:rPr>
        <w:t>理论基础</w:t>
      </w:r>
    </w:p>
    <w:p w14:paraId="19E67008" w14:textId="6F421DB5" w:rsidR="00A87A28" w:rsidRDefault="00B02C7E" w:rsidP="00B02C7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和弦识别器</w:t>
      </w:r>
      <w:r w:rsidRPr="00B02C7E">
        <w:t>(Harte,Sandler,andGasser2006</w:t>
      </w:r>
      <w:r>
        <w:rPr>
          <w:rFonts w:hint="eastAsia"/>
        </w:rPr>
        <w:t>)</w:t>
      </w:r>
    </w:p>
    <w:p w14:paraId="199683D2" w14:textId="223F39C3" w:rsidR="00B02C7E" w:rsidRDefault="00D47AFC" w:rsidP="00B02C7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结构可视化</w:t>
      </w:r>
      <w:r w:rsidRPr="00D47AFC">
        <w:t xml:space="preserve">(Bergstrom, </w:t>
      </w:r>
      <w:proofErr w:type="spellStart"/>
      <w:r w:rsidRPr="00D47AFC">
        <w:t>Karahalios</w:t>
      </w:r>
      <w:proofErr w:type="spellEnd"/>
      <w:r w:rsidRPr="00D47AFC">
        <w:t>, and Hart 2007)</w:t>
      </w:r>
    </w:p>
    <w:p w14:paraId="6E97A955" w14:textId="2F771071" w:rsidR="00A209F1" w:rsidRDefault="00D50A26" w:rsidP="00A209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本文用具体音调代替音调类</w:t>
      </w:r>
    </w:p>
    <w:p w14:paraId="03815D61" w14:textId="3E3849AC" w:rsidR="000F6B2B" w:rsidRDefault="000F6B2B" w:rsidP="000F6B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网格四边形化</w:t>
      </w:r>
    </w:p>
    <w:p w14:paraId="106F185D" w14:textId="53DA5FD3" w:rsidR="000F6B2B" w:rsidRDefault="000F6B2B" w:rsidP="000F6B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半音最近距离拓展</w:t>
      </w:r>
    </w:p>
    <w:p w14:paraId="7B9AFBCA" w14:textId="6A4086A8" w:rsidR="000F6B2B" w:rsidRDefault="000F6B2B" w:rsidP="000F6B2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遍布</w:t>
      </w:r>
      <w:r>
        <w:t>C0</w:t>
      </w:r>
      <w:r>
        <w:rPr>
          <w:rFonts w:hint="eastAsia"/>
        </w:rPr>
        <w:t>到</w:t>
      </w:r>
      <w:r w:rsidR="00875AED">
        <w:rPr>
          <w:rFonts w:hint="eastAsia"/>
        </w:rPr>
        <w:t>C8#</w:t>
      </w:r>
    </w:p>
    <w:p w14:paraId="487AC967" w14:textId="7CA6D881" w:rsidR="00875AED" w:rsidRDefault="00875AED" w:rsidP="00875A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每个beat是一个片段</w:t>
      </w:r>
    </w:p>
    <w:p w14:paraId="27CCBE4E" w14:textId="43604F8E" w:rsidR="00875AED" w:rsidRDefault="00875AED" w:rsidP="00875AE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片段中出现的在矩阵中是1</w:t>
      </w:r>
    </w:p>
    <w:p w14:paraId="60D8C151" w14:textId="22CCF46B" w:rsidR="00875AED" w:rsidRDefault="00875AED" w:rsidP="00875AE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否则是0</w:t>
      </w:r>
    </w:p>
    <w:p w14:paraId="2BC978DA" w14:textId="77777777" w:rsidR="00875AED" w:rsidRDefault="00875AED" w:rsidP="00875AED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14:paraId="30FD071D" w14:textId="06DD4EC6" w:rsidR="007B4711" w:rsidRDefault="00875AED" w:rsidP="002B77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网络结构</w:t>
      </w:r>
    </w:p>
    <w:p w14:paraId="7D337578" w14:textId="5B270802" w:rsidR="00DC6AC4" w:rsidRDefault="00B62447" w:rsidP="00B62447">
      <w:pPr>
        <w:ind w:left="780"/>
      </w:pPr>
      <w:r>
        <w:rPr>
          <w:rFonts w:hint="eastAsia"/>
        </w:rPr>
        <w:t>两层CNN编码，一层全连接解码</w:t>
      </w:r>
    </w:p>
    <w:p w14:paraId="036B1DC8" w14:textId="48CC4B3F" w:rsidR="00B62447" w:rsidRDefault="00B62447" w:rsidP="00B62447">
      <w:pPr>
        <w:ind w:left="780"/>
      </w:pPr>
      <w:r>
        <w:rPr>
          <w:rFonts w:hint="eastAsia"/>
        </w:rPr>
        <w:t>3层LSTM将训练好的编码训练到下一个时间的编码</w:t>
      </w:r>
    </w:p>
    <w:p w14:paraId="606F9291" w14:textId="3B862505" w:rsidR="00B62447" w:rsidRDefault="00B62447" w:rsidP="00B62447">
      <w:pPr>
        <w:ind w:left="780"/>
      </w:pPr>
      <w:r>
        <w:t>S</w:t>
      </w:r>
      <w:r>
        <w:rPr>
          <w:rFonts w:hint="eastAsia"/>
        </w:rPr>
        <w:t>igmoid交叉</w:t>
      </w:r>
      <w:proofErr w:type="gramStart"/>
      <w:r>
        <w:rPr>
          <w:rFonts w:hint="eastAsia"/>
        </w:rPr>
        <w:t>熵</w:t>
      </w:r>
      <w:proofErr w:type="gramEnd"/>
    </w:p>
    <w:p w14:paraId="24470D48" w14:textId="54D53C2D" w:rsidR="00AD0F01" w:rsidRDefault="00AD0F01" w:rsidP="00B62447">
      <w:pPr>
        <w:ind w:left="780"/>
      </w:pPr>
    </w:p>
    <w:p w14:paraId="249B0BC5" w14:textId="6B1F5842" w:rsidR="00AD0F01" w:rsidRDefault="00AD0F01" w:rsidP="00B62447">
      <w:pPr>
        <w:ind w:left="780"/>
      </w:pPr>
    </w:p>
    <w:p w14:paraId="7AC0969D" w14:textId="57C3FCC2" w:rsidR="00AD0F01" w:rsidRDefault="00AD0F01" w:rsidP="00AD0F01">
      <w:r>
        <w:rPr>
          <w:rFonts w:hint="eastAsia"/>
        </w:rPr>
        <w:t>二、</w:t>
      </w:r>
      <w:r w:rsidRPr="00AD0F01">
        <w:t>arbitrary transcription algorithm</w:t>
      </w:r>
      <w:r>
        <w:t xml:space="preserve">  </w:t>
      </w:r>
      <w:r>
        <w:rPr>
          <w:rFonts w:hint="eastAsia"/>
        </w:rPr>
        <w:t>+</w:t>
      </w:r>
      <w:r>
        <w:t xml:space="preserve"> </w:t>
      </w:r>
      <w:r w:rsidRPr="00AD0F01">
        <w:t xml:space="preserve"> advice of an expert trained on symbolic sequences</w:t>
      </w:r>
    </w:p>
    <w:p w14:paraId="14C4940B" w14:textId="63E93902" w:rsidR="00AD0F01" w:rsidRDefault="00AD0F01" w:rsidP="00AD0F01">
      <w:pPr>
        <w:rPr>
          <w:rFonts w:hint="eastAsia"/>
        </w:rPr>
      </w:pPr>
      <w:r>
        <w:tab/>
      </w:r>
      <w:r>
        <w:rPr>
          <w:rFonts w:hint="eastAsia"/>
        </w:rPr>
        <w:t>任意转录算法+符号序列上的专家建议</w:t>
      </w:r>
    </w:p>
    <w:p w14:paraId="2C89D80F" w14:textId="5516291B" w:rsidR="00AD0F01" w:rsidRDefault="00AD0F01" w:rsidP="00EC689C">
      <w:pPr>
        <w:pStyle w:val="a3"/>
        <w:numPr>
          <w:ilvl w:val="0"/>
          <w:numId w:val="3"/>
        </w:numPr>
        <w:ind w:firstLineChars="0"/>
      </w:pPr>
      <w:r w:rsidRPr="00AD0F01">
        <w:t>Restricted Boltzmann machines</w:t>
      </w:r>
      <w:r>
        <w:tab/>
      </w:r>
    </w:p>
    <w:p w14:paraId="37DACE31" w14:textId="5B4355DB" w:rsidR="00EC689C" w:rsidRDefault="00EC689C" w:rsidP="00EC68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Gibbs采样？</w:t>
      </w:r>
    </w:p>
    <w:p w14:paraId="4141959D" w14:textId="0E29BCD9" w:rsidR="00EC689C" w:rsidRDefault="00EC689C" w:rsidP="00EC68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NADE（</w:t>
      </w:r>
      <w:r w:rsidRPr="00EC689C">
        <w:t>The neural autoregressive distribution estimator</w:t>
      </w:r>
      <w:r>
        <w:rPr>
          <w:rFonts w:hint="eastAsia"/>
        </w:rPr>
        <w:t>）</w:t>
      </w:r>
    </w:p>
    <w:p w14:paraId="723E9B9C" w14:textId="0522FC57" w:rsidR="00EC689C" w:rsidRDefault="00EC689C" w:rsidP="00EC689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条件分布</w:t>
      </w:r>
      <w:proofErr w:type="spellStart"/>
      <w:r>
        <w:rPr>
          <w:rFonts w:hint="eastAsia"/>
        </w:rPr>
        <w:t>v</w:t>
      </w:r>
      <w:r>
        <w:t>j</w:t>
      </w:r>
      <w:proofErr w:type="spellEnd"/>
      <w:r>
        <w:rPr>
          <w:rFonts w:hint="eastAsia"/>
        </w:rPr>
        <w:t>表示为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rPr>
          <w:rFonts w:hint="eastAsia"/>
        </w:rPr>
        <w:t>的非线性函数(</w:t>
      </w:r>
      <w:r>
        <w:t>k &lt; j)</w:t>
      </w:r>
    </w:p>
    <w:p w14:paraId="2A374483" w14:textId="77777777" w:rsidR="00EC689C" w:rsidRDefault="00EC689C" w:rsidP="00EC689C">
      <w:pPr>
        <w:pStyle w:val="a3"/>
        <w:numPr>
          <w:ilvl w:val="2"/>
          <w:numId w:val="3"/>
        </w:numPr>
        <w:ind w:firstLineChars="0"/>
        <w:rPr>
          <w:rFonts w:hint="eastAsia"/>
        </w:rPr>
      </w:pPr>
    </w:p>
    <w:p w14:paraId="089BB296" w14:textId="03D1D2C5" w:rsidR="00EC689C" w:rsidRDefault="007966AA" w:rsidP="00EC689C">
      <w:pPr>
        <w:pStyle w:val="a3"/>
        <w:numPr>
          <w:ilvl w:val="0"/>
          <w:numId w:val="3"/>
        </w:numPr>
        <w:ind w:firstLineChars="0"/>
      </w:pPr>
      <w:r>
        <w:t>RT RBM(</w:t>
      </w:r>
      <w:r>
        <w:rPr>
          <w:rFonts w:hint="eastAsia"/>
        </w:rPr>
        <w:t>循环时序RBM</w:t>
      </w:r>
      <w:r>
        <w:t>)</w:t>
      </w:r>
    </w:p>
    <w:p w14:paraId="238F8A63" w14:textId="64794462" w:rsidR="007966AA" w:rsidRDefault="007966AA" w:rsidP="007966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约束：隐藏单元必须描述条件分布并传达时序信息</w:t>
      </w:r>
    </w:p>
    <w:p w14:paraId="3B0C3E71" w14:textId="28AF069E" w:rsidR="007966AA" w:rsidRDefault="007966AA" w:rsidP="00EC68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RNN-RBM</w:t>
      </w:r>
    </w:p>
    <w:p w14:paraId="5D9DA50D" w14:textId="75394641" w:rsidR="007966AA" w:rsidRDefault="00455411" w:rsidP="007966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去掉限制，加入h</w:t>
      </w:r>
      <w:r>
        <w:t>(t)</w:t>
      </w:r>
      <w:r>
        <w:rPr>
          <w:rFonts w:hint="eastAsia"/>
        </w:rPr>
        <w:t>⑧</w:t>
      </w:r>
      <w:r w:rsidR="00B76A52">
        <w:tab/>
      </w:r>
      <w:r w:rsidR="00B76A52">
        <w:rPr>
          <w:rFonts w:hint="eastAsia"/>
        </w:rPr>
        <w:t>平均场值？？</w:t>
      </w:r>
    </w:p>
    <w:p w14:paraId="0607BD85" w14:textId="1C30EC73" w:rsidR="00455411" w:rsidRPr="00C2323E" w:rsidRDefault="00455411" w:rsidP="0045541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初始化方法</w:t>
      </w:r>
    </w:p>
    <w:sectPr w:rsidR="00455411" w:rsidRPr="00C2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E166B"/>
    <w:multiLevelType w:val="hybridMultilevel"/>
    <w:tmpl w:val="57F0FCCA"/>
    <w:lvl w:ilvl="0" w:tplc="330A8E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C73C64"/>
    <w:multiLevelType w:val="hybridMultilevel"/>
    <w:tmpl w:val="99C49176"/>
    <w:lvl w:ilvl="0" w:tplc="C3C844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AB5636"/>
    <w:multiLevelType w:val="hybridMultilevel"/>
    <w:tmpl w:val="7780EE02"/>
    <w:lvl w:ilvl="0" w:tplc="68B0B3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BF"/>
    <w:rsid w:val="000F6B2B"/>
    <w:rsid w:val="00105E68"/>
    <w:rsid w:val="001A1E71"/>
    <w:rsid w:val="001B3ABF"/>
    <w:rsid w:val="002324FA"/>
    <w:rsid w:val="00240484"/>
    <w:rsid w:val="00251677"/>
    <w:rsid w:val="00291B45"/>
    <w:rsid w:val="00294582"/>
    <w:rsid w:val="002B77D7"/>
    <w:rsid w:val="003242D6"/>
    <w:rsid w:val="0042038F"/>
    <w:rsid w:val="00455411"/>
    <w:rsid w:val="00467216"/>
    <w:rsid w:val="005237C9"/>
    <w:rsid w:val="00635D69"/>
    <w:rsid w:val="00734C4C"/>
    <w:rsid w:val="007966AA"/>
    <w:rsid w:val="007B4711"/>
    <w:rsid w:val="0083541B"/>
    <w:rsid w:val="00866140"/>
    <w:rsid w:val="00875AED"/>
    <w:rsid w:val="00923CB7"/>
    <w:rsid w:val="00935113"/>
    <w:rsid w:val="009C7B75"/>
    <w:rsid w:val="009E2312"/>
    <w:rsid w:val="009F7B4F"/>
    <w:rsid w:val="00A209F1"/>
    <w:rsid w:val="00A87A28"/>
    <w:rsid w:val="00AD0F01"/>
    <w:rsid w:val="00B02C7E"/>
    <w:rsid w:val="00B35F73"/>
    <w:rsid w:val="00B42773"/>
    <w:rsid w:val="00B62447"/>
    <w:rsid w:val="00B76A52"/>
    <w:rsid w:val="00BD4690"/>
    <w:rsid w:val="00C2323E"/>
    <w:rsid w:val="00C82FE6"/>
    <w:rsid w:val="00CA1CF4"/>
    <w:rsid w:val="00CE23CD"/>
    <w:rsid w:val="00CF3F29"/>
    <w:rsid w:val="00CF6702"/>
    <w:rsid w:val="00D12AA5"/>
    <w:rsid w:val="00D47AFC"/>
    <w:rsid w:val="00D50A26"/>
    <w:rsid w:val="00DC6AC4"/>
    <w:rsid w:val="00E30FC2"/>
    <w:rsid w:val="00EB17AB"/>
    <w:rsid w:val="00EC689C"/>
    <w:rsid w:val="00F0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C52B"/>
  <w15:chartTrackingRefBased/>
  <w15:docId w15:val="{4F11727F-2B05-44CB-A5D1-C978EABA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2019-07-02T03:27:00Z</dcterms:created>
  <dcterms:modified xsi:type="dcterms:W3CDTF">2019-07-05T15:38:00Z</dcterms:modified>
</cp:coreProperties>
</file>