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A1674" w:rsidP="00EA1674" w:rsidRDefault="00EA1674" w14:paraId="35979D5E" w14:textId="77777777">
      <w:pPr>
        <w:jc w:val="center"/>
      </w:pPr>
    </w:p>
    <w:p w:rsidR="00EA1674" w:rsidP="00EA1674" w:rsidRDefault="00EA1674" w14:paraId="147CF026" w14:textId="77777777">
      <w:pPr>
        <w:jc w:val="center"/>
      </w:pPr>
    </w:p>
    <w:p w:rsidR="00EA1674" w:rsidP="00EA1674" w:rsidRDefault="00EA1674" w14:paraId="1815A2D8" w14:textId="77777777">
      <w:pPr>
        <w:jc w:val="center"/>
      </w:pPr>
    </w:p>
    <w:p w:rsidR="00EA1674" w:rsidP="00EA1674" w:rsidRDefault="00EA1674" w14:paraId="1115056C" w14:textId="77777777">
      <w:pPr>
        <w:jc w:val="center"/>
      </w:pPr>
      <w:r>
        <w:rPr>
          <w:noProof/>
        </w:rPr>
        <w:drawing>
          <wp:inline distT="0" distB="0" distL="0" distR="0" wp14:anchorId="6E31C345" wp14:editId="061D1DB7">
            <wp:extent cx="5307483" cy="1000125"/>
            <wp:effectExtent l="0" t="0" r="7620" b="0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732" cy="100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674" w:rsidP="00EA1674" w:rsidRDefault="00EA1674" w14:paraId="6E7DC89D" w14:textId="77777777">
      <w:pPr>
        <w:rPr>
          <w:sz w:val="40"/>
        </w:rPr>
      </w:pPr>
    </w:p>
    <w:p w:rsidR="00EA1674" w:rsidP="00EA1674" w:rsidRDefault="00EA1674" w14:paraId="6A861AB4" w14:textId="77777777">
      <w:pPr>
        <w:jc w:val="center"/>
        <w:rPr>
          <w:rStyle w:val="Heading1Char"/>
          <w:rFonts w:eastAsiaTheme="minorHAnsi"/>
          <w:i w:val="0"/>
          <w:iCs/>
          <w:sz w:val="48"/>
          <w:szCs w:val="48"/>
        </w:rPr>
      </w:pPr>
    </w:p>
    <w:p w:rsidR="00EA1674" w:rsidP="00EA1674" w:rsidRDefault="00EA1674" w14:paraId="35BB6C58" w14:textId="77777777">
      <w:pPr>
        <w:jc w:val="center"/>
        <w:rPr>
          <w:rStyle w:val="Heading1Char"/>
          <w:rFonts w:eastAsiaTheme="minorHAnsi"/>
          <w:i w:val="0"/>
          <w:iCs/>
          <w:sz w:val="48"/>
          <w:szCs w:val="48"/>
        </w:rPr>
      </w:pPr>
    </w:p>
    <w:p w:rsidRPr="000265D9" w:rsidR="00D701B0" w:rsidP="00EA1674" w:rsidRDefault="00EA1674" w14:paraId="1E084D24" w14:textId="77777777">
      <w:pPr>
        <w:jc w:val="center"/>
        <w:rPr>
          <w:rFonts w:ascii="Arial" w:hAnsi="Arial" w:cs="Arial"/>
          <w:b/>
          <w:bCs/>
          <w:i/>
          <w:sz w:val="48"/>
          <w:szCs w:val="48"/>
        </w:rPr>
      </w:pPr>
      <w:r w:rsidRPr="000265D9">
        <w:rPr>
          <w:rStyle w:val="Heading1Char"/>
          <w:rFonts w:eastAsiaTheme="minorHAnsi"/>
          <w:i w:val="0"/>
          <w:sz w:val="48"/>
          <w:szCs w:val="48"/>
        </w:rPr>
        <w:t>Known Bugs &amp; Unfinished Features</w:t>
      </w:r>
    </w:p>
    <w:p w:rsidRPr="00594FC2" w:rsidR="00EA1674" w:rsidP="00EA1674" w:rsidRDefault="00EA1674" w14:paraId="7193621F" w14:textId="71A9A30F">
      <w:pPr>
        <w:jc w:val="center"/>
        <w:rPr>
          <w:rFonts w:ascii="Arial" w:hAnsi="Arial" w:cs="Arial"/>
          <w:b/>
          <w:bCs/>
          <w:iCs/>
          <w:sz w:val="48"/>
          <w:szCs w:val="48"/>
        </w:rPr>
      </w:pPr>
      <w:r w:rsidRPr="00594FC2">
        <w:rPr>
          <w:rFonts w:ascii="Arial" w:hAnsi="Arial" w:cs="Arial"/>
          <w:b/>
          <w:bCs/>
          <w:iCs/>
          <w:sz w:val="48"/>
          <w:szCs w:val="48"/>
        </w:rPr>
        <w:t>For</w:t>
      </w:r>
      <w:r w:rsidR="00D701B0">
        <w:rPr>
          <w:rFonts w:ascii="Arial" w:hAnsi="Arial" w:cs="Arial"/>
          <w:b/>
          <w:bCs/>
          <w:iCs/>
          <w:sz w:val="48"/>
          <w:szCs w:val="48"/>
        </w:rPr>
        <w:t xml:space="preserve"> </w:t>
      </w:r>
      <w:r w:rsidRPr="00594FC2">
        <w:rPr>
          <w:rFonts w:ascii="Arial" w:hAnsi="Arial" w:cs="Arial"/>
          <w:b/>
          <w:bCs/>
          <w:iCs/>
          <w:sz w:val="48"/>
          <w:szCs w:val="48"/>
        </w:rPr>
        <w:t>Cloud-Connected Toaster Oven</w:t>
      </w:r>
    </w:p>
    <w:p w:rsidR="00EA1674" w:rsidP="00EA1674" w:rsidRDefault="00EA1674" w14:paraId="3E2837AC" w14:textId="77777777">
      <w:pPr>
        <w:jc w:val="center"/>
        <w:rPr>
          <w:rFonts w:cs="Arial"/>
          <w:b/>
          <w:bCs/>
        </w:rPr>
      </w:pPr>
    </w:p>
    <w:p w:rsidR="00EA1674" w:rsidP="00EA1674" w:rsidRDefault="00EA1674" w14:paraId="27EC976E" w14:textId="77777777">
      <w:pPr>
        <w:jc w:val="center"/>
        <w:rPr>
          <w:rFonts w:cs="Arial"/>
          <w:b/>
          <w:bCs/>
        </w:rPr>
      </w:pPr>
    </w:p>
    <w:p w:rsidR="00EA1674" w:rsidP="00EA1674" w:rsidRDefault="00EA1674" w14:paraId="3A7A178D" w14:textId="77777777">
      <w:pPr>
        <w:rPr>
          <w:rFonts w:cs="Arial"/>
          <w:b/>
          <w:bCs/>
          <w:sz w:val="40"/>
        </w:rPr>
      </w:pPr>
    </w:p>
    <w:p w:rsidRPr="00594FC2" w:rsidR="00EA1674" w:rsidP="00EA1674" w:rsidRDefault="00EA1674" w14:paraId="78E645B9" w14:textId="77777777">
      <w:pPr>
        <w:jc w:val="center"/>
        <w:rPr>
          <w:rFonts w:ascii="Arial" w:hAnsi="Arial" w:cs="Arial"/>
          <w:sz w:val="48"/>
          <w:szCs w:val="48"/>
        </w:rPr>
      </w:pPr>
      <w:r w:rsidRPr="00594FC2">
        <w:rPr>
          <w:rFonts w:ascii="Arial" w:hAnsi="Arial" w:cs="Arial"/>
          <w:b/>
          <w:bCs/>
          <w:sz w:val="48"/>
          <w:szCs w:val="48"/>
        </w:rPr>
        <w:t xml:space="preserve">Document Version: </w:t>
      </w:r>
      <w:r w:rsidRPr="00594FC2">
        <w:rPr>
          <w:rFonts w:ascii="Arial" w:hAnsi="Arial" w:cs="Arial"/>
          <w:sz w:val="48"/>
          <w:szCs w:val="48"/>
        </w:rPr>
        <w:t>1.0</w:t>
      </w:r>
    </w:p>
    <w:p w:rsidR="00EA1674" w:rsidP="00EA1674" w:rsidRDefault="00EA1674" w14:paraId="350DD1AE" w14:textId="237726DA">
      <w:pPr>
        <w:jc w:val="center"/>
        <w:rPr>
          <w:rFonts w:ascii="Arial" w:hAnsi="Arial" w:cs="Arial"/>
          <w:sz w:val="48"/>
          <w:szCs w:val="48"/>
        </w:rPr>
      </w:pPr>
      <w:r w:rsidRPr="00594FC2">
        <w:rPr>
          <w:rFonts w:ascii="Arial" w:hAnsi="Arial" w:cs="Arial"/>
          <w:b/>
          <w:bCs/>
          <w:sz w:val="48"/>
          <w:szCs w:val="48"/>
        </w:rPr>
        <w:t xml:space="preserve">Date: </w:t>
      </w:r>
      <w:r w:rsidRPr="00594FC2">
        <w:rPr>
          <w:rFonts w:ascii="Arial" w:hAnsi="Arial" w:cs="Arial"/>
          <w:sz w:val="48"/>
          <w:szCs w:val="48"/>
        </w:rPr>
        <w:t>05/18/2022</w:t>
      </w:r>
    </w:p>
    <w:p w:rsidR="00EA1674" w:rsidRDefault="00EA1674" w14:paraId="2D1A3211" w14:textId="77777777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 w:type="page"/>
      </w:r>
    </w:p>
    <w:p w:rsidRPr="00A877A6" w:rsidR="00A877A6" w:rsidP="5611C615" w:rsidRDefault="004B7951" w14:paraId="7E819C23" w14:textId="04705EE6">
      <w:pPr>
        <w:rPr>
          <w:rFonts w:ascii="Arial" w:hAnsi="Arial" w:cs="Arial"/>
          <w:b/>
          <w:bCs/>
          <w:sz w:val="36"/>
          <w:szCs w:val="36"/>
        </w:rPr>
      </w:pPr>
      <w:r w:rsidRPr="5611C615">
        <w:rPr>
          <w:rFonts w:ascii="Arial" w:hAnsi="Arial" w:cs="Arial"/>
          <w:b/>
          <w:bCs/>
          <w:sz w:val="36"/>
          <w:szCs w:val="36"/>
        </w:rPr>
        <w:t>Cloud</w:t>
      </w:r>
    </w:p>
    <w:p w:rsidR="00A877A6" w:rsidP="004B7951" w:rsidRDefault="00A877A6" w14:paraId="0906546F" w14:textId="44A16F21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Unfinished Features</w:t>
      </w:r>
    </w:p>
    <w:p w:rsidR="00A877A6" w:rsidP="00A877A6" w:rsidRDefault="00A877A6" w14:paraId="79A063DB" w14:textId="7370FC8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 State</w:t>
      </w:r>
      <w:r w:rsidR="00D3171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D3171A">
        <w:rPr>
          <w:rFonts w:ascii="Arial" w:hAnsi="Arial" w:cs="Arial"/>
          <w:sz w:val="24"/>
          <w:szCs w:val="24"/>
        </w:rPr>
        <w:t>reportState.js</w:t>
      </w:r>
      <w:proofErr w:type="spellEnd"/>
      <w:r w:rsidR="00D3171A">
        <w:rPr>
          <w:rFonts w:ascii="Arial" w:hAnsi="Arial" w:cs="Arial"/>
          <w:sz w:val="24"/>
          <w:szCs w:val="24"/>
        </w:rPr>
        <w:t xml:space="preserve">): </w:t>
      </w:r>
      <w:r w:rsidR="00000E33">
        <w:rPr>
          <w:rFonts w:ascii="Arial" w:hAnsi="Arial" w:cs="Arial"/>
          <w:sz w:val="24"/>
          <w:szCs w:val="24"/>
        </w:rPr>
        <w:t>The i</w:t>
      </w:r>
      <w:r w:rsidR="00D3171A">
        <w:rPr>
          <w:rFonts w:ascii="Arial" w:hAnsi="Arial" w:cs="Arial"/>
          <w:sz w:val="24"/>
          <w:szCs w:val="24"/>
        </w:rPr>
        <w:t>nitial code implementation</w:t>
      </w:r>
      <w:r w:rsidR="00EF7FA6">
        <w:rPr>
          <w:rFonts w:ascii="Arial" w:hAnsi="Arial" w:cs="Arial"/>
          <w:sz w:val="24"/>
          <w:szCs w:val="24"/>
        </w:rPr>
        <w:t xml:space="preserve"> was</w:t>
      </w:r>
      <w:r w:rsidR="00D3171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3171A">
        <w:rPr>
          <w:rFonts w:ascii="Arial" w:hAnsi="Arial" w:cs="Arial"/>
          <w:sz w:val="24"/>
          <w:szCs w:val="24"/>
        </w:rPr>
        <w:t>completed</w:t>
      </w:r>
      <w:r w:rsidR="00057209">
        <w:rPr>
          <w:rFonts w:ascii="Arial" w:hAnsi="Arial" w:cs="Arial"/>
          <w:sz w:val="24"/>
          <w:szCs w:val="24"/>
        </w:rPr>
        <w:t>,</w:t>
      </w:r>
      <w:proofErr w:type="gramEnd"/>
      <w:r w:rsidR="00057209">
        <w:rPr>
          <w:rFonts w:ascii="Arial" w:hAnsi="Arial" w:cs="Arial"/>
          <w:sz w:val="24"/>
          <w:szCs w:val="24"/>
        </w:rPr>
        <w:t xml:space="preserve"> h</w:t>
      </w:r>
      <w:r w:rsidR="00C95332">
        <w:rPr>
          <w:rFonts w:ascii="Arial" w:hAnsi="Arial" w:cs="Arial"/>
          <w:sz w:val="24"/>
          <w:szCs w:val="24"/>
        </w:rPr>
        <w:t>owever, the functionality was never tested</w:t>
      </w:r>
      <w:r w:rsidR="00057209">
        <w:rPr>
          <w:rFonts w:ascii="Arial" w:hAnsi="Arial" w:cs="Arial"/>
          <w:sz w:val="24"/>
          <w:szCs w:val="24"/>
        </w:rPr>
        <w:t>. In its current state,</w:t>
      </w:r>
      <w:r w:rsidR="00A84DE3">
        <w:rPr>
          <w:rFonts w:ascii="Arial" w:hAnsi="Arial" w:cs="Arial"/>
          <w:sz w:val="24"/>
          <w:szCs w:val="24"/>
        </w:rPr>
        <w:t xml:space="preserve"> </w:t>
      </w:r>
      <w:r w:rsidR="002E1CB5">
        <w:rPr>
          <w:rFonts w:ascii="Arial" w:hAnsi="Arial" w:cs="Arial"/>
          <w:sz w:val="24"/>
          <w:szCs w:val="24"/>
        </w:rPr>
        <w:t>commands</w:t>
      </w:r>
      <w:r w:rsidR="00C524B2">
        <w:rPr>
          <w:rFonts w:ascii="Arial" w:hAnsi="Arial" w:cs="Arial"/>
          <w:sz w:val="24"/>
          <w:szCs w:val="24"/>
        </w:rPr>
        <w:t xml:space="preserve"> </w:t>
      </w:r>
      <w:r w:rsidR="00A84DE3">
        <w:rPr>
          <w:rFonts w:ascii="Arial" w:hAnsi="Arial" w:cs="Arial"/>
          <w:sz w:val="24"/>
          <w:szCs w:val="24"/>
        </w:rPr>
        <w:t xml:space="preserve">can be sent </w:t>
      </w:r>
      <w:r w:rsidR="00C524B2">
        <w:rPr>
          <w:rFonts w:ascii="Arial" w:hAnsi="Arial" w:cs="Arial"/>
          <w:sz w:val="24"/>
          <w:szCs w:val="24"/>
        </w:rPr>
        <w:t xml:space="preserve">from </w:t>
      </w:r>
      <w:r w:rsidR="00A84DE3">
        <w:rPr>
          <w:rFonts w:ascii="Arial" w:hAnsi="Arial" w:cs="Arial"/>
          <w:sz w:val="24"/>
          <w:szCs w:val="24"/>
        </w:rPr>
        <w:t>a</w:t>
      </w:r>
      <w:r w:rsidR="00C524B2">
        <w:rPr>
          <w:rFonts w:ascii="Arial" w:hAnsi="Arial" w:cs="Arial"/>
          <w:sz w:val="24"/>
          <w:szCs w:val="24"/>
        </w:rPr>
        <w:t xml:space="preserve"> Google Assist</w:t>
      </w:r>
      <w:r w:rsidR="00A84DE3">
        <w:rPr>
          <w:rFonts w:ascii="Arial" w:hAnsi="Arial" w:cs="Arial"/>
          <w:sz w:val="24"/>
          <w:szCs w:val="24"/>
        </w:rPr>
        <w:t>ant</w:t>
      </w:r>
      <w:r w:rsidR="002E1CB5">
        <w:rPr>
          <w:rFonts w:ascii="Arial" w:hAnsi="Arial" w:cs="Arial"/>
          <w:sz w:val="24"/>
          <w:szCs w:val="24"/>
        </w:rPr>
        <w:t xml:space="preserve"> to Firebase, but any data sent from </w:t>
      </w:r>
      <w:r w:rsidR="00A84DE3">
        <w:rPr>
          <w:rFonts w:ascii="Arial" w:hAnsi="Arial" w:cs="Arial"/>
          <w:sz w:val="24"/>
          <w:szCs w:val="24"/>
        </w:rPr>
        <w:t>a</w:t>
      </w:r>
      <w:r w:rsidR="002E1CB5">
        <w:rPr>
          <w:rFonts w:ascii="Arial" w:hAnsi="Arial" w:cs="Arial"/>
          <w:sz w:val="24"/>
          <w:szCs w:val="24"/>
        </w:rPr>
        <w:t xml:space="preserve"> device to Firebase </w:t>
      </w:r>
      <w:r w:rsidR="009355A7">
        <w:rPr>
          <w:rFonts w:ascii="Arial" w:hAnsi="Arial" w:cs="Arial"/>
          <w:sz w:val="24"/>
          <w:szCs w:val="24"/>
        </w:rPr>
        <w:t>may not</w:t>
      </w:r>
      <w:r w:rsidR="002E1CB5">
        <w:rPr>
          <w:rFonts w:ascii="Arial" w:hAnsi="Arial" w:cs="Arial"/>
          <w:sz w:val="24"/>
          <w:szCs w:val="24"/>
        </w:rPr>
        <w:t xml:space="preserve"> update the </w:t>
      </w:r>
      <w:proofErr w:type="spellStart"/>
      <w:r w:rsidR="002E1CB5">
        <w:rPr>
          <w:rFonts w:ascii="Arial" w:hAnsi="Arial" w:cs="Arial"/>
          <w:sz w:val="24"/>
          <w:szCs w:val="24"/>
        </w:rPr>
        <w:t>Homegraph</w:t>
      </w:r>
      <w:proofErr w:type="spellEnd"/>
      <w:r w:rsidR="002E1CB5">
        <w:rPr>
          <w:rFonts w:ascii="Arial" w:hAnsi="Arial" w:cs="Arial"/>
          <w:sz w:val="24"/>
          <w:szCs w:val="24"/>
        </w:rPr>
        <w:t xml:space="preserve"> API </w:t>
      </w:r>
      <w:r w:rsidR="009355A7">
        <w:rPr>
          <w:rFonts w:ascii="Arial" w:hAnsi="Arial" w:cs="Arial"/>
          <w:sz w:val="24"/>
          <w:szCs w:val="24"/>
        </w:rPr>
        <w:t>accordingly.</w:t>
      </w:r>
      <w:r w:rsidR="007557C6">
        <w:rPr>
          <w:rFonts w:ascii="Arial" w:hAnsi="Arial" w:cs="Arial"/>
          <w:sz w:val="24"/>
          <w:szCs w:val="24"/>
        </w:rPr>
        <w:t xml:space="preserve"> This also means that the Google Home app and the Google Assistant may </w:t>
      </w:r>
      <w:r w:rsidR="00110124">
        <w:rPr>
          <w:rFonts w:ascii="Arial" w:hAnsi="Arial" w:cs="Arial"/>
          <w:sz w:val="24"/>
          <w:szCs w:val="24"/>
        </w:rPr>
        <w:t>also have outdated information if the user updated their device manually.</w:t>
      </w:r>
    </w:p>
    <w:p w:rsidR="00110124" w:rsidP="00A877A6" w:rsidRDefault="00110124" w14:paraId="0872E0FD" w14:textId="46009EE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7BA80BC0">
        <w:rPr>
          <w:rFonts w:ascii="Arial" w:hAnsi="Arial" w:cs="Arial"/>
          <w:sz w:val="24"/>
          <w:szCs w:val="24"/>
        </w:rPr>
        <w:t>Request Sync (</w:t>
      </w:r>
      <w:proofErr w:type="spellStart"/>
      <w:r w:rsidRPr="7BA80BC0">
        <w:rPr>
          <w:rFonts w:ascii="Arial" w:hAnsi="Arial" w:cs="Arial"/>
          <w:sz w:val="24"/>
          <w:szCs w:val="24"/>
        </w:rPr>
        <w:t>requestSync.js</w:t>
      </w:r>
      <w:proofErr w:type="spellEnd"/>
      <w:r w:rsidRPr="7BA80BC0">
        <w:rPr>
          <w:rFonts w:ascii="Arial" w:hAnsi="Arial" w:cs="Arial"/>
          <w:sz w:val="24"/>
          <w:szCs w:val="24"/>
        </w:rPr>
        <w:t xml:space="preserve">): The initial code implementation was </w:t>
      </w:r>
      <w:proofErr w:type="gramStart"/>
      <w:r w:rsidRPr="7BA80BC0">
        <w:rPr>
          <w:rFonts w:ascii="Arial" w:hAnsi="Arial" w:cs="Arial"/>
          <w:sz w:val="24"/>
          <w:szCs w:val="24"/>
        </w:rPr>
        <w:t>completed,</w:t>
      </w:r>
      <w:proofErr w:type="gramEnd"/>
      <w:r w:rsidRPr="7BA80BC0">
        <w:rPr>
          <w:rFonts w:ascii="Arial" w:hAnsi="Arial" w:cs="Arial"/>
          <w:sz w:val="24"/>
          <w:szCs w:val="24"/>
        </w:rPr>
        <w:t xml:space="preserve"> however, the functionality was never tested. In its current state, </w:t>
      </w:r>
      <w:r w:rsidRPr="7BA80BC0" w:rsidR="00AF0374">
        <w:rPr>
          <w:rFonts w:ascii="Arial" w:hAnsi="Arial" w:cs="Arial"/>
          <w:sz w:val="24"/>
          <w:szCs w:val="24"/>
        </w:rPr>
        <w:t>any new de</w:t>
      </w:r>
      <w:r w:rsidRPr="7BA80BC0" w:rsidR="005925A8">
        <w:rPr>
          <w:rFonts w:ascii="Arial" w:hAnsi="Arial" w:cs="Arial"/>
          <w:sz w:val="24"/>
          <w:szCs w:val="24"/>
        </w:rPr>
        <w:t xml:space="preserve">vices added or removed to </w:t>
      </w:r>
      <w:r w:rsidRPr="7BA80BC0" w:rsidR="00BD7B1A">
        <w:rPr>
          <w:rFonts w:ascii="Arial" w:hAnsi="Arial" w:cs="Arial"/>
          <w:sz w:val="24"/>
          <w:szCs w:val="24"/>
        </w:rPr>
        <w:t>a</w:t>
      </w:r>
      <w:r w:rsidRPr="7BA80BC0" w:rsidR="005925A8">
        <w:rPr>
          <w:rFonts w:ascii="Arial" w:hAnsi="Arial" w:cs="Arial"/>
          <w:sz w:val="24"/>
          <w:szCs w:val="24"/>
        </w:rPr>
        <w:t xml:space="preserve"> user’s </w:t>
      </w:r>
      <w:r w:rsidRPr="7BA80BC0" w:rsidR="00BD7B1A">
        <w:rPr>
          <w:rFonts w:ascii="Arial" w:hAnsi="Arial" w:cs="Arial"/>
          <w:sz w:val="24"/>
          <w:szCs w:val="24"/>
        </w:rPr>
        <w:t xml:space="preserve">linked </w:t>
      </w:r>
      <w:r w:rsidRPr="7BA80BC0" w:rsidR="005925A8">
        <w:rPr>
          <w:rFonts w:ascii="Arial" w:hAnsi="Arial" w:cs="Arial"/>
          <w:sz w:val="24"/>
          <w:szCs w:val="24"/>
        </w:rPr>
        <w:t xml:space="preserve">account may not update the </w:t>
      </w:r>
      <w:proofErr w:type="spellStart"/>
      <w:r w:rsidRPr="7BA80BC0" w:rsidR="005925A8">
        <w:rPr>
          <w:rFonts w:ascii="Arial" w:hAnsi="Arial" w:cs="Arial"/>
          <w:sz w:val="24"/>
          <w:szCs w:val="24"/>
        </w:rPr>
        <w:t>Homegraph</w:t>
      </w:r>
      <w:proofErr w:type="spellEnd"/>
      <w:r w:rsidRPr="7BA80BC0" w:rsidR="005925A8">
        <w:rPr>
          <w:rFonts w:ascii="Arial" w:hAnsi="Arial" w:cs="Arial"/>
          <w:sz w:val="24"/>
          <w:szCs w:val="24"/>
        </w:rPr>
        <w:t xml:space="preserve"> API accordingly.</w:t>
      </w:r>
      <w:r w:rsidRPr="7BA80BC0" w:rsidR="00BD7B1A">
        <w:rPr>
          <w:rFonts w:ascii="Arial" w:hAnsi="Arial" w:cs="Arial"/>
          <w:sz w:val="24"/>
          <w:szCs w:val="24"/>
        </w:rPr>
        <w:t xml:space="preserve"> This means that the user may have to unlink and relink their account before </w:t>
      </w:r>
      <w:r w:rsidRPr="7BA80BC0" w:rsidR="00D87D27">
        <w:rPr>
          <w:rFonts w:ascii="Arial" w:hAnsi="Arial" w:cs="Arial"/>
          <w:sz w:val="24"/>
          <w:szCs w:val="24"/>
        </w:rPr>
        <w:t xml:space="preserve">any </w:t>
      </w:r>
      <w:r w:rsidRPr="7BA80BC0" w:rsidR="00BD7B1A">
        <w:rPr>
          <w:rFonts w:ascii="Arial" w:hAnsi="Arial" w:cs="Arial"/>
          <w:sz w:val="24"/>
          <w:szCs w:val="24"/>
        </w:rPr>
        <w:t xml:space="preserve">changes in </w:t>
      </w:r>
      <w:r w:rsidRPr="7BA80BC0" w:rsidR="003B3C67">
        <w:rPr>
          <w:rFonts w:ascii="Arial" w:hAnsi="Arial" w:cs="Arial"/>
          <w:sz w:val="24"/>
          <w:szCs w:val="24"/>
        </w:rPr>
        <w:t xml:space="preserve">their owned devices </w:t>
      </w:r>
      <w:r w:rsidRPr="7BA80BC0" w:rsidR="00D87D27">
        <w:rPr>
          <w:rFonts w:ascii="Arial" w:hAnsi="Arial" w:cs="Arial"/>
          <w:sz w:val="24"/>
          <w:szCs w:val="24"/>
        </w:rPr>
        <w:t xml:space="preserve">(i.e., new traits or new devices) </w:t>
      </w:r>
      <w:r w:rsidRPr="7BA80BC0" w:rsidR="003B3C67">
        <w:rPr>
          <w:rFonts w:ascii="Arial" w:hAnsi="Arial" w:cs="Arial"/>
          <w:sz w:val="24"/>
          <w:szCs w:val="24"/>
        </w:rPr>
        <w:t>are updated</w:t>
      </w:r>
      <w:r w:rsidRPr="7BA80BC0" w:rsidR="00A81E95">
        <w:rPr>
          <w:rFonts w:ascii="Arial" w:hAnsi="Arial" w:cs="Arial"/>
          <w:sz w:val="24"/>
          <w:szCs w:val="24"/>
        </w:rPr>
        <w:t xml:space="preserve"> on their Google Assistant and </w:t>
      </w:r>
      <w:proofErr w:type="spellStart"/>
      <w:r w:rsidRPr="7BA80BC0" w:rsidR="00A81E95">
        <w:rPr>
          <w:rFonts w:ascii="Arial" w:hAnsi="Arial" w:cs="Arial"/>
          <w:sz w:val="24"/>
          <w:szCs w:val="24"/>
        </w:rPr>
        <w:t>Homegraph</w:t>
      </w:r>
      <w:proofErr w:type="spellEnd"/>
      <w:r w:rsidRPr="7BA80BC0" w:rsidR="003B3C67">
        <w:rPr>
          <w:rFonts w:ascii="Arial" w:hAnsi="Arial" w:cs="Arial"/>
          <w:sz w:val="24"/>
          <w:szCs w:val="24"/>
        </w:rPr>
        <w:t>.</w:t>
      </w:r>
    </w:p>
    <w:p w:rsidR="7BA80BC0" w:rsidP="7BA80BC0" w:rsidRDefault="7BA80BC0" w14:paraId="1D82A932" w14:textId="77271B8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BA80BC0">
        <w:rPr>
          <w:rFonts w:ascii="Arial" w:hAnsi="Arial" w:cs="Arial"/>
          <w:sz w:val="24"/>
          <w:szCs w:val="24"/>
        </w:rPr>
        <w:t>DISCONNECT Intent (</w:t>
      </w:r>
      <w:proofErr w:type="spellStart"/>
      <w:r w:rsidRPr="7BA80BC0">
        <w:rPr>
          <w:rFonts w:ascii="Arial" w:hAnsi="Arial" w:cs="Arial"/>
          <w:sz w:val="24"/>
          <w:szCs w:val="24"/>
        </w:rPr>
        <w:t>fulfillment.js</w:t>
      </w:r>
      <w:proofErr w:type="spellEnd"/>
      <w:r w:rsidRPr="7BA80BC0">
        <w:rPr>
          <w:rFonts w:ascii="Arial" w:hAnsi="Arial" w:cs="Arial"/>
          <w:sz w:val="24"/>
          <w:szCs w:val="24"/>
        </w:rPr>
        <w:t xml:space="preserve">): Currently, the </w:t>
      </w:r>
      <w:proofErr w:type="spellStart"/>
      <w:r w:rsidRPr="7BA80BC0">
        <w:rPr>
          <w:rFonts w:ascii="Arial" w:hAnsi="Arial" w:cs="Arial"/>
          <w:sz w:val="24"/>
          <w:szCs w:val="24"/>
        </w:rPr>
        <w:t>onDisconnect</w:t>
      </w:r>
      <w:proofErr w:type="spellEnd"/>
      <w:r w:rsidRPr="7BA80BC0">
        <w:rPr>
          <w:rFonts w:ascii="Arial" w:hAnsi="Arial" w:cs="Arial"/>
          <w:sz w:val="24"/>
          <w:szCs w:val="24"/>
        </w:rPr>
        <w:t xml:space="preserve"> function deletes the user from the users </w:t>
      </w:r>
      <w:proofErr w:type="spellStart"/>
      <w:r w:rsidRPr="7BA80BC0">
        <w:rPr>
          <w:rFonts w:ascii="Arial" w:hAnsi="Arial" w:cs="Arial"/>
          <w:sz w:val="24"/>
          <w:szCs w:val="24"/>
        </w:rPr>
        <w:t>Firestore</w:t>
      </w:r>
      <w:proofErr w:type="spellEnd"/>
      <w:r w:rsidRPr="7BA80BC0">
        <w:rPr>
          <w:rFonts w:ascii="Arial" w:hAnsi="Arial" w:cs="Arial"/>
          <w:sz w:val="24"/>
          <w:szCs w:val="24"/>
        </w:rPr>
        <w:t xml:space="preserve"> database. While this does work, there may be more elegant solutions that both preserve user data and unlink the user’s account from the Google Assistant.</w:t>
      </w:r>
    </w:p>
    <w:p w:rsidRPr="00A877A6" w:rsidR="00A877A6" w:rsidP="00A877A6" w:rsidRDefault="00A877A6" w14:paraId="27F88065" w14:textId="77777777">
      <w:pPr>
        <w:rPr>
          <w:rFonts w:ascii="Arial" w:hAnsi="Arial" w:cs="Arial"/>
          <w:sz w:val="24"/>
          <w:szCs w:val="24"/>
        </w:rPr>
      </w:pPr>
    </w:p>
    <w:p w:rsidR="004B7951" w:rsidP="5611C615" w:rsidRDefault="004B7951" w14:paraId="37D3F94D" w14:textId="02284B2E">
      <w:pPr>
        <w:rPr>
          <w:rFonts w:ascii="Arial" w:hAnsi="Arial" w:cs="Arial"/>
          <w:b/>
          <w:bCs/>
          <w:sz w:val="36"/>
          <w:szCs w:val="36"/>
        </w:rPr>
      </w:pPr>
      <w:r w:rsidRPr="5611C615">
        <w:rPr>
          <w:rFonts w:ascii="Arial" w:hAnsi="Arial" w:cs="Arial"/>
          <w:b/>
          <w:bCs/>
          <w:sz w:val="36"/>
          <w:szCs w:val="36"/>
        </w:rPr>
        <w:t>Embedded</w:t>
      </w:r>
    </w:p>
    <w:p w:rsidR="00A877A6" w:rsidP="00A877A6" w:rsidRDefault="00A877A6" w14:paraId="57B72632" w14:textId="77777777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Unfinished Features</w:t>
      </w:r>
    </w:p>
    <w:p w:rsidRPr="00A877A6" w:rsidR="00A877A6" w:rsidP="00A877A6" w:rsidRDefault="7BA80BC0" w14:paraId="62B79D43" w14:textId="0BE9377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5611C615">
        <w:rPr>
          <w:rFonts w:ascii="Arial" w:hAnsi="Arial" w:cs="Arial"/>
          <w:sz w:val="24"/>
          <w:szCs w:val="24"/>
        </w:rPr>
        <w:t>Wi-Fi State Machine: The code for the Wi-Fi state machine, which manages the current connection status of the device, was started, but was never integrated into the final device.</w:t>
      </w:r>
    </w:p>
    <w:p w:rsidR="5611C615" w:rsidP="5611C615" w:rsidRDefault="5611C615" w14:paraId="06CDE70D" w14:textId="551213E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5611C615">
        <w:rPr>
          <w:rFonts w:ascii="Arial" w:hAnsi="Arial" w:cs="Arial"/>
          <w:sz w:val="24"/>
          <w:szCs w:val="24"/>
        </w:rPr>
        <w:t xml:space="preserve">NTC Temperature Table: The current temperature table being used relies on ADC values that are produced when the </w:t>
      </w:r>
      <w:proofErr w:type="spellStart"/>
      <w:r w:rsidRPr="5611C615">
        <w:rPr>
          <w:rFonts w:ascii="Arial" w:hAnsi="Arial" w:cs="Arial"/>
          <w:sz w:val="24"/>
          <w:szCs w:val="24"/>
        </w:rPr>
        <w:t>Nuvoton</w:t>
      </w:r>
      <w:proofErr w:type="spellEnd"/>
      <w:r w:rsidRPr="5611C615">
        <w:rPr>
          <w:rFonts w:ascii="Arial" w:hAnsi="Arial" w:cs="Arial"/>
          <w:sz w:val="24"/>
          <w:szCs w:val="24"/>
        </w:rPr>
        <w:t xml:space="preserve"> board is plugged into a computer. The board gives different ADC readings when it’s not plugged into a computer, so a new temperature table with these values is desired.</w:t>
      </w:r>
    </w:p>
    <w:p w:rsidRPr="005054D8" w:rsidR="00441DAE" w:rsidP="5611C615" w:rsidRDefault="00441DAE" w14:paraId="1E9017CC" w14:textId="0776B43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Quadratures</w:t>
      </w:r>
      <w:proofErr w:type="spellEnd"/>
      <w:r>
        <w:rPr>
          <w:rFonts w:ascii="Arial" w:hAnsi="Arial" w:cs="Arial"/>
          <w:sz w:val="24"/>
          <w:szCs w:val="24"/>
        </w:rPr>
        <w:t xml:space="preserve">: Right now, the middle quadrature </w:t>
      </w:r>
      <w:r w:rsidR="0012086B">
        <w:rPr>
          <w:rFonts w:ascii="Arial" w:hAnsi="Arial" w:cs="Arial"/>
          <w:sz w:val="24"/>
          <w:szCs w:val="24"/>
        </w:rPr>
        <w:t xml:space="preserve">adjusts the time and the bottom quadrature adjusts the temperature. </w:t>
      </w:r>
      <w:r w:rsidR="00E463AB">
        <w:rPr>
          <w:rFonts w:ascii="Arial" w:hAnsi="Arial" w:cs="Arial"/>
          <w:sz w:val="24"/>
          <w:szCs w:val="24"/>
        </w:rPr>
        <w:t xml:space="preserve">The functionality of these </w:t>
      </w:r>
      <w:proofErr w:type="spellStart"/>
      <w:r w:rsidR="00E463AB">
        <w:rPr>
          <w:rFonts w:ascii="Arial" w:hAnsi="Arial" w:cs="Arial"/>
          <w:sz w:val="24"/>
          <w:szCs w:val="24"/>
        </w:rPr>
        <w:t>quadratures</w:t>
      </w:r>
      <w:proofErr w:type="spellEnd"/>
      <w:r w:rsidR="00E463AB">
        <w:rPr>
          <w:rFonts w:ascii="Arial" w:hAnsi="Arial" w:cs="Arial"/>
          <w:sz w:val="24"/>
          <w:szCs w:val="24"/>
        </w:rPr>
        <w:t xml:space="preserve"> should be switched.</w:t>
      </w:r>
    </w:p>
    <w:p w:rsidR="005054D8" w:rsidP="5611C615" w:rsidRDefault="005054D8" w14:paraId="6FECFE0B" w14:textId="6976CC4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Pin Overlap: Right now, one of the UART connections and one of the </w:t>
      </w:r>
      <w:proofErr w:type="spellStart"/>
      <w:r>
        <w:rPr>
          <w:rFonts w:ascii="Arial" w:hAnsi="Arial" w:cs="Arial"/>
          <w:sz w:val="24"/>
          <w:szCs w:val="24"/>
        </w:rPr>
        <w:t>quadratures</w:t>
      </w:r>
      <w:proofErr w:type="spellEnd"/>
      <w:r>
        <w:rPr>
          <w:rFonts w:ascii="Arial" w:hAnsi="Arial" w:cs="Arial"/>
          <w:sz w:val="24"/>
          <w:szCs w:val="24"/>
        </w:rPr>
        <w:t xml:space="preserve"> share the same pin (pin 31). This should probably be changed.</w:t>
      </w:r>
    </w:p>
    <w:p w:rsidR="5611C615" w:rsidP="5611C615" w:rsidRDefault="5611C615" w14:paraId="67F58DC8" w14:textId="7BE6A51B">
      <w:pPr>
        <w:rPr>
          <w:rFonts w:ascii="Arial" w:hAnsi="Arial" w:cs="Arial"/>
          <w:sz w:val="28"/>
          <w:szCs w:val="28"/>
          <w:u w:val="single"/>
        </w:rPr>
      </w:pPr>
      <w:r w:rsidRPr="5611C615">
        <w:rPr>
          <w:rFonts w:ascii="Arial" w:hAnsi="Arial" w:cs="Arial"/>
          <w:sz w:val="28"/>
          <w:szCs w:val="28"/>
          <w:u w:val="single"/>
        </w:rPr>
        <w:t xml:space="preserve">Known Bugs: </w:t>
      </w:r>
    </w:p>
    <w:p w:rsidR="5611C615" w:rsidP="5611C615" w:rsidRDefault="5611C615" w14:paraId="24D9C4B8" w14:textId="522FFB97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5611C615">
        <w:rPr>
          <w:rFonts w:ascii="Arial" w:hAnsi="Arial" w:cs="Arial"/>
          <w:sz w:val="24"/>
          <w:szCs w:val="24"/>
        </w:rPr>
        <w:t>MQTT connection will fail after a few seconds if the RX cable of the ESP32 is plugged in. This can be solved by unplugging the RX cable from the ESP32 until it connects to IOT core.</w:t>
      </w:r>
    </w:p>
    <w:p w:rsidRPr="00A877A6" w:rsidR="004B7951" w:rsidP="004B7951" w:rsidRDefault="004B7951" w14:paraId="101D96E4" w14:textId="77777777">
      <w:pPr>
        <w:rPr>
          <w:rFonts w:ascii="Arial" w:hAnsi="Arial" w:cs="Arial"/>
          <w:sz w:val="24"/>
          <w:szCs w:val="24"/>
        </w:rPr>
      </w:pPr>
    </w:p>
    <w:p w:rsidR="004B7951" w:rsidP="004B7951" w:rsidRDefault="004B7951" w14:paraId="5A32606C" w14:textId="77777777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App</w:t>
      </w:r>
    </w:p>
    <w:p w:rsidR="00A877A6" w:rsidP="00A877A6" w:rsidRDefault="00A877A6" w14:paraId="283B9329" w14:textId="77777777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Known Bugs</w:t>
      </w:r>
    </w:p>
    <w:p w:rsidR="5611C615" w:rsidP="5611C615" w:rsidRDefault="5611C615" w14:paraId="2BBF686B" w14:textId="04F7DE44" w14:noSpellErr="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78B60268" w:rsidR="17071253">
        <w:rPr>
          <w:rFonts w:ascii="Arial" w:hAnsi="Arial" w:cs="Arial"/>
          <w:sz w:val="24"/>
          <w:szCs w:val="24"/>
        </w:rPr>
        <w:t>After getting a new state, it may override the changes the user makes to the view if they make changes to the time, temp, or function, immediately after submitting changes.</w:t>
      </w:r>
    </w:p>
    <w:p w:rsidR="78B60268" w:rsidP="78B60268" w:rsidRDefault="78B60268" w14:paraId="3053C9D9" w14:textId="5B97DAB4">
      <w:pPr>
        <w:pStyle w:val="ListParagraph"/>
        <w:numPr>
          <w:ilvl w:val="0"/>
          <w:numId w:val="3"/>
        </w:numPr>
        <w:rPr>
          <w:rFonts w:ascii="Arial" w:hAnsi="Arial" w:eastAsia="Arial" w:cs="Arial" w:asciiTheme="minorAscii" w:hAnsiTheme="minorAscii" w:eastAsiaTheme="minorAscii" w:cstheme="minorAscii"/>
          <w:sz w:val="24"/>
          <w:szCs w:val="24"/>
        </w:rPr>
      </w:pPr>
      <w:r w:rsidRPr="78B60268" w:rsidR="78B60268">
        <w:rPr>
          <w:rFonts w:ascii="Arial" w:hAnsi="Arial" w:cs="Arial"/>
          <w:sz w:val="24"/>
          <w:szCs w:val="24"/>
        </w:rPr>
        <w:t xml:space="preserve">JSON Response from firebase not parsed if retrieved as </w:t>
      </w:r>
      <w:proofErr w:type="spellStart"/>
      <w:r w:rsidRPr="78B60268" w:rsidR="78B60268">
        <w:rPr>
          <w:rFonts w:ascii="Arial" w:hAnsi="Arial" w:cs="Arial"/>
          <w:sz w:val="24"/>
          <w:szCs w:val="24"/>
        </w:rPr>
        <w:t>internallinkedhashmap</w:t>
      </w:r>
      <w:proofErr w:type="spellEnd"/>
      <w:r w:rsidRPr="78B60268" w:rsidR="78B60268">
        <w:rPr>
          <w:rFonts w:ascii="Arial" w:hAnsi="Arial" w:cs="Arial"/>
          <w:sz w:val="24"/>
          <w:szCs w:val="24"/>
        </w:rPr>
        <w:t>, must be as Map&lt;String, dynamic&gt;.</w:t>
      </w:r>
    </w:p>
    <w:p w:rsidRPr="00A877A6" w:rsidR="00A877A6" w:rsidP="00A877A6" w:rsidRDefault="00A877A6" w14:paraId="7D3406F7" w14:textId="77777777">
      <w:pPr>
        <w:rPr>
          <w:rFonts w:ascii="Arial" w:hAnsi="Arial" w:cs="Arial"/>
          <w:sz w:val="24"/>
          <w:szCs w:val="24"/>
        </w:rPr>
      </w:pPr>
    </w:p>
    <w:p w:rsidR="00A877A6" w:rsidP="00A877A6" w:rsidRDefault="00A877A6" w14:paraId="4FFC1ED3" w14:textId="77777777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Unfinished Features</w:t>
      </w:r>
    </w:p>
    <w:p w:rsidRPr="00A877A6" w:rsidR="00EA1674" w:rsidP="00A877A6" w:rsidRDefault="7BA80BC0" w14:paraId="039FC5E2" w14:textId="277878A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5611C615">
        <w:rPr>
          <w:rFonts w:ascii="Arial" w:hAnsi="Arial" w:cs="Arial"/>
          <w:sz w:val="24"/>
          <w:szCs w:val="24"/>
        </w:rPr>
        <w:t>Recipes: The ability to create and set recipes was started, however the functionality is not included in the current version of the app.</w:t>
      </w:r>
    </w:p>
    <w:p w:rsidRPr="00E5599F" w:rsidR="009D5BF2" w:rsidP="5611C615" w:rsidRDefault="5611C615" w14:paraId="2C078E63" w14:textId="273E177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5611C615">
        <w:rPr>
          <w:rFonts w:ascii="Arial" w:hAnsi="Arial" w:cs="Arial"/>
          <w:sz w:val="24"/>
          <w:szCs w:val="24"/>
        </w:rPr>
        <w:t>Individual Function Limits: some functions will require a temperature limit in accordance with the options on the physical toaster oven.</w:t>
      </w:r>
    </w:p>
    <w:p w:rsidR="5611C615" w:rsidP="78B60268" w:rsidRDefault="5611C615" w14:paraId="417F58C1" w14:textId="1175628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8B60268" w:rsidR="17071253">
        <w:rPr>
          <w:rFonts w:ascii="Arial" w:hAnsi="Arial" w:cs="Arial"/>
          <w:sz w:val="24"/>
          <w:szCs w:val="24"/>
        </w:rPr>
        <w:t>Push notification: the settings have a position for the options of enabling push notifications.</w:t>
      </w:r>
    </w:p>
    <w:p w:rsidR="78B60268" w:rsidP="78B60268" w:rsidRDefault="78B60268" w14:paraId="6B54F971" w14:textId="6C039DA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8B60268" w:rsidR="78B60268">
        <w:rPr>
          <w:rFonts w:ascii="Arial" w:hAnsi="Arial" w:cs="Arial"/>
          <w:sz w:val="24"/>
          <w:szCs w:val="24"/>
        </w:rPr>
        <w:t>Tap-to-update: the ability to click text to open an editor (for temp or time).</w:t>
      </w:r>
    </w:p>
    <w:sectPr w:rsidR="5611C615">
      <w:head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0E39" w:rsidP="00E5599F" w:rsidRDefault="008D0E39" w14:paraId="2623A61F" w14:textId="77777777">
      <w:pPr>
        <w:spacing w:after="0" w:line="240" w:lineRule="auto"/>
      </w:pPr>
      <w:r>
        <w:separator/>
      </w:r>
    </w:p>
  </w:endnote>
  <w:endnote w:type="continuationSeparator" w:id="0">
    <w:p w:rsidR="008D0E39" w:rsidP="00E5599F" w:rsidRDefault="008D0E39" w14:paraId="253062DF" w14:textId="77777777">
      <w:pPr>
        <w:spacing w:after="0" w:line="240" w:lineRule="auto"/>
      </w:pPr>
      <w:r>
        <w:continuationSeparator/>
      </w:r>
    </w:p>
  </w:endnote>
  <w:endnote w:type="continuationNotice" w:id="1">
    <w:p w:rsidR="008D0E39" w:rsidRDefault="008D0E39" w14:paraId="5FEA1FB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0E39" w:rsidP="00E5599F" w:rsidRDefault="008D0E39" w14:paraId="4B881FBB" w14:textId="77777777">
      <w:pPr>
        <w:spacing w:after="0" w:line="240" w:lineRule="auto"/>
      </w:pPr>
      <w:r>
        <w:separator/>
      </w:r>
    </w:p>
  </w:footnote>
  <w:footnote w:type="continuationSeparator" w:id="0">
    <w:p w:rsidR="008D0E39" w:rsidP="00E5599F" w:rsidRDefault="008D0E39" w14:paraId="7A873914" w14:textId="77777777">
      <w:pPr>
        <w:spacing w:after="0" w:line="240" w:lineRule="auto"/>
      </w:pPr>
      <w:r>
        <w:continuationSeparator/>
      </w:r>
    </w:p>
  </w:footnote>
  <w:footnote w:type="continuationNotice" w:id="1">
    <w:p w:rsidR="008D0E39" w:rsidRDefault="008D0E39" w14:paraId="5DF2896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5599F" w:rsidR="00E5599F" w:rsidP="00E5599F" w:rsidRDefault="00E5599F" w14:paraId="1AC6FEBB" w14:textId="498CA69A">
    <w:pPr>
      <w:pStyle w:val="Header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University of Wisconsin-Platteville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20FA3"/>
    <w:multiLevelType w:val="multilevel"/>
    <w:tmpl w:val="DE2E393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906"/>
        </w:tabs>
        <w:ind w:left="390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59E72F7E"/>
    <w:multiLevelType w:val="hybridMultilevel"/>
    <w:tmpl w:val="7AD48C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3CB16D7"/>
    <w:multiLevelType w:val="hybridMultilevel"/>
    <w:tmpl w:val="11D8CE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38146973">
    <w:abstractNumId w:val="0"/>
  </w:num>
  <w:num w:numId="2" w16cid:durableId="723604824">
    <w:abstractNumId w:val="1"/>
  </w:num>
  <w:num w:numId="3" w16cid:durableId="1894996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CC17C3"/>
    <w:rsid w:val="00000E33"/>
    <w:rsid w:val="000265D9"/>
    <w:rsid w:val="00057209"/>
    <w:rsid w:val="00110124"/>
    <w:rsid w:val="0012086B"/>
    <w:rsid w:val="002E1CB5"/>
    <w:rsid w:val="003B3C67"/>
    <w:rsid w:val="00441DAE"/>
    <w:rsid w:val="004B7951"/>
    <w:rsid w:val="005054D8"/>
    <w:rsid w:val="005925A8"/>
    <w:rsid w:val="006F794E"/>
    <w:rsid w:val="00737956"/>
    <w:rsid w:val="007557C6"/>
    <w:rsid w:val="008D0E39"/>
    <w:rsid w:val="009355A7"/>
    <w:rsid w:val="00951CAA"/>
    <w:rsid w:val="009D5BF2"/>
    <w:rsid w:val="00A81E95"/>
    <w:rsid w:val="00A84DE3"/>
    <w:rsid w:val="00A877A6"/>
    <w:rsid w:val="00AF0374"/>
    <w:rsid w:val="00BD7B1A"/>
    <w:rsid w:val="00C524B2"/>
    <w:rsid w:val="00C95332"/>
    <w:rsid w:val="00D3171A"/>
    <w:rsid w:val="00D701B0"/>
    <w:rsid w:val="00D87D27"/>
    <w:rsid w:val="00E463AB"/>
    <w:rsid w:val="00E5599F"/>
    <w:rsid w:val="00EA1674"/>
    <w:rsid w:val="00EE45B9"/>
    <w:rsid w:val="00EF7FA6"/>
    <w:rsid w:val="033F959E"/>
    <w:rsid w:val="065A1BF2"/>
    <w:rsid w:val="074454C5"/>
    <w:rsid w:val="17071253"/>
    <w:rsid w:val="2EB4CAC4"/>
    <w:rsid w:val="36334B48"/>
    <w:rsid w:val="37CC17C3"/>
    <w:rsid w:val="37D2C424"/>
    <w:rsid w:val="384284AD"/>
    <w:rsid w:val="3E28DD4B"/>
    <w:rsid w:val="3FC4ADAC"/>
    <w:rsid w:val="422D2EF2"/>
    <w:rsid w:val="44064707"/>
    <w:rsid w:val="4979A21F"/>
    <w:rsid w:val="4CD44BA7"/>
    <w:rsid w:val="4D934B2C"/>
    <w:rsid w:val="5611C615"/>
    <w:rsid w:val="5AF2D26D"/>
    <w:rsid w:val="5F41AF65"/>
    <w:rsid w:val="62858363"/>
    <w:rsid w:val="6F4DD0C5"/>
    <w:rsid w:val="6FEA165C"/>
    <w:rsid w:val="7368ACC6"/>
    <w:rsid w:val="73865851"/>
    <w:rsid w:val="76A1AF49"/>
    <w:rsid w:val="78B60268"/>
    <w:rsid w:val="7BA8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17C3"/>
  <w15:chartTrackingRefBased/>
  <w15:docId w15:val="{83386D7E-2FC8-4873-B612-188F0C5B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877A6"/>
  </w:style>
  <w:style w:type="paragraph" w:styleId="Heading1">
    <w:name w:val="heading 1"/>
    <w:basedOn w:val="Heading2"/>
    <w:next w:val="Normal"/>
    <w:link w:val="Heading1Char"/>
    <w:qFormat/>
    <w:rsid w:val="00EA1674"/>
    <w:pPr>
      <w:numPr>
        <w:ilvl w:val="0"/>
      </w:numPr>
      <w:outlineLvl w:val="0"/>
    </w:pPr>
    <w:rPr>
      <w:i/>
      <w:i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EA1674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hAnsi="Arial" w:eastAsia="Times New Roman" w:cs="Arial"/>
      <w:b/>
      <w:bCs/>
      <w:iCs/>
      <w:sz w:val="32"/>
      <w:szCs w:val="32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99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5599F"/>
  </w:style>
  <w:style w:type="paragraph" w:styleId="Footer">
    <w:name w:val="footer"/>
    <w:basedOn w:val="Normal"/>
    <w:link w:val="FooterChar"/>
    <w:uiPriority w:val="99"/>
    <w:unhideWhenUsed/>
    <w:rsid w:val="00E5599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5599F"/>
  </w:style>
  <w:style w:type="character" w:styleId="Heading1Char" w:customStyle="1">
    <w:name w:val="Heading 1 Char"/>
    <w:basedOn w:val="DefaultParagraphFont"/>
    <w:link w:val="Heading1"/>
    <w:rsid w:val="00EA1674"/>
    <w:rPr>
      <w:rFonts w:ascii="Arial" w:hAnsi="Arial" w:eastAsia="Times New Roman" w:cs="Arial"/>
      <w:b/>
      <w:bCs/>
      <w:i/>
      <w:sz w:val="36"/>
      <w:szCs w:val="36"/>
      <w:lang w:val="en-GB"/>
    </w:rPr>
  </w:style>
  <w:style w:type="character" w:styleId="Heading2Char" w:customStyle="1">
    <w:name w:val="Heading 2 Char"/>
    <w:basedOn w:val="DefaultParagraphFont"/>
    <w:link w:val="Heading2"/>
    <w:rsid w:val="00EA1674"/>
    <w:rPr>
      <w:rFonts w:ascii="Arial" w:hAnsi="Arial" w:eastAsia="Times New Roman" w:cs="Arial"/>
      <w:b/>
      <w:bCs/>
      <w:iCs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A87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abab318-41d7-4873-a9bc-79250c90f826">
      <Terms xmlns="http://schemas.microsoft.com/office/infopath/2007/PartnerControls"/>
    </lcf76f155ced4ddcb4097134ff3c332f>
    <TaxCatchAll xmlns="24d47925-cd8d-41bb-8183-05f4c752019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66193D61DA5D4B94EF30F14D0B955F" ma:contentTypeVersion="14" ma:contentTypeDescription="Create a new document." ma:contentTypeScope="" ma:versionID="3d6a50035c946befd04f9a5d48ddecf4">
  <xsd:schema xmlns:xsd="http://www.w3.org/2001/XMLSchema" xmlns:xs="http://www.w3.org/2001/XMLSchema" xmlns:p="http://schemas.microsoft.com/office/2006/metadata/properties" xmlns:ns2="6abab318-41d7-4873-a9bc-79250c90f826" xmlns:ns3="24d47925-cd8d-41bb-8183-05f4c7520196" targetNamespace="http://schemas.microsoft.com/office/2006/metadata/properties" ma:root="true" ma:fieldsID="80cf7110b5c663f33034d0c52f4913ea" ns2:_="" ns3:_="">
    <xsd:import namespace="6abab318-41d7-4873-a9bc-79250c90f826"/>
    <xsd:import namespace="24d47925-cd8d-41bb-8183-05f4c75201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bab318-41d7-4873-a9bc-79250c90f8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d7cb7d1-91ec-4c6d-bb2f-da66a492da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d47925-cd8d-41bb-8183-05f4c752019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b866333-78fc-4f7f-91e1-bf340bc363d9}" ma:internalName="TaxCatchAll" ma:showField="CatchAllData" ma:web="24d47925-cd8d-41bb-8183-05f4c75201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F773FE-611F-4561-B7A4-9A2B4E8075E4}">
  <ds:schemaRefs>
    <ds:schemaRef ds:uri="http://schemas.microsoft.com/office/2006/metadata/properties"/>
    <ds:schemaRef ds:uri="http://www.w3.org/2000/xmlns/"/>
    <ds:schemaRef ds:uri="6abab318-41d7-4873-a9bc-79250c90f826"/>
    <ds:schemaRef ds:uri="http://schemas.microsoft.com/office/infopath/2007/PartnerControls"/>
    <ds:schemaRef ds:uri="24d47925-cd8d-41bb-8183-05f4c7520196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3093304F-919C-4835-B94F-D6AFF21CDC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54B63D-2E29-4941-A60A-5F1F30E8843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abab318-41d7-4873-a9bc-79250c90f826"/>
    <ds:schemaRef ds:uri="24d47925-cd8d-41bb-8183-05f4c752019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Justin T Penkalski</dc:creator>
  <keywords/>
  <dc:description/>
  <lastModifiedBy>Derek K Van Den Bogart</lastModifiedBy>
  <revision>30</revision>
  <dcterms:created xsi:type="dcterms:W3CDTF">2022-05-09T18:37:00.0000000Z</dcterms:created>
  <dcterms:modified xsi:type="dcterms:W3CDTF">2022-05-19T00:16:25.2952265Z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0x0101002966193D61DA5D4B94EF30F14D0B955F</vt:lpwstr>
  </property>
  <property fmtid="{D5CDD505-2E9C-101B-9397-08002B2CF9AE}" pid="3" name="MediaServiceImageTags">
    <vt:lpwstr/>
  </property>
</Properties>
</file>