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Homework 2 – Events Planning 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9"/>
        <w:gridCol w:w="2125"/>
        <w:gridCol w:w="5106"/>
      </w:tblGrid>
      <w:tr>
        <w:trPr/>
        <w:tc>
          <w:tcPr>
            <w:tcW w:w="21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Object Name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Trigger</w:t>
            </w:r>
          </w:p>
        </w:tc>
        <w:tc>
          <w:tcPr>
            <w:tcW w:w="5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Processing and State</w:t>
            </w:r>
          </w:p>
        </w:tc>
      </w:tr>
      <w:tr>
        <w:trPr/>
        <w:tc>
          <w:tcPr>
            <w:tcW w:w="21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frmPayroll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load</w:t>
            </w:r>
          </w:p>
        </w:tc>
        <w:tc>
          <w:tcPr>
            <w:tcW w:w="5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lblFICATax, lblFederalTax, lblStateTax, and lblNetPay cleared; txtGrossPay cleared and focused</w:t>
            </w:r>
          </w:p>
        </w:tc>
      </w:tr>
      <w:tr>
        <w:trPr/>
        <w:tc>
          <w:tcPr>
            <w:tcW w:w="21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txtGrossPay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btnCompute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gets gross pay from txtGrossPay; calculates the tax amount for FICA, Federal, and State tax, and outputs each of those to their respective labels; finally, subtracts all tax amounts from the gross pay to get the net pay and outputs that to lblNetPay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btnClear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lblFICATax, lblFederalTax, lblStateTax, and lblNetPay cleared; txtGrossPay cleared and focused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btnExit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exit program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lblFICATax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lblFederalTax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lblStateTax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1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lblNetPay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LibreOffice/7.1.5.2$Windows_X86_64 LibreOffice_project/85f04e9f809797b8199d13c421bd8a2b025d52b5</Application>
  <AppVersion>15.0000</AppVersion>
  <Pages>1</Pages>
  <Words>101</Words>
  <Characters>653</Characters>
  <CharactersWithSpaces>726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2023-02-10T14:21:00Z</dcterms:created>
  <dc:creator>Aurelia Smith</dc:creator>
  <dc:description/>
  <dc:language>en-US</dc:language>
  <cp:lastModifiedBy/>
  <dcterms:modified xsi:type="dcterms:W3CDTF">2023-02-28T23:04:53Z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