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US" w:eastAsia="en-US" w:bidi="ar-SA"/>
        </w:rPr>
        <w:t>Karaoke Music Night (Assignment 7)</w:t>
      </w:r>
      <w:r>
        <w:rPr>
          <w:sz w:val="28"/>
          <w:szCs w:val="28"/>
        </w:rPr>
        <w:t xml:space="preserve"> – Events Planning 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86"/>
        <w:gridCol w:w="1457"/>
        <w:gridCol w:w="5107"/>
      </w:tblGrid>
      <w:tr>
        <w:trPr/>
        <w:tc>
          <w:tcPr>
            <w:tcW w:w="27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Object Name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Trigger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Event Processing and State</w:t>
            </w:r>
          </w:p>
        </w:tc>
      </w:tr>
      <w:tr>
        <w:trPr/>
        <w:tc>
          <w:tcPr>
            <w:tcW w:w="27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lblPurchaseInputIndicator</w:t>
            </w:r>
          </w:p>
        </w:tc>
        <w:tc>
          <w:tcPr>
            <w:tcW w:w="1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lblCost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txtPurchaseInput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operated externally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btnCost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calculate the price of the customer’s night based on their selection from cboPurchaseType and their input in txtPurchaseInput; output the result to lblCost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btnClear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click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clear contents and make invisible lblPurchaseInputIndicator, lblCost, and txtPurchaseInput; clear contents of cboPurchaseType</w:t>
            </w:r>
          </w:p>
        </w:tc>
      </w:tr>
      <w:tr>
        <w:trPr/>
        <w:tc>
          <w:tcPr>
            <w:tcW w:w="278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cboPurchaseType</w:t>
            </w:r>
          </w:p>
        </w:tc>
        <w:tc>
          <w:tcPr>
            <w:tcW w:w="14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select item</w:t>
            </w:r>
          </w:p>
        </w:tc>
        <w:tc>
          <w:tcPr>
            <w:tcW w:w="510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make visible lblPurchaseInputIndicator and txtPurchaseInput, and set both to appropriate text for chosen option from the cbo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LibreOffice/7.1.5.2$Windows_X86_64 LibreOffice_project/85f04e9f809797b8199d13c421bd8a2b025d52b5</Application>
  <AppVersion>15.0000</AppVersion>
  <Pages>1</Pages>
  <Words>87</Words>
  <Characters>608</Characters>
  <CharactersWithSpaces>675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2023-02-10T14:21:00Z</dcterms:created>
  <dc:creator>Aurelia Smith</dc:creator>
  <dc:description/>
  <dc:language>en-US</dc:language>
  <cp:lastModifiedBy/>
  <dcterms:modified xsi:type="dcterms:W3CDTF">2023-04-04T23:28:59Z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