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sz w:val="36"/>
          <w:szCs w:val="36"/>
          <w:lang w:val="en-US"/>
        </w:rPr>
      </w:pPr>
      <w:bookmarkStart w:id="0" w:name="_heading=h.gjdgxs" w:colFirst="0" w:colLast="0"/>
      <w:bookmarkEnd w:id="0"/>
      <w:r>
        <w:rPr>
          <w:rFonts w:hint="default" w:ascii="Times New Roman Regular" w:hAnsi="Times New Roman Regular" w:cs="Times New Roman Regular"/>
          <w:b/>
          <w:sz w:val="36"/>
          <w:szCs w:val="36"/>
          <w:rtl w:val="0"/>
        </w:rPr>
        <w:t>ĐỀ KIỂM TRA – MÔN</w:t>
      </w:r>
      <w:r>
        <w:rPr>
          <w:rFonts w:hint="default" w:ascii="Times New Roman Regular" w:hAnsi="Times New Roman Regular" w:cs="Times New Roman Regular"/>
          <w:b/>
          <w:sz w:val="36"/>
          <w:szCs w:val="36"/>
          <w:rtl w:val="0"/>
          <w:lang w:val="en-US"/>
        </w:rPr>
        <w:t xml:space="preserve"> CRO102</w:t>
      </w:r>
    </w:p>
    <w:p>
      <w:pPr>
        <w:jc w:val="center"/>
        <w:rPr>
          <w:rFonts w:hint="default" w:ascii="Times New Roman Regular" w:hAnsi="Times New Roman Regular" w:cs="Times New Roman Regular"/>
        </w:rPr>
      </w:pPr>
      <w:r>
        <w:rPr>
          <w:rFonts w:hint="default" w:ascii="Times New Roman Regular" w:hAnsi="Times New Roman Regular" w:cs="Times New Roman Regular"/>
          <w:rtl w:val="0"/>
        </w:rPr>
        <w:t>----------oOo----------</w:t>
      </w:r>
    </w:p>
    <w:p>
      <w:pPr>
        <w:jc w:val="center"/>
        <w:rPr>
          <w:rFonts w:hint="default" w:ascii="Times New Roman Regular" w:hAnsi="Times New Roman Regular" w:cs="Times New Roman Regular"/>
          <w:i/>
          <w:sz w:val="24"/>
          <w:szCs w:val="24"/>
        </w:rPr>
      </w:pPr>
      <w:r>
        <w:rPr>
          <w:rFonts w:hint="default" w:ascii="Times New Roman Regular" w:hAnsi="Times New Roman Regular" w:cs="Times New Roman Regular"/>
          <w:i/>
          <w:sz w:val="24"/>
          <w:szCs w:val="24"/>
          <w:rtl w:val="0"/>
        </w:rPr>
        <w:t>Thời gian: 60 phút</w:t>
      </w:r>
    </w:p>
    <w:p>
      <w:pPr>
        <w:rPr>
          <w:sz w:val="24"/>
          <w:szCs w:val="24"/>
        </w:rPr>
      </w:pPr>
      <w:r>
        <w:rPr>
          <w:sz w:val="24"/>
          <w:szCs w:val="24"/>
        </w:rPr>
        <w:t>Bài kiểm tra không tính điểm mà chỉ để xét xem sinh viên có đủ điều kiện để xét duyệt báo cáo assignment đã nộp hay không.</w:t>
      </w:r>
    </w:p>
    <w:p>
      <w:pPr>
        <w:pStyle w:val="20"/>
        <w:numPr>
          <w:ilvl w:val="0"/>
          <w:numId w:val="1"/>
        </w:numPr>
        <w:rPr>
          <w:sz w:val="24"/>
          <w:szCs w:val="24"/>
        </w:rPr>
      </w:pPr>
      <w:r>
        <w:rPr>
          <w:sz w:val="24"/>
          <w:szCs w:val="24"/>
        </w:rPr>
        <w:t>Sinh viên hoàn thành 3 bài kiểm tra: Bảo vệ đạt</w:t>
      </w:r>
    </w:p>
    <w:p>
      <w:pPr>
        <w:pStyle w:val="20"/>
        <w:numPr>
          <w:ilvl w:val="0"/>
          <w:numId w:val="1"/>
        </w:numPr>
        <w:rPr>
          <w:sz w:val="24"/>
          <w:szCs w:val="24"/>
        </w:rPr>
      </w:pPr>
      <w:r>
        <w:rPr>
          <w:sz w:val="24"/>
          <w:szCs w:val="24"/>
        </w:rPr>
        <w:t xml:space="preserve">Sinh viên hoàn thành bài 2 bài kiểm tra: Giảng viên cân nhắc quá trình học, thái độ học tập và đặt ra các câu hỏi để sinh viên vấn đáp hoặc thực hành để cân nhắc việc trừ điểm. </w:t>
      </w:r>
    </w:p>
    <w:p>
      <w:pPr>
        <w:pStyle w:val="20"/>
        <w:numPr>
          <w:ilvl w:val="0"/>
          <w:numId w:val="1"/>
        </w:numPr>
        <w:rPr>
          <w:sz w:val="24"/>
          <w:szCs w:val="24"/>
        </w:rPr>
      </w:pPr>
      <w:r>
        <w:rPr>
          <w:sz w:val="24"/>
          <w:szCs w:val="24"/>
        </w:rPr>
        <w:t>Sinh viên chưa hoàn thành hoặc chỉ hoàn thành 1 bài kiểm tra: Bảo vệ không đạt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hint="default" w:ascii="Times New Roman Regular" w:hAnsi="Times New Roman Regular" w:eastAsia="Calibri" w:cs="Times New Roman Regular"/>
          <w:b w:val="0"/>
          <w:i w:val="0"/>
          <w:smallCaps w:val="0"/>
          <w:strike w:val="0"/>
          <w:color w:val="000000"/>
          <w:sz w:val="24"/>
          <w:szCs w:val="24"/>
          <w:u w:val="none"/>
          <w:shd w:val="clear" w:fill="auto"/>
          <w:vertAlign w:val="baseline"/>
        </w:rPr>
      </w:pPr>
    </w:p>
    <w:p>
      <w:pPr>
        <w:pStyle w:val="2"/>
        <w:spacing w:line="360" w:lineRule="auto"/>
        <w:rPr>
          <w:rFonts w:hint="default" w:ascii="Times New Roman Regular" w:hAnsi="Times New Roman Regular" w:cs="Times New Roman Regular"/>
        </w:rPr>
      </w:pPr>
      <w:r>
        <w:rPr>
          <w:rFonts w:hint="default" w:ascii="Times New Roman Regular" w:hAnsi="Times New Roman Regular" w:cs="Times New Roman Regular"/>
          <w:rtl w:val="0"/>
        </w:rPr>
        <w:t xml:space="preserve">Bài 1: </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tl w:val="0"/>
        </w:rPr>
        <w:t xml:space="preserve">Nguồn: </w:t>
      </w:r>
      <w:r>
        <w:rPr>
          <w:rFonts w:hint="default" w:ascii="Times New Roman Regular" w:hAnsi="Times New Roman Regular" w:cs="Times New Roman Regular"/>
        </w:rPr>
        <w:fldChar w:fldCharType="begin"/>
      </w:r>
      <w:r>
        <w:instrText xml:space="preserve"> HYPERLINK "https://www.figma.com/file/767s8VIif2ZyIkHQbcKuDI/E-commerce-Shopping-Pasar-(Community)?node-id=0%3A1&amp;mode=dev" \h </w:instrText>
      </w:r>
      <w:r>
        <w:rPr>
          <w:rFonts w:hint="default" w:ascii="Times New Roman Regular" w:hAnsi="Times New Roman Regular" w:cs="Times New Roman Regular"/>
        </w:rPr>
        <w:fldChar w:fldCharType="separate"/>
      </w:r>
      <w:r>
        <w:rPr>
          <w:rStyle w:val="11"/>
          <w:rFonts w:hint="default" w:ascii="Times New Roman Regular" w:hAnsi="Times New Roman Regular" w:cs="Times New Roman Regular"/>
          <w:color w:val="800080"/>
          <w:sz w:val="28"/>
          <w:szCs w:val="28"/>
          <w:u w:val="single"/>
          <w:rtl w:val="0"/>
        </w:rPr>
        <w:t>Figma</w:t>
      </w:r>
      <w:r>
        <w:rPr>
          <w:rFonts w:hint="default" w:ascii="Times New Roman Regular" w:hAnsi="Times New Roman Regular" w:cs="Times New Roman Regular"/>
          <w:color w:val="800080"/>
          <w:sz w:val="28"/>
          <w:szCs w:val="28"/>
          <w:u w:val="single"/>
          <w:rtl w:val="0"/>
        </w:rPr>
        <w:fldChar w:fldCharType="end"/>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tl w:val="0"/>
        </w:rPr>
        <w:t>Thiết kế màn hình sau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360" w:right="0" w:firstLine="0"/>
        <w:jc w:val="center"/>
        <w:rPr>
          <w:rFonts w:hint="default" w:ascii="Times New Roman Regular" w:hAnsi="Times New Roman Regular" w:eastAsia="Calibri" w:cs="Times New Roman Regular"/>
          <w:b w:val="0"/>
          <w:i w:val="0"/>
          <w:smallCaps w:val="0"/>
          <w:strike w:val="0"/>
          <w:color w:val="000000"/>
          <w:sz w:val="22"/>
          <w:szCs w:val="22"/>
          <w:u w:val="none"/>
          <w:shd w:val="clear" w:fill="auto"/>
          <w:vertAlign w:val="baseline"/>
        </w:rPr>
      </w:pPr>
      <w:r>
        <w:drawing>
          <wp:inline distT="0" distB="0" distL="114300" distR="114300">
            <wp:extent cx="2272030" cy="4905375"/>
            <wp:effectExtent l="0" t="0" r="1397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272030" cy="4905375"/>
                    </a:xfrm>
                    <a:prstGeom prst="rect">
                      <a:avLst/>
                    </a:prstGeom>
                    <a:noFill/>
                    <a:ln>
                      <a:noFill/>
                    </a:ln>
                  </pic:spPr>
                </pic:pic>
              </a:graphicData>
            </a:graphic>
          </wp:inline>
        </w:drawing>
      </w:r>
    </w:p>
    <w:p>
      <w:pPr>
        <w:rPr>
          <w:rFonts w:hint="default" w:ascii="Times New Roman Regular" w:hAnsi="Times New Roman Regular" w:cs="Times New Roman Regular"/>
          <w:rtl w:val="0"/>
        </w:rPr>
      </w:pPr>
    </w:p>
    <w:p>
      <w:pPr>
        <w:rPr>
          <w:rFonts w:hint="default" w:ascii="Times New Roman Regular" w:hAnsi="Times New Roman Regular" w:cs="Times New Roman Regular"/>
          <w:rtl w:val="0"/>
        </w:rPr>
      </w:pPr>
    </w:p>
    <w:p>
      <w:pPr>
        <w:rPr>
          <w:rFonts w:hint="default" w:ascii="Times New Roman Regular" w:hAnsi="Times New Roman Regular" w:cs="Times New Roman Regular"/>
          <w:rtl w:val="0"/>
        </w:rPr>
      </w:pPr>
    </w:p>
    <w:p>
      <w:pPr>
        <w:rPr>
          <w:rFonts w:hint="default" w:ascii="Times New Roman Regular" w:hAnsi="Times New Roman Regular" w:cs="Times New Roman Regular"/>
          <w:rtl w:val="0"/>
        </w:rPr>
      </w:pPr>
    </w:p>
    <w:p>
      <w:pPr>
        <w:rPr>
          <w:rFonts w:hint="default" w:ascii="Times New Roman Regular" w:hAnsi="Times New Roman Regular" w:cs="Times New Roman Regular"/>
          <w:rtl w:val="0"/>
        </w:rPr>
      </w:pPr>
    </w:p>
    <w:p>
      <w:pPr>
        <w:pStyle w:val="2"/>
        <w:spacing w:line="360" w:lineRule="auto"/>
        <w:rPr>
          <w:rFonts w:hint="default" w:ascii="Times New Roman Regular" w:hAnsi="Times New Roman Regular" w:cs="Times New Roman Regular"/>
        </w:rPr>
      </w:pPr>
      <w:r>
        <w:rPr>
          <w:rFonts w:hint="default" w:ascii="Times New Roman Regular" w:hAnsi="Times New Roman Regular" w:cs="Times New Roman Regular"/>
          <w:rtl w:val="0"/>
        </w:rPr>
        <w:t xml:space="preserve">Bài </w:t>
      </w:r>
      <w:r>
        <w:rPr>
          <w:rFonts w:hint="default" w:ascii="Times New Roman Regular" w:hAnsi="Times New Roman Regular" w:cs="Times New Roman Regular"/>
          <w:rtl w:val="0"/>
          <w:lang w:val="en-US"/>
        </w:rPr>
        <w:t>2</w:t>
      </w:r>
      <w:r>
        <w:rPr>
          <w:rFonts w:hint="default" w:ascii="Times New Roman Regular" w:hAnsi="Times New Roman Regular" w:cs="Times New Roman Regular"/>
          <w:rtl w:val="0"/>
        </w:rPr>
        <w:t xml:space="preserve">: </w:t>
      </w:r>
    </w:p>
    <w:p>
      <w:pPr>
        <w:rPr>
          <w:rFonts w:hint="default" w:ascii="Times New Roman Regular" w:hAnsi="Times New Roman Regular" w:cs="Times New Roman Regular"/>
          <w:sz w:val="28"/>
          <w:szCs w:val="28"/>
          <w:rtl w:val="0"/>
          <w:lang w:val="en-US"/>
        </w:rPr>
      </w:pPr>
      <w:r>
        <w:rPr>
          <w:rFonts w:hint="default" w:ascii="Times New Roman Regular" w:hAnsi="Times New Roman Regular" w:cs="Times New Roman Regular"/>
          <w:sz w:val="28"/>
          <w:szCs w:val="28"/>
          <w:rtl w:val="0"/>
          <w:lang w:val="en-US"/>
        </w:rPr>
        <w:t xml:space="preserve">Thông tin API: </w:t>
      </w:r>
    </w:p>
    <w:p>
      <w:pPr>
        <w:rPr>
          <w:rFonts w:hint="default" w:ascii="Courier New Regular" w:hAnsi="Courier New Regular" w:cs="Courier New Regular"/>
          <w:sz w:val="28"/>
          <w:szCs w:val="28"/>
          <w:lang w:val="en-US"/>
        </w:rPr>
      </w:pPr>
      <w:r>
        <w:rPr>
          <w:rFonts w:hint="default" w:ascii="Courier New Regular" w:hAnsi="Courier New Regular" w:cs="Courier New Regular"/>
          <w:sz w:val="28"/>
          <w:szCs w:val="28"/>
          <w:rtl w:val="0"/>
          <w:lang w:val="en-US"/>
        </w:rPr>
        <w:t xml:space="preserve">URL: </w:t>
      </w:r>
      <w:r>
        <w:rPr>
          <w:rFonts w:hint="default" w:ascii="Courier New Regular" w:hAnsi="Courier New Regular" w:cs="Courier New Regular"/>
          <w:sz w:val="28"/>
          <w:szCs w:val="28"/>
          <w:lang w:val="en-US"/>
        </w:rPr>
        <w:fldChar w:fldCharType="begin"/>
      </w:r>
      <w:r>
        <w:rPr>
          <w:rFonts w:hint="default" w:ascii="Courier New Regular" w:hAnsi="Courier New Regular" w:cs="Courier New Regular"/>
          <w:sz w:val="28"/>
          <w:szCs w:val="28"/>
          <w:lang w:val="en-US"/>
        </w:rPr>
        <w:instrText xml:space="preserve"> HYPERLINK "https://65ba71c0b4d53c066552ec1c.mockapi.io/products" </w:instrText>
      </w:r>
      <w:r>
        <w:rPr>
          <w:rFonts w:hint="default" w:ascii="Courier New Regular" w:hAnsi="Courier New Regular" w:cs="Courier New Regular"/>
          <w:sz w:val="28"/>
          <w:szCs w:val="28"/>
          <w:lang w:val="en-US"/>
        </w:rPr>
        <w:fldChar w:fldCharType="separate"/>
      </w:r>
      <w:r>
        <w:rPr>
          <w:rStyle w:val="14"/>
          <w:rFonts w:hint="default" w:ascii="Courier New Regular" w:hAnsi="Courier New Regular" w:cs="Courier New Regular"/>
          <w:sz w:val="28"/>
          <w:szCs w:val="28"/>
          <w:lang w:val="en-US"/>
        </w:rPr>
        <w:t>https://65ba71c0b4d53c066552ec1c.mockapi.io/products</w:t>
      </w:r>
      <w:r>
        <w:rPr>
          <w:rFonts w:hint="default" w:ascii="Courier New Regular" w:hAnsi="Courier New Regular" w:cs="Courier New Regular"/>
          <w:sz w:val="28"/>
          <w:szCs w:val="28"/>
          <w:lang w:val="en-US"/>
        </w:rPr>
        <w:fldChar w:fldCharType="end"/>
      </w:r>
    </w:p>
    <w:p>
      <w:pPr>
        <w:rPr>
          <w:rFonts w:hint="default" w:ascii="Courier New Regular" w:hAnsi="Courier New Regular" w:cs="Courier New Regular"/>
          <w:sz w:val="28"/>
          <w:szCs w:val="28"/>
          <w:lang w:val="en-US"/>
        </w:rPr>
      </w:pPr>
      <w:r>
        <w:rPr>
          <w:rFonts w:hint="default" w:ascii="Courier New Regular" w:hAnsi="Courier New Regular" w:cs="Courier New Regular"/>
          <w:sz w:val="28"/>
          <w:szCs w:val="28"/>
          <w:lang w:val="en-US"/>
        </w:rPr>
        <w:t>Method: GET</w:t>
      </w:r>
    </w:p>
    <w:p>
      <w:pPr>
        <w:rPr>
          <w:rFonts w:hint="default" w:ascii="Courier New Regular" w:hAnsi="Courier New Regular" w:cs="Courier New Regular"/>
          <w:sz w:val="28"/>
          <w:szCs w:val="28"/>
          <w:lang w:val="en-US"/>
        </w:rPr>
      </w:pPr>
      <w:r>
        <w:rPr>
          <w:rFonts w:hint="default" w:ascii="Courier New Regular" w:hAnsi="Courier New Regular" w:cs="Courier New Regular"/>
          <w:sz w:val="28"/>
          <w:szCs w:val="28"/>
          <w:lang w:val="en-US"/>
        </w:rPr>
        <w:t>Response: Danh sách sản phẩm</w:t>
      </w:r>
    </w:p>
    <w:p>
      <w:pP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 xml:space="preserve">Sử dụng createSlice thư viện redux/toolkit, </w:t>
      </w:r>
    </w:p>
    <w:p>
      <w:pPr>
        <w:rPr>
          <w:rFonts w:hint="default" w:ascii="Times New Roman Regular" w:hAnsi="Times New Roman Regular" w:cs="Times New Roman Regular"/>
          <w:sz w:val="28"/>
          <w:szCs w:val="28"/>
          <w:rtl w:val="0"/>
          <w:lang w:val="en-US"/>
        </w:rPr>
      </w:pPr>
      <w:r>
        <w:rPr>
          <w:rFonts w:hint="default" w:ascii="Times New Roman Regular" w:hAnsi="Times New Roman Regular" w:cs="Times New Roman Regular"/>
          <w:sz w:val="28"/>
          <w:szCs w:val="28"/>
          <w:lang w:val="en-US"/>
        </w:rPr>
        <w:t>Khai báo state có tên products để quản lý danh sách sản phẩm hiển thị</w:t>
      </w:r>
    </w:p>
    <w:p>
      <w:pPr>
        <w:rPr>
          <w:rFonts w:hint="default" w:ascii="Times New Roman Regular" w:hAnsi="Times New Roman Regular" w:cs="Times New Roman Regular"/>
          <w:sz w:val="28"/>
          <w:szCs w:val="28"/>
          <w:rtl w:val="0"/>
          <w:lang w:val="en-US"/>
        </w:rPr>
      </w:pPr>
      <w:r>
        <w:rPr>
          <w:rFonts w:hint="default" w:ascii="Times New Roman Regular" w:hAnsi="Times New Roman Regular" w:cs="Times New Roman Regular"/>
          <w:sz w:val="28"/>
          <w:szCs w:val="28"/>
          <w:rtl w:val="0"/>
          <w:lang w:val="en-US"/>
        </w:rPr>
        <w:t xml:space="preserve">Thực hiện gọi API thông qua axios </w:t>
      </w:r>
      <w:bookmarkStart w:id="1" w:name="_GoBack"/>
      <w:bookmarkEnd w:id="1"/>
      <w:r>
        <w:rPr>
          <w:rFonts w:hint="default" w:ascii="Times New Roman Regular" w:hAnsi="Times New Roman Regular" w:cs="Times New Roman Regular"/>
          <w:sz w:val="28"/>
          <w:szCs w:val="28"/>
          <w:rtl w:val="0"/>
          <w:lang w:val="en-US"/>
        </w:rPr>
        <w:t>vào hiển thị kết quả lên giao diện</w:t>
      </w:r>
    </w:p>
    <w:p>
      <w:pPr>
        <w:pStyle w:val="2"/>
        <w:spacing w:line="360" w:lineRule="auto"/>
        <w:rPr>
          <w:rFonts w:hint="default" w:ascii="Times New Roman Regular" w:hAnsi="Times New Roman Regular" w:cs="Times New Roman Regular"/>
        </w:rPr>
      </w:pPr>
      <w:r>
        <w:rPr>
          <w:rFonts w:hint="default" w:ascii="Times New Roman Regular" w:hAnsi="Times New Roman Regular" w:cs="Times New Roman Regular"/>
          <w:rtl w:val="0"/>
        </w:rPr>
        <w:t xml:space="preserve">Bài </w:t>
      </w:r>
      <w:r>
        <w:rPr>
          <w:rFonts w:hint="default" w:ascii="Times New Roman Regular" w:hAnsi="Times New Roman Regular" w:cs="Times New Roman Regular"/>
          <w:rtl w:val="0"/>
          <w:lang w:val="en-US"/>
        </w:rPr>
        <w:t>3</w:t>
      </w:r>
      <w:r>
        <w:rPr>
          <w:rFonts w:hint="default" w:ascii="Times New Roman Regular" w:hAnsi="Times New Roman Regular" w:cs="Times New Roman Regular"/>
          <w:rtl w:val="0"/>
        </w:rPr>
        <w:t xml:space="preserve">: </w:t>
      </w:r>
    </w:p>
    <w:p>
      <w:pPr>
        <w:rPr>
          <w:rFonts w:hint="default" w:ascii="Times New Roman Regular" w:hAnsi="Times New Roman Regular" w:cs="Times New Roman Regular"/>
          <w:sz w:val="28"/>
          <w:szCs w:val="28"/>
          <w:rtl w:val="0"/>
          <w:lang w:val="en-US"/>
        </w:rPr>
      </w:pPr>
      <w:r>
        <w:rPr>
          <w:rFonts w:hint="default" w:ascii="Times New Roman Regular" w:hAnsi="Times New Roman Regular" w:cs="Times New Roman Regular"/>
          <w:sz w:val="28"/>
          <w:szCs w:val="28"/>
          <w:rtl w:val="0"/>
          <w:lang w:val="en-US"/>
        </w:rPr>
        <w:t>Hiển thị Bottom Tab như thiết kế</w:t>
      </w:r>
    </w:p>
    <w:p>
      <w:pPr>
        <w:rPr>
          <w:rFonts w:hint="default" w:ascii="Times New Roman Regular" w:hAnsi="Times New Roman Regular" w:cs="Times New Roman Regular"/>
        </w:rPr>
      </w:pPr>
    </w:p>
    <w:p>
      <w:pPr>
        <w:jc w:val="center"/>
        <w:rPr>
          <w:rFonts w:hint="default" w:ascii="Times New Roman Regular" w:hAnsi="Times New Roman Regular" w:cs="Times New Roman Regular"/>
          <w:b/>
          <w:sz w:val="28"/>
          <w:szCs w:val="28"/>
        </w:rPr>
      </w:pPr>
      <w:r>
        <w:rPr>
          <w:rFonts w:hint="default" w:ascii="Times New Roman Regular" w:hAnsi="Times New Roman Regular" w:cs="Times New Roman Regular"/>
          <w:b/>
          <w:sz w:val="28"/>
          <w:szCs w:val="28"/>
          <w:rtl w:val="0"/>
        </w:rPr>
        <w:t>Hết</w:t>
      </w:r>
    </w:p>
    <w:sectPr>
      <w:headerReference r:id="rId5" w:type="default"/>
      <w:footerReference r:id="rId6" w:type="default"/>
      <w:pgSz w:w="12240" w:h="15840"/>
      <w:pgMar w:top="1440" w:right="1440" w:bottom="1440" w:left="1440" w:header="54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ourier New Regular">
    <w:panose1 w:val="020703090202050204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single" w:color="000000" w:sz="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r>
      <w:rPr>
        <w:rFonts w:ascii="Cambria" w:hAnsi="Cambria" w:eastAsia="Cambria" w:cs="Cambria"/>
        <w:b w:val="0"/>
        <w:i w:val="0"/>
        <w:smallCaps w:val="0"/>
        <w:strike w:val="0"/>
        <w:color w:val="000000"/>
        <w:sz w:val="22"/>
        <w:szCs w:val="22"/>
        <w:u w:val="none"/>
        <w:shd w:val="clear" w:fill="auto"/>
        <w:vertAlign w:val="baseline"/>
        <w:rtl w:val="0"/>
      </w:rPr>
      <w:t>FPOLY HCM – LƯU HÀNH NỘI BỘ</w:t>
    </w:r>
    <w:r>
      <w:rPr>
        <w:rFonts w:ascii="Cambria" w:hAnsi="Cambria" w:eastAsia="Cambria" w:cs="Cambria"/>
        <w:b w:val="0"/>
        <w:i w:val="0"/>
        <w:smallCaps w:val="0"/>
        <w:strike w:val="0"/>
        <w:color w:val="000000"/>
        <w:sz w:val="22"/>
        <w:szCs w:val="22"/>
        <w:u w:val="none"/>
        <w:shd w:val="clear" w:fill="auto"/>
        <w:vertAlign w:val="baseline"/>
        <w:rtl w:val="0"/>
      </w:rPr>
      <w:tab/>
    </w:r>
    <w:r>
      <w:rPr>
        <w:rFonts w:ascii="Cambria" w:hAnsi="Cambria" w:eastAsia="Cambria" w:cs="Cambria"/>
        <w:b w:val="0"/>
        <w:i w:val="0"/>
        <w:smallCaps w:val="0"/>
        <w:strike w:val="0"/>
        <w:color w:val="000000"/>
        <w:sz w:val="22"/>
        <w:szCs w:val="22"/>
        <w:u w:val="none"/>
        <w:shd w:val="clear" w:fill="auto"/>
        <w:vertAlign w:val="baseline"/>
        <w:rtl w:val="0"/>
      </w:rPr>
      <w:t xml:space="preserve">TRANG </w:t>
    </w:r>
    <w:r>
      <w:rPr>
        <w:rFonts w:ascii="Cambria" w:hAnsi="Cambria" w:eastAsia="Cambria" w:cs="Cambria"/>
        <w:b w:val="0"/>
        <w:i w:val="0"/>
        <w:smallCaps w:val="0"/>
        <w:strike w:val="0"/>
        <w:color w:val="000000"/>
        <w:sz w:val="22"/>
        <w:szCs w:val="22"/>
        <w:u w:val="none"/>
        <w:shd w:val="clear" w:fill="auto"/>
        <w:vertAlign w:val="baseline"/>
      </w:rPr>
      <w:fldChar w:fldCharType="begin"/>
    </w:r>
    <w:r>
      <w:rPr>
        <w:rFonts w:ascii="Cambria" w:hAnsi="Cambria" w:eastAsia="Cambria" w:cs="Cambria"/>
        <w:b w:val="0"/>
        <w:i w:val="0"/>
        <w:smallCaps w:val="0"/>
        <w:strike w:val="0"/>
        <w:color w:val="000000"/>
        <w:sz w:val="22"/>
        <w:szCs w:val="22"/>
        <w:u w:val="none"/>
        <w:shd w:val="clear" w:fill="auto"/>
        <w:vertAlign w:val="baseline"/>
      </w:rPr>
      <w:instrText xml:space="preserve">PAGE</w:instrText>
    </w:r>
    <w:r>
      <w:rPr>
        <w:rFonts w:ascii="Cambria" w:hAnsi="Cambria" w:eastAsia="Cambria" w:cs="Cambria"/>
        <w:b w:val="0"/>
        <w:i w:val="0"/>
        <w:smallCaps w:val="0"/>
        <w:strike w:val="0"/>
        <w:color w:val="000000"/>
        <w:sz w:val="22"/>
        <w:szCs w:val="22"/>
        <w:u w:val="none"/>
        <w:shd w:val="clear" w:fill="auto"/>
        <w:vertAlign w:val="baseline"/>
      </w:rPr>
      <w:fldChar w:fldCharType="separate"/>
    </w:r>
    <w:r>
      <w:rPr>
        <w:rFonts w:ascii="Cambria" w:hAnsi="Cambria" w:eastAsia="Cambria" w:cs="Cambria"/>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hint="default" w:ascii="Cambria" w:hAnsi="Cambria" w:eastAsia="Cambria" w:cs="Cambria"/>
        <w:b w:val="0"/>
        <w:i w:val="0"/>
        <w:smallCaps w:val="0"/>
        <w:strike w:val="0"/>
        <w:color w:val="000000"/>
        <w:sz w:val="22"/>
        <w:szCs w:val="22"/>
        <w:u w:val="none"/>
        <w:shd w:val="clear" w:fill="auto"/>
        <w:vertAlign w:val="baseline"/>
        <w:lang w:val="en-US"/>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1391920" cy="5226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
                  <a:srcRect/>
                  <a:stretch>
                    <a:fillRect/>
                  </a:stretch>
                </pic:blipFill>
                <pic:spPr>
                  <a:xfrm>
                    <a:off x="0" y="0"/>
                    <a:ext cx="1392300" cy="522945"/>
                  </a:xfrm>
                  <a:prstGeom prst="rect">
                    <a:avLst/>
                  </a:prstGeom>
                </pic:spPr>
              </pic:pic>
            </a:graphicData>
          </a:graphic>
        </wp:inline>
      </w:drawing>
    </w:r>
    <w:r>
      <w:rPr>
        <w:rFonts w:ascii="Cambria" w:hAnsi="Cambria" w:eastAsia="Cambria" w:cs="Cambria"/>
        <w:b w:val="0"/>
        <w:i w:val="0"/>
        <w:smallCaps w:val="0"/>
        <w:strike w:val="0"/>
        <w:color w:val="000000"/>
        <w:sz w:val="22"/>
        <w:szCs w:val="22"/>
        <w:u w:val="none"/>
        <w:shd w:val="clear" w:fill="auto"/>
        <w:vertAlign w:val="baseline"/>
        <w:rtl w:val="0"/>
      </w:rPr>
      <w:tab/>
    </w:r>
    <w:r>
      <w:rPr>
        <w:rFonts w:hint="default" w:ascii="Cambria" w:hAnsi="Cambria" w:eastAsia="Cambria" w:cs="Cambria"/>
        <w:b w:val="0"/>
        <w:i w:val="0"/>
        <w:smallCaps w:val="0"/>
        <w:strike w:val="0"/>
        <w:color w:val="000000"/>
        <w:sz w:val="22"/>
        <w:szCs w:val="22"/>
        <w:u w:val="none"/>
        <w:shd w:val="clear" w:fill="auto"/>
        <w:vertAlign w:val="baseline"/>
        <w:rtl w:val="0"/>
        <w:lang w:val="en-US"/>
      </w:rPr>
      <w:t>CRO102</w:t>
    </w:r>
    <w:r>
      <w:rPr>
        <w:rFonts w:ascii="Cambria" w:hAnsi="Cambria" w:eastAsia="Cambria" w:cs="Cambria"/>
        <w:b w:val="0"/>
        <w:i w:val="0"/>
        <w:smallCaps w:val="0"/>
        <w:strike w:val="0"/>
        <w:color w:val="000000"/>
        <w:sz w:val="22"/>
        <w:szCs w:val="22"/>
        <w:u w:val="none"/>
        <w:shd w:val="clear" w:fill="auto"/>
        <w:vertAlign w:val="baseline"/>
        <w:rtl w:val="0"/>
      </w:rPr>
      <w:t xml:space="preserve"> – </w:t>
    </w:r>
    <w:r>
      <w:rPr>
        <w:rFonts w:ascii="Cambria" w:hAnsi="Cambria" w:eastAsia="Cambria" w:cs="Cambria"/>
        <w:b w:val="0"/>
        <w:i w:val="0"/>
        <w:smallCaps w:val="0"/>
        <w:strike w:val="0"/>
        <w:color w:val="000000"/>
        <w:sz w:val="22"/>
        <w:szCs w:val="22"/>
        <w:u w:val="none"/>
        <w:shd w:val="clear" w:fill="auto"/>
        <w:vertAlign w:val="baseline"/>
        <w:rtl w:val="0"/>
        <w:lang w:val="en-US"/>
      </w:rPr>
      <w:t>Đ</w:t>
    </w:r>
    <w:r>
      <w:rPr>
        <w:rFonts w:hint="default" w:ascii="Cambria" w:hAnsi="Cambria" w:eastAsia="Cambria" w:cs="Cambria"/>
        <w:b w:val="0"/>
        <w:i w:val="0"/>
        <w:smallCaps w:val="0"/>
        <w:strike w:val="0"/>
        <w:color w:val="000000"/>
        <w:sz w:val="22"/>
        <w:szCs w:val="22"/>
        <w:u w:val="none"/>
        <w:shd w:val="clear" w:fill="auto"/>
        <w:vertAlign w:val="baseline"/>
        <w:rtl w:val="0"/>
        <w:lang w:val="en-US"/>
      </w:rPr>
      <w:t>a nền tảng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CA2586"/>
    <w:multiLevelType w:val="multilevel"/>
    <w:tmpl w:val="4CCA258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CF73240"/>
    <w:rsid w:val="4307EBBB"/>
    <w:rsid w:val="5C726896"/>
    <w:rsid w:val="5FFF6322"/>
    <w:rsid w:val="6776AEE8"/>
    <w:rsid w:val="6BFFCB98"/>
    <w:rsid w:val="75F10A88"/>
    <w:rsid w:val="76DDB941"/>
    <w:rsid w:val="DDF3E1C3"/>
    <w:rsid w:val="E37A9E60"/>
    <w:rsid w:val="E7EEF26F"/>
    <w:rsid w:val="EEFFE7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10">
    <w:name w:val="Balloon Text"/>
    <w:basedOn w:val="1"/>
    <w:link w:val="19"/>
    <w:unhideWhenUsed/>
    <w:uiPriority w:val="99"/>
    <w:pPr>
      <w:spacing w:after="0" w:line="240" w:lineRule="auto"/>
    </w:pPr>
    <w:rPr>
      <w:rFonts w:ascii="Tahoma" w:hAnsi="Tahoma" w:cs="Tahoma"/>
      <w:sz w:val="16"/>
      <w:szCs w:val="16"/>
    </w:rPr>
  </w:style>
  <w:style w:type="character" w:styleId="11">
    <w:name w:val="FollowedHyperlink"/>
    <w:basedOn w:val="8"/>
    <w:unhideWhenUsed/>
    <w:uiPriority w:val="99"/>
    <w:rPr>
      <w:color w:val="800080"/>
      <w:u w:val="single"/>
    </w:rPr>
  </w:style>
  <w:style w:type="paragraph" w:styleId="12">
    <w:name w:val="footer"/>
    <w:basedOn w:val="1"/>
    <w:link w:val="23"/>
    <w:unhideWhenUsed/>
    <w:qFormat/>
    <w:uiPriority w:val="99"/>
    <w:pPr>
      <w:tabs>
        <w:tab w:val="center" w:pos="4680"/>
        <w:tab w:val="right" w:pos="9360"/>
      </w:tabs>
      <w:spacing w:after="0" w:line="240" w:lineRule="auto"/>
    </w:pPr>
  </w:style>
  <w:style w:type="paragraph" w:styleId="13">
    <w:name w:val="header"/>
    <w:basedOn w:val="1"/>
    <w:link w:val="22"/>
    <w:unhideWhenUsed/>
    <w:qFormat/>
    <w:uiPriority w:val="99"/>
    <w:pPr>
      <w:tabs>
        <w:tab w:val="center" w:pos="4680"/>
        <w:tab w:val="right" w:pos="9360"/>
      </w:tabs>
      <w:spacing w:after="0" w:line="240" w:lineRule="auto"/>
    </w:pPr>
  </w:style>
  <w:style w:type="character" w:styleId="14">
    <w:name w:val="Hyperlink"/>
    <w:basedOn w:val="8"/>
    <w:unhideWhenUsed/>
    <w:uiPriority w:val="99"/>
    <w:rPr>
      <w:color w:val="0000FF" w:themeColor="hyperlink"/>
      <w:u w:val="single"/>
      <w14:textFill>
        <w14:solidFill>
          <w14:schemeClr w14:val="hlink"/>
        </w14:solidFill>
      </w14:textFill>
    </w:rPr>
  </w:style>
  <w:style w:type="paragraph" w:styleId="15">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6">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uiPriority w:val="0"/>
    <w:pPr>
      <w:keepNext/>
      <w:keepLines/>
      <w:pageBreakBefore w:val="0"/>
      <w:spacing w:before="480" w:after="120"/>
    </w:pPr>
    <w:rPr>
      <w:b/>
      <w:sz w:val="72"/>
      <w:szCs w:val="72"/>
    </w:rPr>
  </w:style>
  <w:style w:type="table" w:customStyle="1" w:styleId="18">
    <w:name w:val="Table Normal1"/>
    <w:uiPriority w:val="0"/>
  </w:style>
  <w:style w:type="character" w:customStyle="1" w:styleId="19">
    <w:name w:val="Balloon Text Char"/>
    <w:basedOn w:val="8"/>
    <w:link w:val="10"/>
    <w:semiHidden/>
    <w:uiPriority w:val="99"/>
    <w:rPr>
      <w:rFonts w:ascii="Tahoma" w:hAnsi="Tahoma" w:cs="Tahoma"/>
      <w:sz w:val="16"/>
      <w:szCs w:val="16"/>
    </w:rPr>
  </w:style>
  <w:style w:type="paragraph" w:customStyle="1" w:styleId="20">
    <w:name w:val="List Paragraph"/>
    <w:basedOn w:val="1"/>
    <w:qFormat/>
    <w:uiPriority w:val="34"/>
    <w:pPr>
      <w:ind w:left="720"/>
      <w:contextualSpacing/>
    </w:pPr>
  </w:style>
  <w:style w:type="character" w:customStyle="1" w:styleId="21">
    <w:name w:val="Heading 1 Char"/>
    <w:basedOn w:val="8"/>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2">
    <w:name w:val="Header Char"/>
    <w:basedOn w:val="8"/>
    <w:link w:val="13"/>
    <w:uiPriority w:val="99"/>
  </w:style>
  <w:style w:type="character" w:customStyle="1" w:styleId="23">
    <w:name w:val="Footer Char"/>
    <w:basedOn w:val="8"/>
    <w:link w:val="12"/>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Office_5.7.1.8092_F1E327BC-269C-435d-A152-05C5408002CA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2015-06-04T05:22:00Z</dcterms:created>
  <dc:creator>Nguyen Nghiem</dc:creator>
  <cp:lastModifiedBy>Nguyễn Ngọc Chấn (FPL HC</cp:lastModifiedBy>
  <dcterms:modified xsi:type="dcterms:W3CDTF">2024-04-12T07:43:12Z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y fmtid="{D5CDD505-2E9C-101B-9397-08002B2CF9AE}" pid="3" name="ICV">
    <vt:lpwstr>C8BAF3D2C0404386AE25C8E47924E6E9</vt:lpwstr>
  </property>
</Properties>
</file>